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9B" w:rsidRDefault="0027599B">
      <w:bookmarkStart w:id="0" w:name="_gjdgxs" w:colFirst="0" w:colLast="0"/>
      <w:bookmarkEnd w:id="0"/>
    </w:p>
    <w:p w:rsidR="0027599B" w:rsidRDefault="00F515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ІНФОРМАЦІЙНА КАРТКА АДМІНІСТРАТИВНОЇ ПОСЛУГИ </w:t>
      </w:r>
    </w:p>
    <w:p w:rsidR="0027599B" w:rsidRDefault="0027599B">
      <w:pPr>
        <w:spacing w:after="0" w:line="240" w:lineRule="auto"/>
        <w:jc w:val="center"/>
        <w:rPr>
          <w:rFonts w:ascii="Times New Roman" w:eastAsia="Times New Roman" w:hAnsi="Times New Roman" w:cs="Times New Roman"/>
          <w:b/>
          <w:i/>
          <w:sz w:val="24"/>
          <w:szCs w:val="24"/>
          <w:highlight w:val="cyan"/>
        </w:rPr>
      </w:pPr>
    </w:p>
    <w:p w:rsidR="0027599B" w:rsidRPr="005E5C5A" w:rsidRDefault="00F5158A">
      <w:pPr>
        <w:tabs>
          <w:tab w:val="left" w:pos="3969"/>
        </w:tabs>
        <w:spacing w:after="0" w:line="240" w:lineRule="auto"/>
        <w:jc w:val="center"/>
        <w:rPr>
          <w:rFonts w:ascii="Times New Roman" w:eastAsia="Times New Roman" w:hAnsi="Times New Roman" w:cs="Times New Roman"/>
          <w:b/>
          <w:i/>
          <w:sz w:val="28"/>
          <w:szCs w:val="28"/>
        </w:rPr>
      </w:pPr>
      <w:bookmarkStart w:id="1" w:name="_GoBack"/>
      <w:r w:rsidRPr="005E5C5A">
        <w:rPr>
          <w:rFonts w:ascii="Times New Roman" w:eastAsia="Times New Roman" w:hAnsi="Times New Roman" w:cs="Times New Roman"/>
          <w:b/>
          <w:i/>
          <w:sz w:val="28"/>
          <w:szCs w:val="28"/>
        </w:rPr>
        <w:t xml:space="preserve">Державна реєстрація рішення про виділ юридичної особи </w:t>
      </w:r>
      <w:r w:rsidRPr="005E5C5A">
        <w:rPr>
          <w:rFonts w:ascii="Times New Roman" w:eastAsia="Times New Roman" w:hAnsi="Times New Roman" w:cs="Times New Roman"/>
          <w:b/>
          <w:i/>
          <w:sz w:val="28"/>
          <w:szCs w:val="28"/>
        </w:rPr>
        <w:br/>
      </w:r>
      <w:r w:rsidRPr="005E5C5A">
        <w:rPr>
          <w:rFonts w:ascii="Times New Roman" w:eastAsia="Times New Roman" w:hAnsi="Times New Roman" w:cs="Times New Roman"/>
          <w:b/>
          <w:i/>
          <w:sz w:val="28"/>
          <w:szCs w:val="28"/>
        </w:rPr>
        <w:t>(крім громадського формування та релігійної організації)</w:t>
      </w:r>
      <w:bookmarkEnd w:id="1"/>
      <w:r w:rsidRPr="005E5C5A">
        <w:rPr>
          <w:rFonts w:ascii="Times New Roman" w:eastAsia="Times New Roman" w:hAnsi="Times New Roman" w:cs="Times New Roman"/>
          <w:b/>
          <w:i/>
          <w:sz w:val="28"/>
          <w:szCs w:val="28"/>
        </w:rPr>
        <w:t>*</w:t>
      </w:r>
    </w:p>
    <w:p w:rsidR="0027599B" w:rsidRDefault="0027599B">
      <w:pPr>
        <w:spacing w:after="0" w:line="240" w:lineRule="auto"/>
        <w:jc w:val="center"/>
        <w:rPr>
          <w:rFonts w:ascii="Times New Roman" w:eastAsia="Times New Roman" w:hAnsi="Times New Roman" w:cs="Times New Roman"/>
          <w:sz w:val="20"/>
          <w:szCs w:val="20"/>
          <w:highlight w:val="cyan"/>
        </w:rPr>
      </w:pPr>
    </w:p>
    <w:tbl>
      <w:tblPr>
        <w:tblStyle w:val="a5"/>
        <w:tblW w:w="10047" w:type="dxa"/>
        <w:tblInd w:w="-70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12"/>
        <w:gridCol w:w="3028"/>
        <w:gridCol w:w="6607"/>
      </w:tblGrid>
      <w:tr w:rsidR="0027599B">
        <w:tc>
          <w:tcPr>
            <w:tcW w:w="10047" w:type="dxa"/>
            <w:gridSpan w:val="3"/>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суб’єкта надання адміністративної послуги </w:t>
            </w:r>
          </w:p>
          <w:p w:rsidR="0027599B" w:rsidRDefault="00F5158A">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та/або центру надання адміністративних послуг</w:t>
            </w:r>
          </w:p>
        </w:tc>
      </w:tr>
      <w:tr w:rsidR="007462BB">
        <w:tc>
          <w:tcPr>
            <w:tcW w:w="412" w:type="dxa"/>
            <w:tcBorders>
              <w:top w:val="single" w:sz="6" w:space="0" w:color="000000"/>
              <w:left w:val="single" w:sz="6" w:space="0" w:color="000000"/>
              <w:bottom w:val="single" w:sz="6"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1.</w:t>
            </w:r>
          </w:p>
        </w:tc>
        <w:tc>
          <w:tcPr>
            <w:tcW w:w="3028" w:type="dxa"/>
            <w:tcBorders>
              <w:top w:val="single" w:sz="6" w:space="0" w:color="000000"/>
              <w:left w:val="single" w:sz="6" w:space="0" w:color="000000"/>
              <w:bottom w:val="single" w:sz="4"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Місцезнаходження</w:t>
            </w:r>
          </w:p>
          <w:p w:rsidR="007462BB" w:rsidRPr="003E2107" w:rsidRDefault="007462BB" w:rsidP="00EF286B">
            <w:pPr>
              <w:spacing w:after="0" w:line="240" w:lineRule="auto"/>
              <w:rPr>
                <w:rFonts w:ascii="Times New Roman" w:hAnsi="Times New Roman" w:cs="Times New Roman"/>
                <w:sz w:val="24"/>
              </w:rPr>
            </w:pPr>
          </w:p>
        </w:tc>
        <w:tc>
          <w:tcPr>
            <w:tcW w:w="6607" w:type="dxa"/>
            <w:tcBorders>
              <w:top w:val="single" w:sz="6" w:space="0" w:color="000000"/>
              <w:left w:val="single" w:sz="6" w:space="0" w:color="000000"/>
              <w:bottom w:val="single" w:sz="4"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Адреса: вул. Подільська буд.12, </w:t>
            </w:r>
            <w:proofErr w:type="spellStart"/>
            <w:r w:rsidRPr="003E2107">
              <w:rPr>
                <w:rFonts w:ascii="Times New Roman" w:hAnsi="Times New Roman" w:cs="Times New Roman"/>
                <w:sz w:val="24"/>
              </w:rPr>
              <w:t>смт</w:t>
            </w:r>
            <w:proofErr w:type="spellEnd"/>
            <w:r w:rsidRPr="003E2107">
              <w:rPr>
                <w:rFonts w:ascii="Times New Roman" w:hAnsi="Times New Roman" w:cs="Times New Roman"/>
                <w:sz w:val="24"/>
              </w:rPr>
              <w:t xml:space="preserve">. Нова </w:t>
            </w:r>
            <w:proofErr w:type="spellStart"/>
            <w:r w:rsidRPr="003E2107">
              <w:rPr>
                <w:rFonts w:ascii="Times New Roman" w:hAnsi="Times New Roman" w:cs="Times New Roman"/>
                <w:sz w:val="24"/>
              </w:rPr>
              <w:t>Ушиця</w:t>
            </w:r>
            <w:proofErr w:type="spellEnd"/>
            <w:r w:rsidRPr="003E2107">
              <w:rPr>
                <w:rFonts w:ascii="Times New Roman" w:hAnsi="Times New Roman" w:cs="Times New Roman"/>
                <w:sz w:val="24"/>
              </w:rPr>
              <w:t>, Кам’янець-Подільського району, Хмельницької області, 32600</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7462BB" w:rsidRPr="003E2107" w:rsidRDefault="007462BB" w:rsidP="00EF286B">
            <w:pPr>
              <w:spacing w:after="0" w:line="240" w:lineRule="auto"/>
              <w:rPr>
                <w:rFonts w:ascii="Times New Roman" w:hAnsi="Times New Roman" w:cs="Times New Roman"/>
                <w:sz w:val="24"/>
              </w:rPr>
            </w:pPr>
          </w:p>
        </w:tc>
      </w:tr>
      <w:tr w:rsidR="007462BB">
        <w:tc>
          <w:tcPr>
            <w:tcW w:w="412" w:type="dxa"/>
            <w:tcBorders>
              <w:top w:val="single" w:sz="6" w:space="0" w:color="000000"/>
              <w:left w:val="single" w:sz="6" w:space="0" w:color="000000"/>
              <w:bottom w:val="single" w:sz="6" w:space="0" w:color="000000"/>
              <w:right w:val="single" w:sz="4" w:space="0" w:color="000000"/>
            </w:tcBorders>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2.</w:t>
            </w:r>
          </w:p>
        </w:tc>
        <w:tc>
          <w:tcPr>
            <w:tcW w:w="3028" w:type="dxa"/>
            <w:tcBorders>
              <w:top w:val="single" w:sz="4" w:space="0" w:color="000000"/>
              <w:left w:val="single" w:sz="4" w:space="0" w:color="000000"/>
              <w:bottom w:val="single" w:sz="4"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Інформація щодо</w:t>
            </w:r>
          </w:p>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режиму роботи</w:t>
            </w:r>
          </w:p>
          <w:p w:rsidR="007462BB" w:rsidRPr="003E2107" w:rsidRDefault="007462BB" w:rsidP="00EF286B">
            <w:pPr>
              <w:spacing w:after="0" w:line="240" w:lineRule="auto"/>
              <w:rPr>
                <w:rFonts w:ascii="Times New Roman" w:hAnsi="Times New Roman" w:cs="Times New Roman"/>
                <w:sz w:val="24"/>
              </w:rPr>
            </w:pPr>
          </w:p>
        </w:tc>
        <w:tc>
          <w:tcPr>
            <w:tcW w:w="6607" w:type="dxa"/>
            <w:tcBorders>
              <w:top w:val="single" w:sz="4" w:space="0" w:color="000000"/>
              <w:bottom w:val="single" w:sz="4" w:space="0" w:color="000000"/>
              <w:right w:val="single" w:sz="4" w:space="0" w:color="000000"/>
            </w:tcBorders>
            <w:shd w:val="clear" w:color="auto" w:fill="auto"/>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Понеділок, вівторок, середа, з 8:00 до 16:00, </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четвер з 8:00 до 20:00 (під час військового стану до 16:00), </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п’ятниця з 8:00 до 15:00 </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без перерви на обід </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вихідний – субота, неділя</w:t>
            </w:r>
          </w:p>
        </w:tc>
      </w:tr>
      <w:tr w:rsidR="007462BB">
        <w:tc>
          <w:tcPr>
            <w:tcW w:w="412" w:type="dxa"/>
            <w:tcBorders>
              <w:top w:val="single" w:sz="6" w:space="0" w:color="000000"/>
              <w:left w:val="single" w:sz="6" w:space="0" w:color="000000"/>
              <w:bottom w:val="single" w:sz="6"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3.</w:t>
            </w:r>
          </w:p>
        </w:tc>
        <w:tc>
          <w:tcPr>
            <w:tcW w:w="3028" w:type="dxa"/>
            <w:tcBorders>
              <w:top w:val="single" w:sz="4" w:space="0" w:color="000000"/>
              <w:left w:val="single" w:sz="6" w:space="0" w:color="000000"/>
              <w:bottom w:val="single" w:sz="6"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z w:val="24"/>
                <w:shd w:val="clear" w:color="auto" w:fill="FFFFFF"/>
              </w:rPr>
              <w:t>Телефон/факс</w:t>
            </w:r>
          </w:p>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(довідки), адреса</w:t>
            </w:r>
          </w:p>
          <w:p w:rsidR="007462BB" w:rsidRPr="003E2107" w:rsidRDefault="007462BB"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3"/>
                <w:sz w:val="24"/>
                <w:shd w:val="clear" w:color="auto" w:fill="FFFFFF"/>
              </w:rPr>
              <w:t>електронної пошти,</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веб-сайт</w:t>
            </w:r>
          </w:p>
        </w:tc>
        <w:tc>
          <w:tcPr>
            <w:tcW w:w="6607" w:type="dxa"/>
            <w:tcBorders>
              <w:top w:val="single" w:sz="4" w:space="0" w:color="000000"/>
              <w:left w:val="single" w:sz="6" w:space="0" w:color="000000"/>
              <w:bottom w:val="single" w:sz="6" w:space="0" w:color="000000"/>
              <w:right w:val="single" w:sz="6" w:space="0" w:color="000000"/>
            </w:tcBorders>
          </w:tcPr>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Веб-сайт: </w:t>
            </w:r>
            <w:hyperlink r:id="rId6">
              <w:r w:rsidRPr="003E2107">
                <w:rPr>
                  <w:rFonts w:ascii="Times New Roman" w:hAnsi="Times New Roman" w:cs="Times New Roman"/>
                  <w:color w:val="0000FF"/>
                  <w:sz w:val="24"/>
                  <w:u w:val="single"/>
                </w:rPr>
                <w:t>http://www</w:t>
              </w:r>
            </w:hyperlink>
            <w:r w:rsidRPr="003E2107">
              <w:rPr>
                <w:rFonts w:ascii="Times New Roman" w:hAnsi="Times New Roman" w:cs="Times New Roman"/>
                <w:sz w:val="24"/>
                <w:u w:val="single"/>
              </w:rPr>
              <w:t>.</w:t>
            </w:r>
            <w:r w:rsidRPr="003E2107">
              <w:rPr>
                <w:rFonts w:ascii="Times New Roman" w:hAnsi="Times New Roman" w:cs="Times New Roman"/>
                <w:sz w:val="24"/>
              </w:rPr>
              <w:t xml:space="preserve"> </w:t>
            </w:r>
            <w:hyperlink r:id="rId7">
              <w:r w:rsidRPr="003E2107">
                <w:rPr>
                  <w:rFonts w:ascii="Times New Roman" w:hAnsi="Times New Roman" w:cs="Times New Roman"/>
                  <w:color w:val="0000FF"/>
                  <w:sz w:val="24"/>
                  <w:u w:val="single"/>
                </w:rPr>
                <w:t>http://novagromada.gov.ua/</w:t>
              </w:r>
            </w:hyperlink>
          </w:p>
          <w:p w:rsidR="007462BB" w:rsidRPr="003E2107" w:rsidRDefault="007462BB" w:rsidP="00EF286B">
            <w:pPr>
              <w:spacing w:after="0" w:line="240" w:lineRule="auto"/>
              <w:rPr>
                <w:rFonts w:ascii="Times New Roman" w:hAnsi="Times New Roman" w:cs="Times New Roman"/>
                <w:sz w:val="24"/>
              </w:rPr>
            </w:pPr>
            <w:r w:rsidRPr="003E2107">
              <w:rPr>
                <w:rFonts w:ascii="Times New Roman" w:hAnsi="Times New Roman" w:cs="Times New Roman"/>
                <w:sz w:val="24"/>
              </w:rPr>
              <w:t>cnap_nu_otg@ukr.net</w:t>
            </w:r>
          </w:p>
        </w:tc>
      </w:tr>
      <w:tr w:rsidR="0027599B">
        <w:tc>
          <w:tcPr>
            <w:tcW w:w="10047" w:type="dxa"/>
            <w:gridSpan w:val="3"/>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tabs>
                <w:tab w:val="left" w:pos="217"/>
              </w:tabs>
              <w:spacing w:after="0" w:line="240" w:lineRule="auto"/>
              <w:ind w:firstLine="225"/>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Закон України «Про державну реєстрацію юридичних осіб, фізичних осіб-підприємців та громадських формувань» </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Кабінету Міністрів України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ind w:firstLine="225"/>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центральних органів виконавчої влади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keepNext/>
              <w:spacing w:after="0" w:line="240" w:lineRule="auto"/>
              <w:ind w:firstLine="2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Наказ Міністерства юстиції України від 18 листопада 2016 року №3268/5 «Про затвердження форм заяв у сфері державної реєстрації юридичних осіб, фізичних осіб-підприємців та громадських формувань», зареєстрований у М</w:t>
            </w:r>
            <w:r>
              <w:rPr>
                <w:rFonts w:ascii="Times New Roman" w:eastAsia="Times New Roman" w:hAnsi="Times New Roman" w:cs="Times New Roman"/>
                <w:sz w:val="24"/>
                <w:szCs w:val="24"/>
              </w:rPr>
              <w:t>іністерстві юстиції України 18.11.2016 за №1500/29630;</w:t>
            </w:r>
          </w:p>
          <w:p w:rsidR="0027599B" w:rsidRDefault="00F5158A">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Міністерства юстиції України від 09 лютого 2016 року №359/5 «Про затвердження Порядку державної реєстрації юридичних осіб, фізичних осіб-підприємців та громадських формувань, що не мають статусу </w:t>
            </w:r>
            <w:r>
              <w:rPr>
                <w:rFonts w:ascii="Times New Roman" w:eastAsia="Times New Roman" w:hAnsi="Times New Roman" w:cs="Times New Roman"/>
                <w:sz w:val="24"/>
                <w:szCs w:val="24"/>
              </w:rPr>
              <w:t>юридичної особи», зареєстрований у Міністерстві юстиції України 09.02.2016 за №200/28330;</w:t>
            </w:r>
          </w:p>
          <w:p w:rsidR="0027599B" w:rsidRDefault="00F5158A">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юстиції України від 23 березня 2016 року №784/5 «Про затвердження Порядку функціонування порталу електронних сервісів юридичних осіб, фізичних осіб</w:t>
            </w:r>
            <w:r>
              <w:rPr>
                <w:rFonts w:ascii="Times New Roman" w:eastAsia="Times New Roman" w:hAnsi="Times New Roman" w:cs="Times New Roman"/>
                <w:sz w:val="24"/>
                <w:szCs w:val="24"/>
              </w:rPr>
              <w:t>-підприємців та громадських формувань, що не мають статусу юридичної особи», зареєстрований у Міністерстві юстиції України 23.03.2016 за №427/28557</w:t>
            </w:r>
          </w:p>
        </w:tc>
      </w:tr>
      <w:tr w:rsidR="0027599B">
        <w:tc>
          <w:tcPr>
            <w:tcW w:w="10047" w:type="dxa"/>
            <w:gridSpan w:val="3"/>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Умови отримання адміністративної послуги</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для отримання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ind w:firstLine="225"/>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Звернення уповноваженого представника юридичної особи (надалі – заявник)</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Примірник оригіналу (нотаріально засвідчена копія) рішення учасників або відповідного органу юридичної особи про виділ юридичної особи;</w:t>
            </w:r>
          </w:p>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w:t>
            </w:r>
            <w:r>
              <w:rPr>
                <w:rFonts w:ascii="Times New Roman" w:eastAsia="Times New Roman" w:hAnsi="Times New Roman" w:cs="Times New Roman"/>
                <w:sz w:val="24"/>
                <w:szCs w:val="24"/>
              </w:rPr>
              <w:t>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w:t>
            </w:r>
            <w:r>
              <w:rPr>
                <w:rFonts w:ascii="Times New Roman" w:eastAsia="Times New Roman" w:hAnsi="Times New Roman" w:cs="Times New Roman"/>
                <w:sz w:val="24"/>
                <w:szCs w:val="24"/>
              </w:rPr>
              <w:t>собу.</w:t>
            </w:r>
          </w:p>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w:t>
            </w:r>
            <w:r>
              <w:rPr>
                <w:rFonts w:ascii="Times New Roman" w:eastAsia="Times New Roman" w:hAnsi="Times New Roman" w:cs="Times New Roman"/>
                <w:sz w:val="24"/>
                <w:szCs w:val="24"/>
              </w:rPr>
              <w:t>му реєстрі юридичних осіб, фізичних осіб-підприємців та громадських формувань)</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27599B" w:rsidRDefault="00F5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електронній формі документи подаються через портал електронних сервісів</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Платність (безоплатність)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ind w:firstLine="225"/>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Безоплатно</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Зупинення розгляду документів або відмова у державні</w:t>
            </w:r>
            <w:r>
              <w:rPr>
                <w:rFonts w:ascii="Times New Roman" w:eastAsia="Times New Roman" w:hAnsi="Times New Roman" w:cs="Times New Roman"/>
                <w:sz w:val="24"/>
                <w:szCs w:val="24"/>
              </w:rPr>
              <w:t>й реєстрації здійснюється у строк, встановлений для державної реєстрації.</w:t>
            </w:r>
          </w:p>
          <w:p w:rsidR="0027599B" w:rsidRDefault="00F5158A">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зупинення розгляду документів, подани</w:t>
            </w:r>
            <w:r>
              <w:rPr>
                <w:rFonts w:ascii="Times New Roman" w:eastAsia="Times New Roman" w:hAnsi="Times New Roman" w:cs="Times New Roman"/>
                <w:sz w:val="24"/>
                <w:szCs w:val="24"/>
              </w:rPr>
              <w:t>х для державної реєстрації</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не в повному обсязі;</w:t>
            </w:r>
          </w:p>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документів вимогам, установленим ста</w:t>
            </w:r>
            <w:r>
              <w:rPr>
                <w:rFonts w:ascii="Times New Roman" w:eastAsia="Times New Roman" w:hAnsi="Times New Roman" w:cs="Times New Roman"/>
                <w:sz w:val="24"/>
                <w:szCs w:val="24"/>
              </w:rPr>
              <w:t>ттею 15 Закону України «Про державну реєстрацію юридичних осіб, фізичних осіб-підприємців та громадських формувань»;</w:t>
            </w:r>
          </w:p>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w:t>
            </w:r>
            <w:r>
              <w:rPr>
                <w:rFonts w:ascii="Times New Roman" w:eastAsia="Times New Roman" w:hAnsi="Times New Roman" w:cs="Times New Roman"/>
                <w:sz w:val="24"/>
                <w:szCs w:val="24"/>
              </w:rPr>
              <w:t>ії, або відомостям, що містяться в Єдиному державному реєстрі юридичних осіб, фізичних осіб-підприємців та громадських формувань;</w:t>
            </w:r>
          </w:p>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w:t>
            </w:r>
            <w:r>
              <w:rPr>
                <w:rFonts w:ascii="Times New Roman" w:eastAsia="Times New Roman" w:hAnsi="Times New Roman" w:cs="Times New Roman"/>
                <w:sz w:val="24"/>
                <w:szCs w:val="24"/>
              </w:rPr>
              <w:t>авному реєстрі юридичних осіб, фізичних осіб-підприємців та громадських формувань;</w:t>
            </w:r>
          </w:p>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w:t>
            </w:r>
            <w:r>
              <w:rPr>
                <w:rFonts w:ascii="Times New Roman" w:eastAsia="Times New Roman" w:hAnsi="Times New Roman" w:cs="Times New Roman"/>
                <w:sz w:val="24"/>
                <w:szCs w:val="24"/>
              </w:rPr>
              <w:t>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осіб-підприємців та гр</w:t>
            </w:r>
            <w:r>
              <w:rPr>
                <w:rFonts w:ascii="Times New Roman" w:eastAsia="Times New Roman" w:hAnsi="Times New Roman" w:cs="Times New Roman"/>
                <w:sz w:val="24"/>
                <w:szCs w:val="24"/>
              </w:rPr>
              <w:t>омадських формувань»;</w:t>
            </w:r>
          </w:p>
          <w:p w:rsidR="0027599B" w:rsidRDefault="00F5158A">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документів з порушенням встановленого законодавством строку для їх подання</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відмови у державній реєстрації</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подано особою, яка не має на це повноважень;</w:t>
            </w:r>
          </w:p>
          <w:p w:rsidR="0027599B" w:rsidRDefault="00F5158A">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Єдиному державному реєстрі юридичних ос</w:t>
            </w:r>
            <w:r>
              <w:rPr>
                <w:rFonts w:ascii="Times New Roman" w:eastAsia="Times New Roman" w:hAnsi="Times New Roman" w:cs="Times New Roman"/>
                <w:sz w:val="24"/>
                <w:szCs w:val="24"/>
              </w:rPr>
              <w:t xml:space="preserve">іб, фізичних </w:t>
            </w:r>
            <w:r>
              <w:rPr>
                <w:rFonts w:ascii="Times New Roman" w:eastAsia="Times New Roman" w:hAnsi="Times New Roman" w:cs="Times New Roman"/>
                <w:sz w:val="24"/>
                <w:szCs w:val="24"/>
              </w:rPr>
              <w:br/>
              <w:t>осіб-підприємців та громадських формувань містяться відомості про судове рішення щодо заборони проведення реєстраційної дії;</w:t>
            </w:r>
          </w:p>
          <w:p w:rsidR="0027599B" w:rsidRDefault="00F5158A">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27599B" w:rsidRDefault="00F5158A">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суперечать вимогам Кон</w:t>
            </w:r>
            <w:r>
              <w:rPr>
                <w:rFonts w:ascii="Times New Roman" w:eastAsia="Times New Roman" w:hAnsi="Times New Roman" w:cs="Times New Roman"/>
                <w:sz w:val="24"/>
                <w:szCs w:val="24"/>
              </w:rPr>
              <w:t>ституції та законів України</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pBdr>
                <w:top w:val="nil"/>
                <w:left w:val="nil"/>
                <w:bottom w:val="nil"/>
                <w:right w:val="nil"/>
                <w:between w:val="nil"/>
              </w:pBdr>
              <w:tabs>
                <w:tab w:val="left" w:pos="358"/>
                <w:tab w:val="left" w:pos="449"/>
              </w:tabs>
              <w:spacing w:after="0"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Внесення відповідного запису до Єдиного державного реєстру юридичних осіб, фізичних осіб-підприємців та громадських формувань;</w:t>
            </w:r>
          </w:p>
          <w:p w:rsidR="0027599B" w:rsidRDefault="00F5158A">
            <w:pPr>
              <w:tabs>
                <w:tab w:val="left" w:pos="9"/>
                <w:tab w:val="left" w:pos="449"/>
              </w:tabs>
              <w:spacing w:after="0" w:line="240" w:lineRule="auto"/>
              <w:ind w:firstLine="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зупинення розгляду документів із зазначенням виключного переліку підстав для зупинення;</w:t>
            </w:r>
          </w:p>
          <w:p w:rsidR="0027599B" w:rsidRDefault="00F5158A">
            <w:pPr>
              <w:pBdr>
                <w:top w:val="nil"/>
                <w:left w:val="nil"/>
                <w:bottom w:val="nil"/>
                <w:right w:val="nil"/>
                <w:between w:val="nil"/>
              </w:pBdr>
              <w:tabs>
                <w:tab w:val="left" w:pos="358"/>
                <w:tab w:val="left" w:pos="449"/>
              </w:tabs>
              <w:spacing w:after="0"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про відмову у державній реєстрації із зазначенням виключного переліку підстав для відмови</w:t>
            </w:r>
          </w:p>
        </w:tc>
      </w:tr>
      <w:tr w:rsidR="0027599B">
        <w:tc>
          <w:tcPr>
            <w:tcW w:w="412"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28" w:type="dxa"/>
            <w:tcBorders>
              <w:top w:val="single" w:sz="6" w:space="0" w:color="000000"/>
              <w:left w:val="single" w:sz="6" w:space="0" w:color="000000"/>
              <w:bottom w:val="single" w:sz="6" w:space="0" w:color="000000"/>
              <w:right w:val="single" w:sz="6" w:space="0" w:color="000000"/>
            </w:tcBorders>
          </w:tcPr>
          <w:p w:rsidR="0027599B" w:rsidRDefault="00F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Способи отримання відповіді (результату)</w:t>
            </w:r>
          </w:p>
        </w:tc>
        <w:tc>
          <w:tcPr>
            <w:tcW w:w="6607" w:type="dxa"/>
            <w:tcBorders>
              <w:top w:val="single" w:sz="6" w:space="0" w:color="000000"/>
              <w:left w:val="single" w:sz="6" w:space="0" w:color="000000"/>
              <w:bottom w:val="single" w:sz="6" w:space="0" w:color="000000"/>
              <w:right w:val="single" w:sz="6" w:space="0" w:color="000000"/>
            </w:tcBorders>
          </w:tcPr>
          <w:p w:rsidR="0027599B" w:rsidRDefault="00F5158A">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7599B" w:rsidRDefault="00F5158A">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потребують усунення підстав для зупинення розгляду докумен</w:t>
            </w:r>
            <w:r>
              <w:rPr>
                <w:rFonts w:ascii="Times New Roman" w:eastAsia="Times New Roman" w:hAnsi="Times New Roman" w:cs="Times New Roman"/>
                <w:sz w:val="24"/>
                <w:szCs w:val="24"/>
              </w:rPr>
              <w:t>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7599B" w:rsidRDefault="00F5158A">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у державній реєстрації, документи, подані для державної реєстрації, поверт</w:t>
            </w:r>
            <w:r>
              <w:rPr>
                <w:rFonts w:ascii="Times New Roman" w:eastAsia="Times New Roman" w:hAnsi="Times New Roman" w:cs="Times New Roman"/>
                <w:sz w:val="24"/>
                <w:szCs w:val="24"/>
              </w:rPr>
              <w:t>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599B" w:rsidRDefault="00F5158A">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Набуває чинності після внесення відповідних змін до Переліку адміністративних, інших послуг, що на</w:t>
      </w:r>
      <w:r>
        <w:rPr>
          <w:rFonts w:ascii="Times New Roman" w:eastAsia="Times New Roman" w:hAnsi="Times New Roman" w:cs="Times New Roman"/>
          <w:sz w:val="24"/>
          <w:szCs w:val="24"/>
        </w:rPr>
        <w:t>даються через Центр адміністративних послуг «Віза», затвердженого рішенням міської ради від 27.06.2018 № 2794 «Про затвердження Переліку адміністративних, інших послуг, що надаються через Центр адміністративних послуг «Віза», у новій редакції».</w:t>
      </w:r>
    </w:p>
    <w:p w:rsidR="0027599B" w:rsidRDefault="0027599B"/>
    <w:sectPr w:rsidR="0027599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44E"/>
    <w:multiLevelType w:val="multilevel"/>
    <w:tmpl w:val="C6CE4B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7599B"/>
    <w:rsid w:val="00177522"/>
    <w:rsid w:val="0027599B"/>
    <w:rsid w:val="002A3724"/>
    <w:rsid w:val="005E5C5A"/>
    <w:rsid w:val="007462BB"/>
    <w:rsid w:val="00F5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2</cp:revision>
  <dcterms:created xsi:type="dcterms:W3CDTF">2023-03-15T12:02:00Z</dcterms:created>
  <dcterms:modified xsi:type="dcterms:W3CDTF">2023-03-15T12:02:00Z</dcterms:modified>
</cp:coreProperties>
</file>