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AC" w:rsidRPr="00514850" w:rsidRDefault="005C4EAC" w:rsidP="005C4EAC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5C4EAC" w:rsidRPr="00514850" w:rsidRDefault="005C4EAC" w:rsidP="005C4EAC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процесу надання адміністративної послуги </w:t>
      </w:r>
    </w:p>
    <w:p w:rsidR="005C4EAC" w:rsidRPr="00514850" w:rsidRDefault="005C4EAC" w:rsidP="005C4EAC">
      <w:pPr>
        <w:jc w:val="center"/>
        <w:rPr>
          <w:b/>
          <w:szCs w:val="28"/>
          <w:lang w:val="uk-UA"/>
        </w:rPr>
      </w:pPr>
    </w:p>
    <w:p w:rsidR="005C4EAC" w:rsidRPr="00FF3553" w:rsidRDefault="005C4EAC" w:rsidP="005C4EAC">
      <w:pPr>
        <w:jc w:val="center"/>
        <w:rPr>
          <w:b/>
          <w:szCs w:val="28"/>
          <w:lang w:val="uk-UA"/>
        </w:rPr>
      </w:pPr>
      <w:proofErr w:type="spellStart"/>
      <w:r w:rsidRPr="00F303E6">
        <w:rPr>
          <w:b/>
          <w:szCs w:val="28"/>
        </w:rPr>
        <w:t>Взяття</w:t>
      </w:r>
      <w:proofErr w:type="spellEnd"/>
      <w:r w:rsidRPr="00F303E6">
        <w:rPr>
          <w:b/>
          <w:szCs w:val="28"/>
        </w:rPr>
        <w:t xml:space="preserve"> на </w:t>
      </w:r>
      <w:proofErr w:type="spellStart"/>
      <w:r w:rsidRPr="00F303E6">
        <w:rPr>
          <w:b/>
          <w:szCs w:val="28"/>
        </w:rPr>
        <w:t>квартирний</w:t>
      </w:r>
      <w:proofErr w:type="spellEnd"/>
      <w:r w:rsidRPr="00FF3553">
        <w:rPr>
          <w:b/>
          <w:szCs w:val="28"/>
        </w:rPr>
        <w:t xml:space="preserve"> </w:t>
      </w:r>
      <w:proofErr w:type="spellStart"/>
      <w:proofErr w:type="gramStart"/>
      <w:r w:rsidRPr="00FF3553">
        <w:rPr>
          <w:b/>
          <w:szCs w:val="28"/>
        </w:rPr>
        <w:t>обл</w:t>
      </w:r>
      <w:proofErr w:type="gramEnd"/>
      <w:r w:rsidRPr="00FF3553">
        <w:rPr>
          <w:b/>
          <w:szCs w:val="28"/>
        </w:rPr>
        <w:t>ік</w:t>
      </w:r>
      <w:proofErr w:type="spellEnd"/>
      <w:r w:rsidRPr="00FF3553">
        <w:rPr>
          <w:b/>
          <w:szCs w:val="28"/>
        </w:rPr>
        <w:t xml:space="preserve"> </w:t>
      </w:r>
      <w:proofErr w:type="spellStart"/>
      <w:r w:rsidRPr="00FF3553">
        <w:rPr>
          <w:b/>
          <w:szCs w:val="28"/>
        </w:rPr>
        <w:t>громадян</w:t>
      </w:r>
      <w:proofErr w:type="spellEnd"/>
      <w:r w:rsidRPr="00FF3553">
        <w:rPr>
          <w:b/>
          <w:szCs w:val="28"/>
        </w:rPr>
        <w:t xml:space="preserve">, </w:t>
      </w:r>
      <w:proofErr w:type="spellStart"/>
      <w:r w:rsidRPr="00FF3553">
        <w:rPr>
          <w:b/>
          <w:szCs w:val="28"/>
        </w:rPr>
        <w:t>які</w:t>
      </w:r>
      <w:proofErr w:type="spellEnd"/>
      <w:r w:rsidRPr="00FF3553">
        <w:rPr>
          <w:b/>
          <w:szCs w:val="28"/>
        </w:rPr>
        <w:t xml:space="preserve"> </w:t>
      </w:r>
      <w:proofErr w:type="spellStart"/>
      <w:r w:rsidRPr="00FF3553">
        <w:rPr>
          <w:b/>
          <w:szCs w:val="28"/>
        </w:rPr>
        <w:t>потребують</w:t>
      </w:r>
      <w:proofErr w:type="spellEnd"/>
      <w:r w:rsidRPr="00FF3553">
        <w:rPr>
          <w:b/>
          <w:szCs w:val="28"/>
        </w:rPr>
        <w:t xml:space="preserve"> </w:t>
      </w:r>
      <w:proofErr w:type="spellStart"/>
      <w:r w:rsidRPr="00FF3553">
        <w:rPr>
          <w:b/>
          <w:szCs w:val="28"/>
        </w:rPr>
        <w:t>поліпшення</w:t>
      </w:r>
      <w:proofErr w:type="spellEnd"/>
      <w:r w:rsidRPr="00FF3553">
        <w:rPr>
          <w:b/>
          <w:szCs w:val="28"/>
        </w:rPr>
        <w:t xml:space="preserve"> </w:t>
      </w:r>
      <w:proofErr w:type="spellStart"/>
      <w:r w:rsidRPr="00FF3553">
        <w:rPr>
          <w:b/>
          <w:szCs w:val="28"/>
        </w:rPr>
        <w:t>житлових</w:t>
      </w:r>
      <w:proofErr w:type="spellEnd"/>
      <w:r w:rsidRPr="00FF3553">
        <w:rPr>
          <w:b/>
          <w:szCs w:val="28"/>
        </w:rPr>
        <w:t xml:space="preserve"> умов</w:t>
      </w:r>
      <w:r w:rsidRPr="00FF3553">
        <w:rPr>
          <w:b/>
          <w:szCs w:val="28"/>
          <w:lang w:val="uk-UA"/>
        </w:rPr>
        <w:t xml:space="preserve"> </w:t>
      </w:r>
    </w:p>
    <w:p w:rsidR="005C4EAC" w:rsidRPr="00514850" w:rsidRDefault="005C4EAC" w:rsidP="005C4EAC">
      <w:pPr>
        <w:jc w:val="center"/>
        <w:rPr>
          <w:szCs w:val="28"/>
          <w:lang w:val="uk-UA"/>
        </w:rPr>
      </w:pPr>
      <w:r w:rsidRPr="00514850">
        <w:rPr>
          <w:szCs w:val="28"/>
          <w:lang w:val="uk-UA"/>
        </w:rPr>
        <w:t>(назва адміністративної послуги)</w:t>
      </w:r>
    </w:p>
    <w:p w:rsidR="005C4EAC" w:rsidRPr="00514850" w:rsidRDefault="005C4EAC" w:rsidP="005C4EAC">
      <w:pPr>
        <w:jc w:val="center"/>
        <w:rPr>
          <w:b/>
          <w:szCs w:val="28"/>
          <w:lang w:val="uk-UA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3484"/>
        <w:gridCol w:w="2681"/>
        <w:gridCol w:w="1245"/>
        <w:gridCol w:w="1611"/>
      </w:tblGrid>
      <w:tr w:rsidR="005C4EAC" w:rsidRPr="00514850" w:rsidTr="00643D07">
        <w:trPr>
          <w:tblCellSpacing w:w="0" w:type="dxa"/>
        </w:trPr>
        <w:tc>
          <w:tcPr>
            <w:tcW w:w="354" w:type="dxa"/>
            <w:vAlign w:val="center"/>
            <w:hideMark/>
          </w:tcPr>
          <w:p w:rsidR="005C4EAC" w:rsidRPr="00514850" w:rsidRDefault="005C4EAC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b/>
                <w:bCs/>
                <w:sz w:val="24"/>
                <w:lang w:val="uk-UA" w:eastAsia="ru-RU"/>
              </w:rPr>
              <w:t xml:space="preserve">№ </w:t>
            </w:r>
            <w:proofErr w:type="spellStart"/>
            <w:r>
              <w:rPr>
                <w:b/>
                <w:bCs/>
                <w:sz w:val="24"/>
                <w:lang w:val="uk-UA" w:eastAsia="ru-RU"/>
              </w:rPr>
              <w:t>зп</w:t>
            </w:r>
            <w:proofErr w:type="spellEnd"/>
          </w:p>
        </w:tc>
        <w:tc>
          <w:tcPr>
            <w:tcW w:w="3484" w:type="dxa"/>
            <w:vAlign w:val="center"/>
          </w:tcPr>
          <w:p w:rsidR="005C4EAC" w:rsidRPr="00514850" w:rsidRDefault="005C4EAC" w:rsidP="00643D07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681" w:type="dxa"/>
            <w:vAlign w:val="center"/>
          </w:tcPr>
          <w:p w:rsidR="005C4EAC" w:rsidRPr="00514850" w:rsidRDefault="005C4EAC" w:rsidP="00643D07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Відповідальна особа</w:t>
            </w:r>
          </w:p>
        </w:tc>
        <w:tc>
          <w:tcPr>
            <w:tcW w:w="1245" w:type="dxa"/>
            <w:vAlign w:val="center"/>
          </w:tcPr>
          <w:p w:rsidR="005C4EAC" w:rsidRPr="00514850" w:rsidRDefault="005C4EAC" w:rsidP="00643D07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Дія (В, У, П, З)</w:t>
            </w:r>
          </w:p>
        </w:tc>
        <w:tc>
          <w:tcPr>
            <w:tcW w:w="1611" w:type="dxa"/>
            <w:vAlign w:val="center"/>
          </w:tcPr>
          <w:p w:rsidR="005C4EAC" w:rsidRPr="00514850" w:rsidRDefault="005C4EAC" w:rsidP="00643D07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Строки виконання етапів</w:t>
            </w:r>
          </w:p>
        </w:tc>
      </w:tr>
      <w:tr w:rsidR="005C4EAC" w:rsidRPr="00514850" w:rsidTr="00643D07">
        <w:trPr>
          <w:tblCellSpacing w:w="0" w:type="dxa"/>
        </w:trPr>
        <w:tc>
          <w:tcPr>
            <w:tcW w:w="354" w:type="dxa"/>
            <w:vAlign w:val="center"/>
            <w:hideMark/>
          </w:tcPr>
          <w:p w:rsidR="005C4EAC" w:rsidRPr="00514850" w:rsidRDefault="005C4EAC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3484" w:type="dxa"/>
            <w:vAlign w:val="center"/>
          </w:tcPr>
          <w:p w:rsidR="005C4EAC" w:rsidRPr="00514850" w:rsidRDefault="005C4EAC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Прийом пакету документів </w:t>
            </w:r>
          </w:p>
        </w:tc>
        <w:tc>
          <w:tcPr>
            <w:tcW w:w="2681" w:type="dxa"/>
            <w:vAlign w:val="center"/>
            <w:hideMark/>
          </w:tcPr>
          <w:p w:rsidR="005C4EAC" w:rsidRPr="00514850" w:rsidRDefault="005C4EAC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245" w:type="dxa"/>
          </w:tcPr>
          <w:p w:rsidR="005C4EAC" w:rsidRPr="00514850" w:rsidRDefault="005C4EAC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11" w:type="dxa"/>
            <w:vAlign w:val="center"/>
            <w:hideMark/>
          </w:tcPr>
          <w:p w:rsidR="005C4EAC" w:rsidRPr="00514850" w:rsidRDefault="005C4EAC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 день звернення</w:t>
            </w:r>
          </w:p>
        </w:tc>
      </w:tr>
      <w:tr w:rsidR="005C4EAC" w:rsidRPr="00514850" w:rsidTr="00643D07">
        <w:trPr>
          <w:tblCellSpacing w:w="0" w:type="dxa"/>
        </w:trPr>
        <w:tc>
          <w:tcPr>
            <w:tcW w:w="354" w:type="dxa"/>
            <w:vAlign w:val="center"/>
            <w:hideMark/>
          </w:tcPr>
          <w:p w:rsidR="005C4EAC" w:rsidRPr="00514850" w:rsidRDefault="005C4EAC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3484" w:type="dxa"/>
            <w:vAlign w:val="center"/>
            <w:hideMark/>
          </w:tcPr>
          <w:p w:rsidR="005C4EAC" w:rsidRPr="00514850" w:rsidRDefault="005C4EAC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Перевірка комплектності поданих документів та видача довідки (на запит заявника)</w:t>
            </w:r>
          </w:p>
        </w:tc>
        <w:tc>
          <w:tcPr>
            <w:tcW w:w="2681" w:type="dxa"/>
            <w:vAlign w:val="center"/>
          </w:tcPr>
          <w:p w:rsidR="005C4EAC" w:rsidRPr="00514850" w:rsidRDefault="005C4EAC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245" w:type="dxa"/>
          </w:tcPr>
          <w:p w:rsidR="005C4EAC" w:rsidRPr="00514850" w:rsidRDefault="005C4EAC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11" w:type="dxa"/>
            <w:vAlign w:val="center"/>
            <w:hideMark/>
          </w:tcPr>
          <w:p w:rsidR="005C4EAC" w:rsidRPr="00514850" w:rsidRDefault="005C4EAC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 день звернення</w:t>
            </w:r>
          </w:p>
        </w:tc>
      </w:tr>
      <w:tr w:rsidR="005C4EAC" w:rsidRPr="00514850" w:rsidTr="00643D07">
        <w:trPr>
          <w:tblCellSpacing w:w="0" w:type="dxa"/>
        </w:trPr>
        <w:tc>
          <w:tcPr>
            <w:tcW w:w="354" w:type="dxa"/>
            <w:vAlign w:val="center"/>
            <w:hideMark/>
          </w:tcPr>
          <w:p w:rsidR="005C4EAC" w:rsidRPr="00514850" w:rsidRDefault="005C4EAC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3484" w:type="dxa"/>
            <w:vAlign w:val="center"/>
            <w:hideMark/>
          </w:tcPr>
          <w:p w:rsidR="005C4EAC" w:rsidRPr="00514850" w:rsidRDefault="005C4EAC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Передача заяви та документів виконавцю</w:t>
            </w:r>
          </w:p>
        </w:tc>
        <w:tc>
          <w:tcPr>
            <w:tcW w:w="2681" w:type="dxa"/>
            <w:vAlign w:val="center"/>
          </w:tcPr>
          <w:p w:rsidR="005C4EAC" w:rsidRPr="00FF3553" w:rsidRDefault="005C4EAC" w:rsidP="00643D07">
            <w:pPr>
              <w:rPr>
                <w:sz w:val="24"/>
                <w:lang w:val="uk-UA"/>
              </w:rPr>
            </w:pPr>
            <w:r w:rsidRPr="00FF3553">
              <w:rPr>
                <w:sz w:val="24"/>
                <w:shd w:val="clear" w:color="auto" w:fill="FFFFFF"/>
                <w:lang w:val="uk-UA"/>
              </w:rPr>
              <w:t>Відділ комунальної</w:t>
            </w:r>
            <w:r w:rsidRPr="00FF3553">
              <w:rPr>
                <w:sz w:val="24"/>
                <w:shd w:val="clear" w:color="auto" w:fill="FFFF00"/>
                <w:lang w:val="uk-UA"/>
              </w:rPr>
              <w:t xml:space="preserve"> </w:t>
            </w:r>
            <w:r w:rsidRPr="00FF3553">
              <w:rPr>
                <w:sz w:val="24"/>
                <w:shd w:val="clear" w:color="auto" w:fill="FFFFFF"/>
                <w:lang w:val="uk-UA"/>
              </w:rPr>
              <w:t>власності та житлово-комунального господарства селищної ради</w:t>
            </w:r>
          </w:p>
        </w:tc>
        <w:tc>
          <w:tcPr>
            <w:tcW w:w="1245" w:type="dxa"/>
          </w:tcPr>
          <w:p w:rsidR="005C4EAC" w:rsidRPr="00514850" w:rsidRDefault="005C4EAC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11" w:type="dxa"/>
            <w:vAlign w:val="center"/>
            <w:hideMark/>
          </w:tcPr>
          <w:p w:rsidR="005C4EAC" w:rsidRPr="00514850" w:rsidRDefault="005C4EAC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Не пізніше наступного дня з дня розгляду керівництвом</w:t>
            </w:r>
          </w:p>
        </w:tc>
      </w:tr>
      <w:tr w:rsidR="005C4EAC" w:rsidRPr="00514850" w:rsidTr="00643D07">
        <w:trPr>
          <w:tblCellSpacing w:w="0" w:type="dxa"/>
        </w:trPr>
        <w:tc>
          <w:tcPr>
            <w:tcW w:w="354" w:type="dxa"/>
            <w:vAlign w:val="center"/>
            <w:hideMark/>
          </w:tcPr>
          <w:p w:rsidR="005C4EAC" w:rsidRPr="00514850" w:rsidRDefault="005C4EAC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4.</w:t>
            </w:r>
          </w:p>
        </w:tc>
        <w:tc>
          <w:tcPr>
            <w:tcW w:w="3484" w:type="dxa"/>
            <w:vAlign w:val="center"/>
            <w:hideMark/>
          </w:tcPr>
          <w:p w:rsidR="005C4EAC" w:rsidRPr="00514850" w:rsidRDefault="005C4EAC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Підготовка проекту рішення для внесення на розгляд виконкому</w:t>
            </w:r>
          </w:p>
        </w:tc>
        <w:tc>
          <w:tcPr>
            <w:tcW w:w="2681" w:type="dxa"/>
            <w:vAlign w:val="center"/>
            <w:hideMark/>
          </w:tcPr>
          <w:p w:rsidR="005C4EAC" w:rsidRPr="00FF3553" w:rsidRDefault="005C4EAC" w:rsidP="00643D07">
            <w:pPr>
              <w:rPr>
                <w:sz w:val="24"/>
                <w:lang w:val="uk-UA"/>
              </w:rPr>
            </w:pPr>
            <w:r w:rsidRPr="00FF3553">
              <w:rPr>
                <w:sz w:val="24"/>
                <w:shd w:val="clear" w:color="auto" w:fill="FFFFFF"/>
                <w:lang w:val="uk-UA"/>
              </w:rPr>
              <w:t>Відділ комунальної</w:t>
            </w:r>
            <w:r w:rsidRPr="00FF3553">
              <w:rPr>
                <w:sz w:val="24"/>
                <w:shd w:val="clear" w:color="auto" w:fill="FFFF00"/>
                <w:lang w:val="uk-UA"/>
              </w:rPr>
              <w:t xml:space="preserve"> </w:t>
            </w:r>
            <w:r w:rsidRPr="00FF3553">
              <w:rPr>
                <w:sz w:val="24"/>
                <w:shd w:val="clear" w:color="auto" w:fill="FFFFFF"/>
                <w:lang w:val="uk-UA"/>
              </w:rPr>
              <w:t>власності та житлово-комунального господарства селищної ради</w:t>
            </w:r>
          </w:p>
        </w:tc>
        <w:tc>
          <w:tcPr>
            <w:tcW w:w="1245" w:type="dxa"/>
          </w:tcPr>
          <w:p w:rsidR="005C4EAC" w:rsidRPr="00514850" w:rsidRDefault="005C4EAC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11" w:type="dxa"/>
            <w:vAlign w:val="center"/>
            <w:hideMark/>
          </w:tcPr>
          <w:p w:rsidR="005C4EAC" w:rsidRPr="00514850" w:rsidRDefault="005C4EAC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За 5-10 днів до чергового засідання виконкому</w:t>
            </w:r>
          </w:p>
        </w:tc>
      </w:tr>
      <w:tr w:rsidR="005C4EAC" w:rsidRPr="00514850" w:rsidTr="00643D07">
        <w:trPr>
          <w:tblCellSpacing w:w="0" w:type="dxa"/>
        </w:trPr>
        <w:tc>
          <w:tcPr>
            <w:tcW w:w="354" w:type="dxa"/>
            <w:vAlign w:val="center"/>
            <w:hideMark/>
          </w:tcPr>
          <w:p w:rsidR="005C4EAC" w:rsidRPr="00514850" w:rsidRDefault="005C4EAC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5.</w:t>
            </w:r>
          </w:p>
        </w:tc>
        <w:tc>
          <w:tcPr>
            <w:tcW w:w="3484" w:type="dxa"/>
            <w:vAlign w:val="center"/>
            <w:hideMark/>
          </w:tcPr>
          <w:p w:rsidR="005C4EAC" w:rsidRPr="00514850" w:rsidRDefault="005C4EAC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Розгляд документів на засіданні виконкому</w:t>
            </w:r>
          </w:p>
        </w:tc>
        <w:tc>
          <w:tcPr>
            <w:tcW w:w="2681" w:type="dxa"/>
            <w:vAlign w:val="center"/>
            <w:hideMark/>
          </w:tcPr>
          <w:p w:rsidR="005C4EAC" w:rsidRPr="00514850" w:rsidRDefault="005C4EAC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shd w:val="clear" w:color="auto" w:fill="FFFFFF"/>
                <w:lang w:val="uk-UA"/>
              </w:rPr>
              <w:t>Керуючий справами</w:t>
            </w:r>
            <w:r w:rsidRPr="00514850">
              <w:rPr>
                <w:sz w:val="24"/>
                <w:shd w:val="clear" w:color="auto" w:fill="FFFF00"/>
                <w:lang w:val="uk-UA"/>
              </w:rPr>
              <w:t xml:space="preserve"> </w:t>
            </w:r>
            <w:r w:rsidRPr="00514850">
              <w:rPr>
                <w:sz w:val="24"/>
                <w:shd w:val="clear" w:color="auto" w:fill="FFFFFF"/>
                <w:lang w:val="uk-UA"/>
              </w:rPr>
              <w:t>(секретар) виконавчого комітету</w:t>
            </w:r>
            <w:r w:rsidRPr="00514850">
              <w:rPr>
                <w:sz w:val="24"/>
                <w:shd w:val="clear" w:color="auto" w:fill="FFFF00"/>
                <w:lang w:val="uk-UA"/>
              </w:rPr>
              <w:t xml:space="preserve"> </w:t>
            </w:r>
          </w:p>
        </w:tc>
        <w:tc>
          <w:tcPr>
            <w:tcW w:w="1245" w:type="dxa"/>
          </w:tcPr>
          <w:p w:rsidR="005C4EAC" w:rsidRPr="00514850" w:rsidRDefault="005C4EAC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11" w:type="dxa"/>
            <w:vAlign w:val="center"/>
            <w:hideMark/>
          </w:tcPr>
          <w:p w:rsidR="005C4EAC" w:rsidRPr="00514850" w:rsidRDefault="005C4EAC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Кожної другої п’ятниці поточного місяця</w:t>
            </w:r>
          </w:p>
        </w:tc>
      </w:tr>
      <w:tr w:rsidR="005C4EAC" w:rsidRPr="00514850" w:rsidTr="00643D07">
        <w:trPr>
          <w:tblCellSpacing w:w="0" w:type="dxa"/>
        </w:trPr>
        <w:tc>
          <w:tcPr>
            <w:tcW w:w="354" w:type="dxa"/>
            <w:vAlign w:val="center"/>
            <w:hideMark/>
          </w:tcPr>
          <w:p w:rsidR="005C4EAC" w:rsidRPr="00514850" w:rsidRDefault="005C4EAC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6.</w:t>
            </w:r>
          </w:p>
        </w:tc>
        <w:tc>
          <w:tcPr>
            <w:tcW w:w="3484" w:type="dxa"/>
            <w:vAlign w:val="center"/>
            <w:hideMark/>
          </w:tcPr>
          <w:p w:rsidR="005C4EAC" w:rsidRPr="00514850" w:rsidRDefault="005C4EAC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Підготовка рішення виконкому до підписання його селищним головою, виготовлення копій рішення</w:t>
            </w:r>
          </w:p>
        </w:tc>
        <w:tc>
          <w:tcPr>
            <w:tcW w:w="2681" w:type="dxa"/>
            <w:vAlign w:val="center"/>
            <w:hideMark/>
          </w:tcPr>
          <w:p w:rsidR="005C4EAC" w:rsidRPr="00514850" w:rsidRDefault="005C4EAC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shd w:val="clear" w:color="auto" w:fill="FFFFFF"/>
                <w:lang w:val="uk-UA"/>
              </w:rPr>
              <w:t>Керуючий справами</w:t>
            </w:r>
            <w:r w:rsidRPr="00514850">
              <w:rPr>
                <w:sz w:val="24"/>
                <w:shd w:val="clear" w:color="auto" w:fill="FFFF00"/>
                <w:lang w:val="uk-UA"/>
              </w:rPr>
              <w:t xml:space="preserve"> </w:t>
            </w:r>
            <w:r w:rsidRPr="00514850">
              <w:rPr>
                <w:sz w:val="24"/>
                <w:shd w:val="clear" w:color="auto" w:fill="FFFFFF"/>
                <w:lang w:val="uk-UA"/>
              </w:rPr>
              <w:t>(секретар) виконавчого комітету</w:t>
            </w:r>
          </w:p>
        </w:tc>
        <w:tc>
          <w:tcPr>
            <w:tcW w:w="1245" w:type="dxa"/>
          </w:tcPr>
          <w:p w:rsidR="005C4EAC" w:rsidRPr="00514850" w:rsidRDefault="005C4EAC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11" w:type="dxa"/>
            <w:vAlign w:val="center"/>
            <w:hideMark/>
          </w:tcPr>
          <w:p w:rsidR="005C4EAC" w:rsidRPr="00514850" w:rsidRDefault="005C4EAC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Протягом 10 днів з дати засідання</w:t>
            </w:r>
          </w:p>
          <w:p w:rsidR="005C4EAC" w:rsidRPr="00514850" w:rsidRDefault="005C4EAC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 </w:t>
            </w:r>
          </w:p>
        </w:tc>
      </w:tr>
      <w:tr w:rsidR="005C4EAC" w:rsidRPr="00514850" w:rsidTr="00643D07">
        <w:trPr>
          <w:tblCellSpacing w:w="0" w:type="dxa"/>
        </w:trPr>
        <w:tc>
          <w:tcPr>
            <w:tcW w:w="354" w:type="dxa"/>
            <w:vAlign w:val="center"/>
            <w:hideMark/>
          </w:tcPr>
          <w:p w:rsidR="005C4EAC" w:rsidRPr="00514850" w:rsidRDefault="005C4EAC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7.</w:t>
            </w:r>
          </w:p>
        </w:tc>
        <w:tc>
          <w:tcPr>
            <w:tcW w:w="3484" w:type="dxa"/>
            <w:vAlign w:val="center"/>
            <w:hideMark/>
          </w:tcPr>
          <w:p w:rsidR="005C4EAC" w:rsidRPr="00514850" w:rsidRDefault="005C4EAC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Реєстрація рішення у Журналі обліку громадян, які потребують поліпшення житлових умов</w:t>
            </w:r>
          </w:p>
        </w:tc>
        <w:tc>
          <w:tcPr>
            <w:tcW w:w="2681" w:type="dxa"/>
            <w:vAlign w:val="center"/>
            <w:hideMark/>
          </w:tcPr>
          <w:p w:rsidR="005C4EAC" w:rsidRPr="00514850" w:rsidRDefault="005C4EAC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shd w:val="clear" w:color="auto" w:fill="FFFFFF"/>
                <w:lang w:val="uk-UA"/>
              </w:rPr>
              <w:t>Спеціаліст відділу</w:t>
            </w:r>
            <w:r w:rsidRPr="00514850">
              <w:rPr>
                <w:sz w:val="24"/>
                <w:shd w:val="clear" w:color="auto" w:fill="FFFF00"/>
                <w:lang w:val="uk-UA"/>
              </w:rPr>
              <w:t xml:space="preserve"> </w:t>
            </w:r>
            <w:r w:rsidRPr="00514850">
              <w:rPr>
                <w:sz w:val="24"/>
                <w:shd w:val="clear" w:color="auto" w:fill="FFFFFF"/>
                <w:lang w:val="uk-UA"/>
              </w:rPr>
              <w:t>комунальної власності та житлово-комунального господарства селищної ради</w:t>
            </w:r>
          </w:p>
        </w:tc>
        <w:tc>
          <w:tcPr>
            <w:tcW w:w="1245" w:type="dxa"/>
          </w:tcPr>
          <w:p w:rsidR="005C4EAC" w:rsidRPr="00514850" w:rsidRDefault="005C4EAC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11" w:type="dxa"/>
            <w:vAlign w:val="center"/>
            <w:hideMark/>
          </w:tcPr>
          <w:p w:rsidR="005C4EAC" w:rsidRPr="00514850" w:rsidRDefault="005C4EAC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Протягом 10 днів з дати засідання</w:t>
            </w:r>
          </w:p>
          <w:p w:rsidR="005C4EAC" w:rsidRPr="00514850" w:rsidRDefault="005C4EAC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 </w:t>
            </w:r>
          </w:p>
        </w:tc>
      </w:tr>
      <w:tr w:rsidR="005C4EAC" w:rsidRPr="00514850" w:rsidTr="00643D07">
        <w:trPr>
          <w:tblCellSpacing w:w="0" w:type="dxa"/>
        </w:trPr>
        <w:tc>
          <w:tcPr>
            <w:tcW w:w="354" w:type="dxa"/>
            <w:vAlign w:val="center"/>
            <w:hideMark/>
          </w:tcPr>
          <w:p w:rsidR="005C4EAC" w:rsidRPr="00514850" w:rsidRDefault="005C4EAC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8.</w:t>
            </w:r>
          </w:p>
        </w:tc>
        <w:tc>
          <w:tcPr>
            <w:tcW w:w="3484" w:type="dxa"/>
            <w:vAlign w:val="center"/>
            <w:hideMark/>
          </w:tcPr>
          <w:p w:rsidR="005C4EAC" w:rsidRPr="00514850" w:rsidRDefault="005C4EAC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Повідомлення заявника про постановку на квартирний облік</w:t>
            </w:r>
          </w:p>
        </w:tc>
        <w:tc>
          <w:tcPr>
            <w:tcW w:w="2681" w:type="dxa"/>
            <w:vAlign w:val="center"/>
            <w:hideMark/>
          </w:tcPr>
          <w:p w:rsidR="005C4EAC" w:rsidRPr="00514850" w:rsidRDefault="005C4EAC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245" w:type="dxa"/>
          </w:tcPr>
          <w:p w:rsidR="005C4EAC" w:rsidRPr="00514850" w:rsidRDefault="005C4EAC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11" w:type="dxa"/>
            <w:vAlign w:val="center"/>
            <w:hideMark/>
          </w:tcPr>
          <w:p w:rsidR="005C4EAC" w:rsidRPr="00514850" w:rsidRDefault="005C4EAC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Особисто заявнику протягом 30 днів з дати звернення</w:t>
            </w:r>
          </w:p>
        </w:tc>
      </w:tr>
    </w:tbl>
    <w:p w:rsidR="005C4EAC" w:rsidRPr="00514850" w:rsidRDefault="005C4EAC" w:rsidP="005C4EAC">
      <w:pPr>
        <w:jc w:val="both"/>
        <w:rPr>
          <w:sz w:val="26"/>
          <w:szCs w:val="26"/>
          <w:lang w:val="uk-UA"/>
        </w:rPr>
      </w:pPr>
      <w:r w:rsidRPr="00514850">
        <w:rPr>
          <w:sz w:val="26"/>
          <w:szCs w:val="26"/>
          <w:lang w:val="uk-UA"/>
        </w:rPr>
        <w:t>Умовні позначення: В – виконує, У – бере участь, П – погоджує, З – затверджує.</w:t>
      </w:r>
    </w:p>
    <w:p w:rsidR="00EF79B1" w:rsidRDefault="005C4EAC" w:rsidP="005C4EAC">
      <w:r w:rsidRPr="00514850">
        <w:rPr>
          <w:sz w:val="26"/>
          <w:szCs w:val="26"/>
          <w:lang w:val="uk-UA"/>
        </w:rPr>
        <w:t>Дії або бездіяльність державного реєстратора можуть бути оскаржені до суду.</w:t>
      </w:r>
      <w:bookmarkStart w:id="0" w:name="_GoBack"/>
      <w:bookmarkEnd w:id="0"/>
    </w:p>
    <w:sectPr w:rsidR="00EF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AC"/>
    <w:rsid w:val="005C4EAC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A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A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2023-03-22T11:03:00Z</dcterms:created>
  <dcterms:modified xsi:type="dcterms:W3CDTF">2023-03-22T11:05:00Z</dcterms:modified>
</cp:coreProperties>
</file>