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9" w:rsidRPr="00F31A89" w:rsidRDefault="002C71E4" w:rsidP="00F31A89">
      <w:pPr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F31A89" w:rsidRPr="00F31A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1A89" w:rsidRPr="00F31A89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F31A89" w:rsidRPr="00F31A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1A89" w:rsidRPr="00F31A89">
        <w:rPr>
          <w:rFonts w:ascii="Times New Roman" w:hAnsi="Times New Roman"/>
          <w:color w:val="000000"/>
          <w:sz w:val="24"/>
          <w:szCs w:val="24"/>
        </w:rPr>
        <w:t>наказу</w:t>
      </w:r>
      <w:proofErr w:type="gramEnd"/>
      <w:r w:rsidR="00F31A89" w:rsidRPr="00F31A89">
        <w:rPr>
          <w:rFonts w:ascii="Times New Roman" w:hAnsi="Times New Roman"/>
          <w:color w:val="000000"/>
          <w:sz w:val="24"/>
          <w:szCs w:val="24"/>
        </w:rPr>
        <w:t xml:space="preserve"> Головного</w:t>
      </w:r>
    </w:p>
    <w:p w:rsidR="00F31A89" w:rsidRPr="00F31A89" w:rsidRDefault="00F31A89" w:rsidP="00F31A89">
      <w:pPr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  <w:r w:rsidRPr="00F31A89">
        <w:rPr>
          <w:rFonts w:ascii="Times New Roman" w:hAnsi="Times New Roman"/>
          <w:color w:val="000000"/>
          <w:sz w:val="24"/>
          <w:szCs w:val="24"/>
        </w:rPr>
        <w:t>управління Держгеокадастру</w:t>
      </w:r>
    </w:p>
    <w:p w:rsidR="00F31A89" w:rsidRPr="00F31A89" w:rsidRDefault="00F31A89" w:rsidP="00F31A89">
      <w:pPr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  <w:r w:rsidRPr="00F31A89">
        <w:rPr>
          <w:rFonts w:ascii="Times New Roman" w:hAnsi="Times New Roman"/>
          <w:color w:val="000000"/>
          <w:sz w:val="24"/>
          <w:szCs w:val="24"/>
        </w:rPr>
        <w:t>у Хмельницькій області</w:t>
      </w:r>
    </w:p>
    <w:p w:rsidR="00F31A89" w:rsidRPr="00CC618B" w:rsidRDefault="00F31A89" w:rsidP="00F31A89">
      <w:pPr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31A89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F31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618B">
        <w:rPr>
          <w:rFonts w:ascii="Times New Roman" w:hAnsi="Times New Roman"/>
          <w:color w:val="000000"/>
          <w:sz w:val="24"/>
          <w:szCs w:val="24"/>
          <w:lang w:val="uk-UA"/>
        </w:rPr>
        <w:t xml:space="preserve">16.12.2021 </w:t>
      </w:r>
      <w:r w:rsidRPr="00F31A8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C618B">
        <w:rPr>
          <w:rFonts w:ascii="Times New Roman" w:hAnsi="Times New Roman"/>
          <w:color w:val="000000"/>
          <w:sz w:val="24"/>
          <w:szCs w:val="24"/>
          <w:lang w:val="uk-UA"/>
        </w:rPr>
        <w:t>115</w:t>
      </w:r>
    </w:p>
    <w:p w:rsidR="00F31A89" w:rsidRDefault="00F31A89" w:rsidP="00C276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C27674" w:rsidRDefault="00C27674" w:rsidP="00C276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</w:r>
      <w:r>
        <w:rPr>
          <w:rFonts w:ascii="Times New Roman" w:hAnsi="Times New Roman"/>
          <w:sz w:val="24"/>
          <w:szCs w:val="24"/>
          <w:lang w:val="uk-UA" w:eastAsia="uk-UA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p w:rsidR="00C27674" w:rsidRDefault="00C27674" w:rsidP="00C276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96"/>
        <w:gridCol w:w="2383"/>
        <w:gridCol w:w="1386"/>
        <w:gridCol w:w="2001"/>
      </w:tblGrid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Етапи послуги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Дія (В, У, П, З)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Термін виконання (днів)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Прийом та реєстрація заяви 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суб’єкта звернення 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 центрі надання адміністративних послуг</w:t>
            </w:r>
            <w:r w:rsidRPr="00AD31B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(крім заяв поданих в електронній формі</w:t>
            </w:r>
            <w:r w:rsidRPr="00AD31B9">
              <w:rPr>
                <w:sz w:val="20"/>
                <w:szCs w:val="20"/>
                <w:lang w:val="uk-UA"/>
              </w:rPr>
              <w:t xml:space="preserve"> 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через </w:t>
            </w:r>
            <w:r w:rsidR="006239BA"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Єдиний державний </w:t>
            </w:r>
            <w:proofErr w:type="spellStart"/>
            <w:r w:rsidR="006239BA"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веб-портал</w:t>
            </w:r>
            <w:proofErr w:type="spellEnd"/>
            <w:r w:rsidR="006239BA"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електронних послуг «Портал Дія»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у тому числі через офіційний веб-сайт Держгеокадастру (</w:t>
            </w:r>
            <w:proofErr w:type="spellStart"/>
            <w:r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>www.land.gov.ua</w:t>
            </w:r>
            <w:proofErr w:type="spellEnd"/>
            <w:r w:rsidRPr="00AD31B9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22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Передача заяви відповідному </w:t>
            </w:r>
            <w:r w:rsidR="00225626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відділу Управління надання адміністративних послуг Головного управління Держгеокадастру у Хмельницькій області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день реєстрації заяви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Прийняття заяви (в тому числі </w:t>
            </w:r>
            <w:r w:rsidRPr="00AD31B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заяв поданих в електронній формі)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реєстрація заяви у системі документообігу або в системі Державного земельного кадастру, передача документів до спеціаліста відділу, відповідального за напрямок оцінки земель або до Державного кадастрового реєстратора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Спеціаліст відповідного </w:t>
            </w:r>
            <w:r w:rsidR="0079697B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відділу Управління надання адміністративних послуг Головного управління Держгеокадастру у Хмельницькій області 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/ Державний кадастровий реєстратор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403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Перевірка наявності відповідної технічної документації з норма</w:t>
            </w:r>
            <w:r w:rsidR="008E4A45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тивної грошової оцінки земель,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сформованої земельної ділянки</w:t>
            </w:r>
            <w:r w:rsidR="008E4A45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 </w:t>
            </w:r>
            <w:r w:rsidR="0040380A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коду виду цільового призначення земельної ділянки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 пізніше другого робочого</w:t>
            </w:r>
            <w:r w:rsidR="00EA7E46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дня з дня реєстрації заяви у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r w:rsidR="00EA7E46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Формування витягу </w:t>
            </w:r>
          </w:p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 технічної документації про нормативну грошову оцінку земельної ділянки (далі – витяг) або листа/повідомлення про відмову у його видачі</w:t>
            </w:r>
          </w:p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C27674" w:rsidRPr="00AD31B9" w:rsidRDefault="00C27674" w:rsidP="00C27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C27674" w:rsidRPr="00AD31B9" w:rsidRDefault="00C27674" w:rsidP="00C276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заяви </w:t>
            </w:r>
            <w:r w:rsidR="00D71230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Підписання витягу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Спеціаліст відділу, відповідального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8F19F9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  відділі Управління надання адміністративних послуг Головного управління </w:t>
            </w:r>
            <w:r w:rsidR="008F19F9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Передача підготовленого листа про відмову у видачі витягу керівнику відділу, відповідального за напрямок оцінки земель, на перевірку та візування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Спеціаліст відділу, відповідального за напрямок оцінки земель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2D7B1D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Перевірка та візування листа про відмову у видачі витягу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Керівник відділу, відповідального за напрям оцінки земель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BD13BA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Передача підготовленого листа про відмову у видачі витягу керівнику </w:t>
            </w:r>
            <w:r w:rsidR="00BD13BA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відділу Управління надання адміністративних послуг Головного управління Держгеокадастру у Хмельницькій області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Спеціаліст відповідного </w:t>
            </w:r>
            <w:r w:rsidR="00BD13BA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відділу Управління надання адміністративних послуг Головного управління Держгеокадастру у Хмельницькій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E417F6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Підписання листа/повідомлення про відмову.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начальник/заступник начальника </w:t>
            </w:r>
            <w:r w:rsidR="00EE07C0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відділу Управління надання адміністративних послуг Головного управління Держгеокадастру у Хмельницькій області 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/ Державний кадастровий реєстратор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64468B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Передача витягу технічними засобами </w:t>
            </w:r>
            <w:proofErr w:type="spellStart"/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телекомунікацій</w:t>
            </w:r>
            <w:proofErr w:type="spellEnd"/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з накладенням кваліфікованого електронного підпису (у разі подання заяви в електронній формі із зазначенням необхідності отримання витягу в електронній формі)</w:t>
            </w:r>
          </w:p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Державний кадастровий реєстратор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093D79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Реєстрація витягу або листа/повідомлення про відмову у видачі витягу у системі документообігу відповідного </w:t>
            </w:r>
            <w:r w:rsidR="00DA1132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відділу </w:t>
            </w:r>
            <w:r w:rsidR="00DA1132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Управління надання адміністративних послуг Головного управління Держгеокадастру у Хмельницькій області</w:t>
            </w: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 передача витягу або відмови у видачі витягу до центру надання адміністративних послуг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Спеціаліст відповідного </w:t>
            </w:r>
            <w:r w:rsidR="00DA1132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відділу Управління надання адміністративних послуг </w:t>
            </w:r>
            <w:r w:rsidR="00DA1132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Головного управління Держгеокадастру у Хмельницькій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lastRenderedPageBreak/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4205AF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  відділі Управління </w:t>
            </w:r>
            <w:r w:rsidR="004205AF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13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Видача замовнику витягу або відмови у видачі витягу центром надання адміністративних послуг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535BD0" w:rsidRPr="00AD31B9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  відділі Управління надання адміністративних послуг Головного управління Держгеокадастру у Хмельницькій області</w:t>
            </w:r>
          </w:p>
        </w:tc>
      </w:tr>
      <w:tr w:rsidR="00C27674" w:rsidRPr="00AD31B9" w:rsidTr="00C27674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 робочих дні</w:t>
            </w:r>
          </w:p>
        </w:tc>
      </w:tr>
      <w:tr w:rsidR="00C27674" w:rsidRPr="00AD31B9" w:rsidTr="00C27674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74" w:rsidRPr="00AD31B9" w:rsidRDefault="00C27674" w:rsidP="00C27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D31B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 робочих дні</w:t>
            </w:r>
          </w:p>
        </w:tc>
      </w:tr>
    </w:tbl>
    <w:p w:rsidR="00C27674" w:rsidRDefault="00C27674" w:rsidP="00C276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Примітка: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дії або бездіяльність адміністратора центру надання адміністративних послуг та/або Державного кадастрового реєстратора та/або посадової особи </w:t>
      </w:r>
      <w:r w:rsidR="00284461">
        <w:rPr>
          <w:rFonts w:ascii="Times New Roman" w:hAnsi="Times New Roman"/>
          <w:sz w:val="24"/>
          <w:szCs w:val="24"/>
          <w:lang w:val="uk-UA" w:eastAsia="uk-UA"/>
        </w:rPr>
        <w:t>Головного управління Держгеокадастру у Хмельницькій області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можуть бути оскаржені до суду в порядку, встановленому законом.</w:t>
      </w:r>
    </w:p>
    <w:p w:rsidR="00C27674" w:rsidRDefault="00C27674" w:rsidP="00C276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iCs/>
          <w:sz w:val="24"/>
          <w:szCs w:val="24"/>
          <w:lang w:val="uk-UA" w:eastAsia="uk-UA"/>
        </w:rPr>
        <w:t>Умовні позначки: В – виконує; У – бере участь; П – погоджує; 3 – затверджує.</w:t>
      </w:r>
    </w:p>
    <w:p w:rsidR="00C27674" w:rsidRPr="00C27674" w:rsidRDefault="00C27674">
      <w:pPr>
        <w:rPr>
          <w:lang w:val="uk-UA"/>
        </w:rPr>
      </w:pPr>
    </w:p>
    <w:sectPr w:rsidR="00C27674" w:rsidRPr="00C27674" w:rsidSect="00AD31B9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B7" w:rsidRDefault="000724B7" w:rsidP="00EF43EB">
      <w:pPr>
        <w:spacing w:after="0" w:line="240" w:lineRule="auto"/>
      </w:pPr>
      <w:r>
        <w:separator/>
      </w:r>
    </w:p>
  </w:endnote>
  <w:endnote w:type="continuationSeparator" w:id="0">
    <w:p w:rsidR="000724B7" w:rsidRDefault="000724B7" w:rsidP="00EF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B7" w:rsidRDefault="000724B7" w:rsidP="00EF43EB">
      <w:pPr>
        <w:spacing w:after="0" w:line="240" w:lineRule="auto"/>
      </w:pPr>
      <w:r>
        <w:separator/>
      </w:r>
    </w:p>
  </w:footnote>
  <w:footnote w:type="continuationSeparator" w:id="0">
    <w:p w:rsidR="000724B7" w:rsidRDefault="000724B7" w:rsidP="00EF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7627"/>
      <w:docPartObj>
        <w:docPartGallery w:val="Page Numbers (Top of Page)"/>
        <w:docPartUnique/>
      </w:docPartObj>
    </w:sdtPr>
    <w:sdtEndPr/>
    <w:sdtContent>
      <w:p w:rsidR="00EF43EB" w:rsidRDefault="0099581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3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3EB" w:rsidRDefault="00EF4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74"/>
    <w:rsid w:val="000230BE"/>
    <w:rsid w:val="000724B7"/>
    <w:rsid w:val="00093D79"/>
    <w:rsid w:val="00200451"/>
    <w:rsid w:val="00225626"/>
    <w:rsid w:val="00284461"/>
    <w:rsid w:val="002A2688"/>
    <w:rsid w:val="002C71E4"/>
    <w:rsid w:val="002D7B1D"/>
    <w:rsid w:val="0040380A"/>
    <w:rsid w:val="004205AF"/>
    <w:rsid w:val="00466E3B"/>
    <w:rsid w:val="00467A0D"/>
    <w:rsid w:val="004C6C83"/>
    <w:rsid w:val="00535BD0"/>
    <w:rsid w:val="006239BA"/>
    <w:rsid w:val="0064468B"/>
    <w:rsid w:val="0079697B"/>
    <w:rsid w:val="007E0988"/>
    <w:rsid w:val="008E4A45"/>
    <w:rsid w:val="008F19F9"/>
    <w:rsid w:val="008F22D5"/>
    <w:rsid w:val="00995819"/>
    <w:rsid w:val="00A31BA3"/>
    <w:rsid w:val="00A33885"/>
    <w:rsid w:val="00AD31B9"/>
    <w:rsid w:val="00BD13BA"/>
    <w:rsid w:val="00BF4E26"/>
    <w:rsid w:val="00C27674"/>
    <w:rsid w:val="00CC618B"/>
    <w:rsid w:val="00CC6B33"/>
    <w:rsid w:val="00CF300F"/>
    <w:rsid w:val="00D71230"/>
    <w:rsid w:val="00DA1132"/>
    <w:rsid w:val="00E417F6"/>
    <w:rsid w:val="00EA7E46"/>
    <w:rsid w:val="00EE07C0"/>
    <w:rsid w:val="00EF43EB"/>
    <w:rsid w:val="00F15430"/>
    <w:rsid w:val="00F31A89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3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3E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3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3E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Василишина</dc:creator>
  <cp:lastModifiedBy>Пользователь Windows</cp:lastModifiedBy>
  <cp:revision>2</cp:revision>
  <cp:lastPrinted>2021-12-22T11:38:00Z</cp:lastPrinted>
  <dcterms:created xsi:type="dcterms:W3CDTF">2022-05-25T12:51:00Z</dcterms:created>
  <dcterms:modified xsi:type="dcterms:W3CDTF">2022-05-25T12:51:00Z</dcterms:modified>
</cp:coreProperties>
</file>