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C99" w:rsidRPr="006E3689" w:rsidRDefault="00820C99" w:rsidP="006E3689">
      <w:pPr>
        <w:suppressAutoHyphens/>
        <w:autoSpaceDE w:val="0"/>
        <w:spacing w:after="0" w:line="240" w:lineRule="auto"/>
        <w:rPr>
          <w:rFonts w:ascii="Times New Roman" w:eastAsia="Times New Roman" w:hAnsi="Times New Roman" w:cs="Times New Roman"/>
          <w:b/>
          <w:sz w:val="24"/>
          <w:szCs w:val="24"/>
          <w:lang w:val="en-US" w:eastAsia="ar-SA"/>
        </w:rPr>
      </w:pPr>
      <w:bookmarkStart w:id="0" w:name="_GoBack"/>
      <w:bookmarkEnd w:id="0"/>
    </w:p>
    <w:p w:rsidR="00820C99" w:rsidRPr="00820C99" w:rsidRDefault="00820C99" w:rsidP="00820C99">
      <w:pPr>
        <w:suppressAutoHyphens/>
        <w:autoSpaceDE w:val="0"/>
        <w:spacing w:after="0" w:line="240" w:lineRule="auto"/>
        <w:jc w:val="center"/>
        <w:rPr>
          <w:rFonts w:ascii="Times New Roman" w:eastAsia="Times New Roman" w:hAnsi="Times New Roman" w:cs="Times New Roman"/>
          <w:b/>
          <w:sz w:val="24"/>
          <w:szCs w:val="24"/>
          <w:lang w:eastAsia="ar-SA"/>
        </w:rPr>
      </w:pPr>
      <w:r w:rsidRPr="00820C99">
        <w:rPr>
          <w:rFonts w:ascii="Times New Roman" w:eastAsia="Times New Roman" w:hAnsi="Times New Roman" w:cs="Times New Roman"/>
          <w:b/>
          <w:noProof/>
          <w:sz w:val="24"/>
          <w:szCs w:val="24"/>
          <w:lang w:eastAsia="ru-RU"/>
        </w:rPr>
        <w:drawing>
          <wp:inline distT="0" distB="0" distL="0" distR="0" wp14:anchorId="0FB44A9D" wp14:editId="129F322B">
            <wp:extent cx="65722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solidFill>
                      <a:srgbClr val="FFFFFF"/>
                    </a:solidFill>
                    <a:ln>
                      <a:noFill/>
                    </a:ln>
                  </pic:spPr>
                </pic:pic>
              </a:graphicData>
            </a:graphic>
          </wp:inline>
        </w:drawing>
      </w:r>
    </w:p>
    <w:p w:rsidR="00820C99" w:rsidRPr="00820C99" w:rsidRDefault="00820C99" w:rsidP="00820C99">
      <w:pPr>
        <w:suppressAutoHyphens/>
        <w:spacing w:after="0" w:line="240" w:lineRule="auto"/>
        <w:jc w:val="center"/>
        <w:rPr>
          <w:rFonts w:ascii="Times New Roman" w:eastAsia="Times New Roman" w:hAnsi="Times New Roman" w:cs="Times New Roman"/>
          <w:b/>
          <w:sz w:val="24"/>
          <w:szCs w:val="24"/>
          <w:lang w:eastAsia="ar-SA"/>
        </w:rPr>
      </w:pPr>
      <w:r w:rsidRPr="00820C99">
        <w:rPr>
          <w:rFonts w:ascii="Times New Roman" w:eastAsia="Times New Roman" w:hAnsi="Times New Roman" w:cs="Times New Roman"/>
          <w:b/>
          <w:sz w:val="24"/>
          <w:szCs w:val="24"/>
          <w:lang w:eastAsia="ar-SA"/>
        </w:rPr>
        <w:t>УКРАЇНА</w:t>
      </w:r>
    </w:p>
    <w:p w:rsidR="00820C99" w:rsidRPr="00820C99" w:rsidRDefault="00820C99" w:rsidP="00820C99">
      <w:pPr>
        <w:suppressAutoHyphens/>
        <w:spacing w:after="0" w:line="240" w:lineRule="auto"/>
        <w:jc w:val="center"/>
        <w:rPr>
          <w:rFonts w:ascii="Times New Roman" w:eastAsia="Times New Roman" w:hAnsi="Times New Roman" w:cs="Times New Roman"/>
          <w:b/>
          <w:sz w:val="24"/>
          <w:szCs w:val="24"/>
          <w:lang w:eastAsia="ar-SA"/>
        </w:rPr>
      </w:pPr>
      <w:r w:rsidRPr="00820C99">
        <w:rPr>
          <w:rFonts w:ascii="Times New Roman" w:eastAsia="Times New Roman" w:hAnsi="Times New Roman" w:cs="Times New Roman"/>
          <w:b/>
          <w:sz w:val="24"/>
          <w:szCs w:val="24"/>
          <w:lang w:eastAsia="ar-SA"/>
        </w:rPr>
        <w:t>НОВОУШИЦЬКА СЕЛИЩНА РАДА</w:t>
      </w:r>
    </w:p>
    <w:p w:rsidR="00820C99" w:rsidRPr="00820C99" w:rsidRDefault="00820C99" w:rsidP="00820C99">
      <w:pPr>
        <w:suppressAutoHyphens/>
        <w:spacing w:after="0" w:line="240" w:lineRule="auto"/>
        <w:jc w:val="center"/>
        <w:rPr>
          <w:rFonts w:ascii="Times New Roman" w:eastAsia="Times New Roman" w:hAnsi="Times New Roman" w:cs="Times New Roman"/>
          <w:b/>
          <w:sz w:val="24"/>
          <w:szCs w:val="24"/>
          <w:lang w:val="uk-UA" w:eastAsia="ar-SA"/>
        </w:rPr>
      </w:pPr>
      <w:r w:rsidRPr="00820C99">
        <w:rPr>
          <w:rFonts w:ascii="Times New Roman" w:eastAsia="Times New Roman" w:hAnsi="Times New Roman" w:cs="Times New Roman"/>
          <w:b/>
          <w:sz w:val="24"/>
          <w:szCs w:val="24"/>
          <w:lang w:eastAsia="ar-SA"/>
        </w:rPr>
        <w:t>НОВОУШИЦЬКОЇ СЕЛИЩНОЇ ОБ’ЄДНАНОЇ  ТЕРИТОРІАЛЬНОЇ ГРОМАДИ</w:t>
      </w:r>
    </w:p>
    <w:p w:rsidR="00820C99" w:rsidRPr="00820C99" w:rsidRDefault="00820C99" w:rsidP="00820C99">
      <w:pPr>
        <w:suppressAutoHyphens/>
        <w:spacing w:after="0" w:line="240" w:lineRule="auto"/>
        <w:jc w:val="center"/>
        <w:rPr>
          <w:rFonts w:ascii="Times New Roman" w:eastAsia="Times New Roman" w:hAnsi="Times New Roman" w:cs="Times New Roman"/>
          <w:b/>
          <w:sz w:val="24"/>
          <w:szCs w:val="24"/>
          <w:lang w:val="uk-UA" w:eastAsia="ar-SA"/>
        </w:rPr>
      </w:pPr>
    </w:p>
    <w:p w:rsidR="00820C99" w:rsidRPr="00820C99" w:rsidRDefault="00820C99" w:rsidP="00820C99">
      <w:pPr>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820C99">
        <w:rPr>
          <w:rFonts w:ascii="Times New Roman" w:eastAsia="Times New Roman" w:hAnsi="Times New Roman" w:cs="Times New Roman"/>
          <w:b/>
          <w:bCs/>
          <w:sz w:val="24"/>
          <w:szCs w:val="24"/>
          <w:lang w:val="uk-UA" w:eastAsia="ru-RU"/>
        </w:rPr>
        <w:t xml:space="preserve">Р І Ш Е Н </w:t>
      </w:r>
      <w:proofErr w:type="spellStart"/>
      <w:r w:rsidRPr="00820C99">
        <w:rPr>
          <w:rFonts w:ascii="Times New Roman" w:eastAsia="Times New Roman" w:hAnsi="Times New Roman" w:cs="Times New Roman"/>
          <w:b/>
          <w:bCs/>
          <w:sz w:val="24"/>
          <w:szCs w:val="24"/>
          <w:lang w:val="uk-UA" w:eastAsia="ru-RU"/>
        </w:rPr>
        <w:t>Н</w:t>
      </w:r>
      <w:proofErr w:type="spellEnd"/>
      <w:r w:rsidRPr="00820C99">
        <w:rPr>
          <w:rFonts w:ascii="Times New Roman" w:eastAsia="Times New Roman" w:hAnsi="Times New Roman" w:cs="Times New Roman"/>
          <w:b/>
          <w:bCs/>
          <w:sz w:val="24"/>
          <w:szCs w:val="24"/>
          <w:lang w:val="uk-UA" w:eastAsia="ru-RU"/>
        </w:rPr>
        <w:t xml:space="preserve"> Я</w:t>
      </w:r>
    </w:p>
    <w:p w:rsidR="00820C99" w:rsidRPr="00820C99" w:rsidRDefault="00820C99" w:rsidP="00820C99">
      <w:pPr>
        <w:spacing w:after="0" w:line="240" w:lineRule="auto"/>
        <w:jc w:val="center"/>
        <w:rPr>
          <w:rFonts w:ascii="Times New Roman" w:eastAsia="Times New Roman" w:hAnsi="Times New Roman" w:cs="Times New Roman"/>
          <w:b/>
          <w:sz w:val="24"/>
          <w:szCs w:val="24"/>
          <w:lang w:val="uk-UA" w:eastAsia="ru-RU"/>
        </w:rPr>
      </w:pPr>
      <w:r w:rsidRPr="00820C99">
        <w:rPr>
          <w:rFonts w:ascii="Times New Roman" w:eastAsia="Times New Roman" w:hAnsi="Times New Roman" w:cs="Times New Roman"/>
          <w:b/>
          <w:sz w:val="24"/>
          <w:szCs w:val="24"/>
          <w:lang w:eastAsia="ru-RU"/>
        </w:rPr>
        <w:t xml:space="preserve"> </w:t>
      </w:r>
      <w:r w:rsidRPr="00820C99">
        <w:rPr>
          <w:rFonts w:ascii="Times New Roman" w:eastAsia="Times New Roman" w:hAnsi="Times New Roman" w:cs="Times New Roman"/>
          <w:b/>
          <w:sz w:val="24"/>
          <w:szCs w:val="24"/>
          <w:lang w:val="uk-UA" w:eastAsia="ru-RU"/>
        </w:rPr>
        <w:t xml:space="preserve">друге пленарне засідання </w:t>
      </w:r>
      <w:r w:rsidRPr="00820C99">
        <w:rPr>
          <w:rFonts w:ascii="Times New Roman" w:eastAsia="Times New Roman" w:hAnsi="Times New Roman" w:cs="Times New Roman"/>
          <w:b/>
          <w:sz w:val="24"/>
          <w:szCs w:val="24"/>
          <w:lang w:val="en-US" w:eastAsia="ru-RU"/>
        </w:rPr>
        <w:t>I</w:t>
      </w:r>
      <w:r w:rsidRPr="00820C99">
        <w:rPr>
          <w:rFonts w:ascii="Times New Roman" w:eastAsia="Times New Roman" w:hAnsi="Times New Roman" w:cs="Times New Roman"/>
          <w:b/>
          <w:sz w:val="24"/>
          <w:szCs w:val="24"/>
          <w:lang w:val="uk-UA" w:eastAsia="ru-RU"/>
        </w:rPr>
        <w:t xml:space="preserve"> сесії селищної ради </w:t>
      </w:r>
      <w:r w:rsidRPr="00820C99">
        <w:rPr>
          <w:rFonts w:ascii="Times New Roman" w:eastAsia="Calibri" w:hAnsi="Times New Roman" w:cs="Times New Roman"/>
          <w:b/>
          <w:color w:val="333333"/>
          <w:sz w:val="24"/>
          <w:szCs w:val="24"/>
          <w:shd w:val="clear" w:color="auto" w:fill="FFFFFF"/>
        </w:rPr>
        <w:t>VII</w:t>
      </w:r>
      <w:r w:rsidRPr="00820C99">
        <w:rPr>
          <w:rFonts w:ascii="Times New Roman" w:eastAsia="Calibri" w:hAnsi="Times New Roman" w:cs="Times New Roman"/>
          <w:b/>
          <w:color w:val="333333"/>
          <w:sz w:val="24"/>
          <w:szCs w:val="24"/>
          <w:shd w:val="clear" w:color="auto" w:fill="FFFFFF"/>
          <w:lang w:val="uk-UA"/>
        </w:rPr>
        <w:t>І</w:t>
      </w:r>
      <w:r w:rsidRPr="00820C99">
        <w:rPr>
          <w:rFonts w:ascii="Times New Roman" w:eastAsia="Times New Roman" w:hAnsi="Times New Roman" w:cs="Times New Roman"/>
          <w:b/>
          <w:sz w:val="24"/>
          <w:szCs w:val="24"/>
          <w:lang w:val="uk-UA" w:eastAsia="ru-RU"/>
        </w:rPr>
        <w:t xml:space="preserve"> скликання</w:t>
      </w:r>
    </w:p>
    <w:p w:rsidR="00820C99" w:rsidRPr="00820C99" w:rsidRDefault="00820C99" w:rsidP="00820C99">
      <w:pPr>
        <w:spacing w:after="0" w:line="240" w:lineRule="auto"/>
        <w:jc w:val="center"/>
        <w:rPr>
          <w:rFonts w:ascii="Times New Roman" w:eastAsia="Times New Roman" w:hAnsi="Times New Roman" w:cs="Times New Roman"/>
          <w:b/>
          <w:sz w:val="24"/>
          <w:szCs w:val="24"/>
          <w:lang w:val="uk-UA" w:eastAsia="ru-RU"/>
        </w:rPr>
      </w:pPr>
      <w:r w:rsidRPr="00820C99">
        <w:rPr>
          <w:rFonts w:ascii="Times New Roman" w:eastAsia="Times New Roman" w:hAnsi="Times New Roman" w:cs="Times New Roman"/>
          <w:b/>
          <w:sz w:val="24"/>
          <w:szCs w:val="24"/>
          <w:lang w:val="uk-UA" w:eastAsia="ru-RU"/>
        </w:rPr>
        <w:t xml:space="preserve">від </w:t>
      </w:r>
      <w:r w:rsidR="00584D37" w:rsidRPr="00777055">
        <w:rPr>
          <w:rFonts w:ascii="Times New Roman" w:eastAsia="Times New Roman" w:hAnsi="Times New Roman" w:cs="Times New Roman"/>
          <w:b/>
          <w:sz w:val="24"/>
          <w:szCs w:val="24"/>
          <w:lang w:eastAsia="ru-RU"/>
        </w:rPr>
        <w:t>03</w:t>
      </w:r>
      <w:r w:rsidRPr="00820C99">
        <w:rPr>
          <w:rFonts w:ascii="Times New Roman" w:eastAsia="Times New Roman" w:hAnsi="Times New Roman" w:cs="Times New Roman"/>
          <w:b/>
          <w:sz w:val="24"/>
          <w:szCs w:val="24"/>
          <w:lang w:val="uk-UA" w:eastAsia="ru-RU"/>
        </w:rPr>
        <w:t xml:space="preserve"> </w:t>
      </w:r>
      <w:r w:rsidR="00584D37">
        <w:rPr>
          <w:rFonts w:ascii="Times New Roman" w:eastAsia="Times New Roman" w:hAnsi="Times New Roman" w:cs="Times New Roman"/>
          <w:b/>
          <w:sz w:val="24"/>
          <w:szCs w:val="24"/>
          <w:lang w:val="uk-UA" w:eastAsia="ru-RU"/>
        </w:rPr>
        <w:t>грудня 2020</w:t>
      </w:r>
      <w:r w:rsidRPr="00820C99">
        <w:rPr>
          <w:rFonts w:ascii="Times New Roman" w:eastAsia="Times New Roman" w:hAnsi="Times New Roman" w:cs="Times New Roman"/>
          <w:b/>
          <w:sz w:val="24"/>
          <w:szCs w:val="24"/>
          <w:lang w:val="uk-UA" w:eastAsia="ru-RU"/>
        </w:rPr>
        <w:t xml:space="preserve"> року №</w:t>
      </w:r>
      <w:r w:rsidR="00584D37">
        <w:rPr>
          <w:rFonts w:ascii="Times New Roman" w:eastAsia="Times New Roman" w:hAnsi="Times New Roman" w:cs="Times New Roman"/>
          <w:b/>
          <w:sz w:val="24"/>
          <w:szCs w:val="24"/>
          <w:lang w:val="uk-UA" w:eastAsia="ru-RU"/>
        </w:rPr>
        <w:t>16</w:t>
      </w:r>
    </w:p>
    <w:p w:rsidR="00820C99" w:rsidRPr="00820C99" w:rsidRDefault="00820C99" w:rsidP="00820C99">
      <w:pPr>
        <w:spacing w:after="0" w:line="240" w:lineRule="auto"/>
        <w:jc w:val="center"/>
        <w:rPr>
          <w:rFonts w:ascii="Times New Roman" w:eastAsia="Times New Roman" w:hAnsi="Times New Roman" w:cs="Times New Roman"/>
          <w:b/>
          <w:sz w:val="24"/>
          <w:szCs w:val="24"/>
          <w:lang w:val="uk-UA" w:eastAsia="ru-RU"/>
        </w:rPr>
      </w:pPr>
      <w:proofErr w:type="spellStart"/>
      <w:r w:rsidRPr="00820C99">
        <w:rPr>
          <w:rFonts w:ascii="Times New Roman" w:eastAsia="Times New Roman" w:hAnsi="Times New Roman" w:cs="Times New Roman"/>
          <w:b/>
          <w:sz w:val="24"/>
          <w:szCs w:val="24"/>
          <w:lang w:val="uk-UA" w:eastAsia="ru-RU"/>
        </w:rPr>
        <w:t>смт</w:t>
      </w:r>
      <w:proofErr w:type="spellEnd"/>
      <w:r w:rsidRPr="00820C99">
        <w:rPr>
          <w:rFonts w:ascii="Times New Roman" w:eastAsia="Times New Roman" w:hAnsi="Times New Roman" w:cs="Times New Roman"/>
          <w:b/>
          <w:sz w:val="24"/>
          <w:szCs w:val="24"/>
          <w:lang w:val="uk-UA" w:eastAsia="ru-RU"/>
        </w:rPr>
        <w:t xml:space="preserve"> Нова Ушиця</w:t>
      </w:r>
    </w:p>
    <w:p w:rsidR="00B55DF9" w:rsidRPr="00897015" w:rsidRDefault="00B55DF9" w:rsidP="00897015">
      <w:pPr>
        <w:spacing w:before="120" w:after="0" w:line="240" w:lineRule="auto"/>
        <w:rPr>
          <w:rFonts w:ascii="Times New Roman" w:hAnsi="Times New Roman" w:cs="Times New Roman"/>
          <w:sz w:val="28"/>
          <w:szCs w:val="28"/>
          <w:lang w:val="uk-UA"/>
        </w:rPr>
      </w:pPr>
    </w:p>
    <w:p w:rsidR="00897015" w:rsidRPr="00897015" w:rsidRDefault="00897015" w:rsidP="00897015">
      <w:pPr>
        <w:spacing w:before="120" w:after="0" w:line="240" w:lineRule="auto"/>
        <w:rPr>
          <w:rFonts w:ascii="Times New Roman" w:hAnsi="Times New Roman" w:cs="Times New Roman"/>
          <w:sz w:val="28"/>
          <w:szCs w:val="28"/>
          <w:lang w:val="uk-UA"/>
        </w:rPr>
      </w:pPr>
    </w:p>
    <w:p w:rsidR="009001ED" w:rsidRPr="00820C99" w:rsidRDefault="009001ED" w:rsidP="00897015">
      <w:pPr>
        <w:pStyle w:val="paragraph"/>
        <w:spacing w:before="120" w:beforeAutospacing="0" w:after="0" w:afterAutospacing="0"/>
        <w:textAlignment w:val="baseline"/>
        <w:rPr>
          <w:lang w:val="uk-UA"/>
        </w:rPr>
      </w:pPr>
      <w:r w:rsidRPr="00820C99">
        <w:rPr>
          <w:rStyle w:val="normaltextrun"/>
          <w:b/>
          <w:bCs/>
          <w:lang w:val="uk-UA"/>
        </w:rPr>
        <w:t xml:space="preserve">Про </w:t>
      </w:r>
      <w:r w:rsidR="004E3CAB" w:rsidRPr="00820C99">
        <w:rPr>
          <w:rStyle w:val="normaltextrun"/>
          <w:b/>
          <w:bCs/>
          <w:lang w:val="uk-UA"/>
        </w:rPr>
        <w:t>затвердження регламенту</w:t>
      </w:r>
      <w:r w:rsidR="004E3CAB" w:rsidRPr="00820C99">
        <w:rPr>
          <w:rStyle w:val="normaltextrun"/>
          <w:b/>
          <w:bCs/>
          <w:lang w:val="uk-UA"/>
        </w:rPr>
        <w:br/>
      </w:r>
      <w:proofErr w:type="spellStart"/>
      <w:r w:rsidR="00467EF2" w:rsidRPr="00820C99">
        <w:rPr>
          <w:rStyle w:val="normaltextrun"/>
          <w:b/>
          <w:bCs/>
          <w:lang w:val="uk-UA"/>
        </w:rPr>
        <w:t>Новоушицької</w:t>
      </w:r>
      <w:proofErr w:type="spellEnd"/>
      <w:r w:rsidR="00467EF2" w:rsidRPr="00820C99">
        <w:rPr>
          <w:rStyle w:val="normaltextrun"/>
          <w:b/>
          <w:bCs/>
          <w:lang w:val="uk-UA"/>
        </w:rPr>
        <w:t xml:space="preserve"> </w:t>
      </w:r>
      <w:r w:rsidR="00F269A7" w:rsidRPr="00820C99">
        <w:rPr>
          <w:rStyle w:val="normaltextrun"/>
          <w:b/>
          <w:bCs/>
          <w:lang w:val="uk-UA"/>
        </w:rPr>
        <w:t>селищної</w:t>
      </w:r>
      <w:r w:rsidRPr="00820C99">
        <w:rPr>
          <w:rStyle w:val="normaltextrun"/>
          <w:b/>
          <w:bCs/>
          <w:lang w:val="uk-UA"/>
        </w:rPr>
        <w:t xml:space="preserve"> ради</w:t>
      </w:r>
      <w:r w:rsidRPr="00820C99">
        <w:rPr>
          <w:rStyle w:val="eop"/>
          <w:lang w:val="uk-UA"/>
        </w:rPr>
        <w:t> </w:t>
      </w:r>
      <w:r w:rsidR="00467EF2" w:rsidRPr="00820C99">
        <w:rPr>
          <w:rStyle w:val="normaltextrun"/>
          <w:b/>
          <w:lang w:val="en-US"/>
        </w:rPr>
        <w:t>VIII</w:t>
      </w:r>
      <w:r w:rsidR="00467EF2" w:rsidRPr="00820C99">
        <w:rPr>
          <w:rStyle w:val="normaltextrun"/>
          <w:b/>
          <w:lang w:val="uk-UA"/>
        </w:rPr>
        <w:t xml:space="preserve"> скликання</w:t>
      </w:r>
    </w:p>
    <w:p w:rsidR="00897015" w:rsidRPr="00820C99" w:rsidRDefault="00897015" w:rsidP="00897015">
      <w:pPr>
        <w:pStyle w:val="paragraph"/>
        <w:spacing w:before="120" w:beforeAutospacing="0" w:after="0" w:afterAutospacing="0"/>
        <w:ind w:firstLine="567"/>
        <w:jc w:val="both"/>
        <w:textAlignment w:val="baseline"/>
        <w:rPr>
          <w:rStyle w:val="normaltextrun"/>
          <w:lang w:val="uk-UA"/>
        </w:rPr>
      </w:pPr>
    </w:p>
    <w:p w:rsidR="009001ED" w:rsidRPr="00820C99" w:rsidRDefault="00FC544D" w:rsidP="00897015">
      <w:pPr>
        <w:pStyle w:val="paragraph"/>
        <w:spacing w:before="120" w:beforeAutospacing="0" w:after="0" w:afterAutospacing="0"/>
        <w:ind w:firstLine="567"/>
        <w:jc w:val="both"/>
        <w:textAlignment w:val="baseline"/>
        <w:rPr>
          <w:rStyle w:val="normaltextrun"/>
          <w:lang w:val="uk-UA"/>
        </w:rPr>
      </w:pPr>
      <w:r w:rsidRPr="00820C99">
        <w:rPr>
          <w:rStyle w:val="normaltextrun"/>
          <w:lang w:val="uk-UA"/>
        </w:rPr>
        <w:t xml:space="preserve">Керуючись </w:t>
      </w:r>
      <w:r w:rsidR="00897015" w:rsidRPr="00820C99">
        <w:rPr>
          <w:rStyle w:val="normaltextrun"/>
          <w:lang w:val="uk-UA"/>
        </w:rPr>
        <w:t>пунктом 1 частини першої статті 26, ч</w:t>
      </w:r>
      <w:r w:rsidR="009922A9" w:rsidRPr="00820C99">
        <w:rPr>
          <w:rStyle w:val="normaltextrun"/>
          <w:lang w:val="uk-UA"/>
        </w:rPr>
        <w:t>астин</w:t>
      </w:r>
      <w:r w:rsidR="00897015" w:rsidRPr="00820C99">
        <w:rPr>
          <w:rStyle w:val="normaltextrun"/>
          <w:lang w:val="uk-UA"/>
        </w:rPr>
        <w:t>ою чотирнадцять</w:t>
      </w:r>
      <w:r w:rsidR="009922A9" w:rsidRPr="00820C99">
        <w:rPr>
          <w:rStyle w:val="normaltextrun"/>
          <w:lang w:val="uk-UA"/>
        </w:rPr>
        <w:t xml:space="preserve"> статті </w:t>
      </w:r>
      <w:r w:rsidR="00897015" w:rsidRPr="00820C99">
        <w:rPr>
          <w:rStyle w:val="normaltextrun"/>
          <w:lang w:val="uk-UA"/>
        </w:rPr>
        <w:t>46</w:t>
      </w:r>
      <w:r w:rsidR="009922A9" w:rsidRPr="00820C99">
        <w:rPr>
          <w:rStyle w:val="normaltextrun"/>
          <w:lang w:val="uk-UA"/>
        </w:rPr>
        <w:t xml:space="preserve"> </w:t>
      </w:r>
      <w:r w:rsidR="008C0D2B" w:rsidRPr="00820C99">
        <w:rPr>
          <w:lang w:val="uk-UA"/>
        </w:rPr>
        <w:t>Закону України «Про місцеве самоврядування в Україні» від 21.05.1997 року № 280/97-ВР (із змінами та доповненнями),</w:t>
      </w:r>
      <w:r w:rsidR="008C0D2B" w:rsidRPr="00820C99">
        <w:rPr>
          <w:rStyle w:val="normaltextrun"/>
          <w:lang w:val="uk-UA"/>
        </w:rPr>
        <w:t xml:space="preserve"> селищна рада</w:t>
      </w:r>
    </w:p>
    <w:p w:rsidR="00467EF2" w:rsidRPr="00820C99" w:rsidRDefault="00467EF2" w:rsidP="00897015">
      <w:pPr>
        <w:pStyle w:val="paragraph"/>
        <w:spacing w:before="120" w:beforeAutospacing="0" w:after="0" w:afterAutospacing="0"/>
        <w:ind w:firstLine="567"/>
        <w:jc w:val="both"/>
        <w:textAlignment w:val="baseline"/>
        <w:rPr>
          <w:rStyle w:val="normaltextrun"/>
          <w:lang w:val="uk-UA"/>
        </w:rPr>
      </w:pPr>
    </w:p>
    <w:p w:rsidR="009001ED" w:rsidRPr="00F11D8A" w:rsidRDefault="009001ED" w:rsidP="00897015">
      <w:pPr>
        <w:pStyle w:val="paragraph"/>
        <w:spacing w:before="120" w:beforeAutospacing="0" w:after="0" w:afterAutospacing="0"/>
        <w:jc w:val="center"/>
        <w:textAlignment w:val="baseline"/>
        <w:rPr>
          <w:rStyle w:val="normaltextrun"/>
          <w:b/>
          <w:lang w:val="uk-UA"/>
        </w:rPr>
      </w:pPr>
      <w:r w:rsidRPr="00F11D8A">
        <w:rPr>
          <w:rStyle w:val="normaltextrun"/>
          <w:b/>
          <w:lang w:val="uk-UA"/>
        </w:rPr>
        <w:t>ВИРІШИЛА:</w:t>
      </w:r>
    </w:p>
    <w:p w:rsidR="00820C99" w:rsidRPr="00820C99" w:rsidRDefault="00820C99" w:rsidP="00897015">
      <w:pPr>
        <w:pStyle w:val="paragraph"/>
        <w:spacing w:before="120" w:beforeAutospacing="0" w:after="0" w:afterAutospacing="0"/>
        <w:jc w:val="center"/>
        <w:textAlignment w:val="baseline"/>
        <w:rPr>
          <w:rStyle w:val="normaltextrun"/>
          <w:lang w:val="uk-UA"/>
        </w:rPr>
      </w:pPr>
    </w:p>
    <w:p w:rsidR="00467EF2" w:rsidRDefault="00820C99" w:rsidP="00820C99">
      <w:pPr>
        <w:pStyle w:val="paragraph"/>
        <w:spacing w:before="0" w:beforeAutospacing="0" w:after="0" w:afterAutospacing="0"/>
        <w:ind w:firstLine="567"/>
        <w:jc w:val="both"/>
        <w:textAlignment w:val="baseline"/>
        <w:rPr>
          <w:rStyle w:val="normaltextrun"/>
          <w:lang w:val="uk-UA"/>
        </w:rPr>
      </w:pPr>
      <w:r>
        <w:rPr>
          <w:rStyle w:val="normaltextrun"/>
          <w:lang w:val="uk-UA"/>
        </w:rPr>
        <w:t>1.</w:t>
      </w:r>
      <w:r w:rsidR="00897015" w:rsidRPr="00820C99">
        <w:rPr>
          <w:rStyle w:val="normaltextrun"/>
          <w:lang w:val="uk-UA"/>
        </w:rPr>
        <w:t xml:space="preserve">Затвердити регламент </w:t>
      </w:r>
      <w:proofErr w:type="spellStart"/>
      <w:r w:rsidR="00897015" w:rsidRPr="00820C99">
        <w:rPr>
          <w:rStyle w:val="normaltextrun"/>
          <w:lang w:val="uk-UA"/>
        </w:rPr>
        <w:t>Новоушицької</w:t>
      </w:r>
      <w:proofErr w:type="spellEnd"/>
      <w:r w:rsidR="00897015" w:rsidRPr="00820C99">
        <w:rPr>
          <w:rStyle w:val="normaltextrun"/>
          <w:lang w:val="uk-UA"/>
        </w:rPr>
        <w:t xml:space="preserve"> селищної ради</w:t>
      </w:r>
      <w:r w:rsidR="00467EF2" w:rsidRPr="00820C99">
        <w:rPr>
          <w:rStyle w:val="normaltextrun"/>
          <w:lang w:val="uk-UA"/>
        </w:rPr>
        <w:t xml:space="preserve"> </w:t>
      </w:r>
      <w:r w:rsidR="00467EF2" w:rsidRPr="00820C99">
        <w:rPr>
          <w:rStyle w:val="normaltextrun"/>
          <w:lang w:val="en-US"/>
        </w:rPr>
        <w:t>VIII</w:t>
      </w:r>
      <w:r w:rsidR="00467EF2" w:rsidRPr="00820C99">
        <w:rPr>
          <w:rStyle w:val="normaltextrun"/>
          <w:lang w:val="uk-UA"/>
        </w:rPr>
        <w:t xml:space="preserve"> скликання</w:t>
      </w:r>
      <w:r w:rsidR="00777055">
        <w:rPr>
          <w:rStyle w:val="normaltextrun"/>
          <w:lang w:val="uk-UA"/>
        </w:rPr>
        <w:t xml:space="preserve"> (додаток додається).</w:t>
      </w:r>
    </w:p>
    <w:p w:rsidR="00820C99" w:rsidRPr="00820C99" w:rsidRDefault="00820C99" w:rsidP="00820C99">
      <w:pPr>
        <w:pStyle w:val="paragraph"/>
        <w:spacing w:before="0" w:beforeAutospacing="0" w:after="0" w:afterAutospacing="0"/>
        <w:ind w:left="927"/>
        <w:jc w:val="both"/>
        <w:textAlignment w:val="baseline"/>
        <w:rPr>
          <w:rStyle w:val="normaltextrun"/>
          <w:lang w:val="uk-UA"/>
        </w:rPr>
      </w:pPr>
    </w:p>
    <w:p w:rsidR="00467EF2" w:rsidRDefault="00820C99" w:rsidP="00820C99">
      <w:pPr>
        <w:pStyle w:val="paragraph"/>
        <w:spacing w:before="0" w:beforeAutospacing="0" w:after="0" w:afterAutospacing="0"/>
        <w:ind w:firstLine="567"/>
        <w:jc w:val="both"/>
        <w:textAlignment w:val="baseline"/>
        <w:rPr>
          <w:color w:val="000000"/>
          <w:lang w:val="uk-UA"/>
        </w:rPr>
      </w:pPr>
      <w:r>
        <w:rPr>
          <w:rStyle w:val="normaltextrun"/>
          <w:lang w:val="uk-UA"/>
        </w:rPr>
        <w:t>2.</w:t>
      </w:r>
      <w:r w:rsidR="00106111" w:rsidRPr="00820C99">
        <w:rPr>
          <w:rStyle w:val="normaltextrun"/>
          <w:lang w:val="uk-UA"/>
        </w:rPr>
        <w:t>Встановити, що р</w:t>
      </w:r>
      <w:r w:rsidR="00106111" w:rsidRPr="00820C99">
        <w:rPr>
          <w:color w:val="000000"/>
          <w:lang w:val="uk-UA"/>
        </w:rPr>
        <w:t xml:space="preserve">егламент </w:t>
      </w:r>
      <w:proofErr w:type="spellStart"/>
      <w:r w:rsidR="00106111" w:rsidRPr="00820C99">
        <w:rPr>
          <w:rStyle w:val="normaltextrun"/>
          <w:lang w:val="uk-UA"/>
        </w:rPr>
        <w:t>Новоушицької</w:t>
      </w:r>
      <w:proofErr w:type="spellEnd"/>
      <w:r w:rsidR="00106111" w:rsidRPr="00820C99">
        <w:rPr>
          <w:rStyle w:val="normaltextrun"/>
          <w:lang w:val="uk-UA"/>
        </w:rPr>
        <w:t xml:space="preserve"> селищної ради</w:t>
      </w:r>
      <w:r w:rsidR="00467EF2" w:rsidRPr="00820C99">
        <w:rPr>
          <w:rStyle w:val="normaltextrun"/>
          <w:lang w:val="uk-UA"/>
        </w:rPr>
        <w:t xml:space="preserve"> </w:t>
      </w:r>
      <w:r w:rsidR="00467EF2" w:rsidRPr="00820C99">
        <w:rPr>
          <w:rStyle w:val="normaltextrun"/>
          <w:lang w:val="en-US"/>
        </w:rPr>
        <w:t>VIII</w:t>
      </w:r>
      <w:r w:rsidR="00467EF2" w:rsidRPr="00820C99">
        <w:rPr>
          <w:rStyle w:val="normaltextrun"/>
          <w:lang w:val="uk-UA"/>
        </w:rPr>
        <w:t xml:space="preserve"> скликання</w:t>
      </w:r>
      <w:r w:rsidR="00106111" w:rsidRPr="00820C99">
        <w:rPr>
          <w:color w:val="000000"/>
          <w:lang w:val="uk-UA"/>
        </w:rPr>
        <w:t xml:space="preserve"> набирає чинності з дня його оприлюднення на</w:t>
      </w:r>
      <w:r w:rsidR="00763502" w:rsidRPr="00820C99">
        <w:rPr>
          <w:color w:val="000000"/>
          <w:lang w:val="uk-UA"/>
        </w:rPr>
        <w:t xml:space="preserve"> офіційному</w:t>
      </w:r>
      <w:r w:rsidR="00106111" w:rsidRPr="00820C99">
        <w:rPr>
          <w:color w:val="000000"/>
          <w:lang w:val="uk-UA"/>
        </w:rPr>
        <w:t xml:space="preserve"> веб</w:t>
      </w:r>
      <w:r w:rsidR="00763502" w:rsidRPr="00820C99">
        <w:rPr>
          <w:color w:val="000000"/>
          <w:lang w:val="uk-UA"/>
        </w:rPr>
        <w:t>-</w:t>
      </w:r>
      <w:r w:rsidR="00106111" w:rsidRPr="00820C99">
        <w:rPr>
          <w:color w:val="000000"/>
          <w:lang w:val="uk-UA"/>
        </w:rPr>
        <w:t xml:space="preserve">сайті </w:t>
      </w:r>
      <w:proofErr w:type="spellStart"/>
      <w:r w:rsidR="00106111" w:rsidRPr="00820C99">
        <w:rPr>
          <w:color w:val="000000"/>
          <w:lang w:val="uk-UA"/>
        </w:rPr>
        <w:t>Новоушицької</w:t>
      </w:r>
      <w:proofErr w:type="spellEnd"/>
      <w:r w:rsidR="00106111" w:rsidRPr="00820C99">
        <w:rPr>
          <w:color w:val="000000"/>
          <w:lang w:val="uk-UA"/>
        </w:rPr>
        <w:t xml:space="preserve"> селищної ради.</w:t>
      </w:r>
    </w:p>
    <w:p w:rsidR="00820C99" w:rsidRPr="00820C99" w:rsidRDefault="00820C99" w:rsidP="00820C99">
      <w:pPr>
        <w:pStyle w:val="paragraph"/>
        <w:spacing w:before="0" w:beforeAutospacing="0" w:after="0" w:afterAutospacing="0"/>
        <w:jc w:val="both"/>
        <w:textAlignment w:val="baseline"/>
        <w:rPr>
          <w:rStyle w:val="normaltextrun"/>
          <w:color w:val="000000"/>
          <w:lang w:val="uk-UA"/>
        </w:rPr>
      </w:pPr>
    </w:p>
    <w:p w:rsidR="00467EF2" w:rsidRPr="00820C99" w:rsidRDefault="00467EF2" w:rsidP="00820C99">
      <w:pPr>
        <w:spacing w:after="0" w:line="240" w:lineRule="auto"/>
        <w:ind w:firstLine="567"/>
        <w:jc w:val="both"/>
        <w:rPr>
          <w:rFonts w:ascii="Times New Roman" w:eastAsia="Times New Roman" w:hAnsi="Times New Roman" w:cs="Times New Roman"/>
          <w:color w:val="000000"/>
          <w:sz w:val="24"/>
          <w:szCs w:val="24"/>
          <w:lang w:val="uk-UA" w:eastAsia="ru-RU"/>
        </w:rPr>
      </w:pPr>
      <w:r w:rsidRPr="00820C99">
        <w:rPr>
          <w:rFonts w:ascii="Times New Roman" w:eastAsia="Times New Roman" w:hAnsi="Times New Roman" w:cs="Times New Roman"/>
          <w:color w:val="000000"/>
          <w:sz w:val="24"/>
          <w:szCs w:val="24"/>
          <w:lang w:val="uk-UA" w:eastAsia="ru-RU"/>
        </w:rPr>
        <w:t xml:space="preserve">3.Загальному відділу </w:t>
      </w:r>
      <w:proofErr w:type="spellStart"/>
      <w:r w:rsidRPr="00820C99">
        <w:rPr>
          <w:rFonts w:ascii="Times New Roman" w:eastAsia="Times New Roman" w:hAnsi="Times New Roman" w:cs="Times New Roman"/>
          <w:color w:val="000000"/>
          <w:sz w:val="24"/>
          <w:szCs w:val="24"/>
          <w:lang w:val="uk-UA" w:eastAsia="ru-RU"/>
        </w:rPr>
        <w:t>Новоушицької</w:t>
      </w:r>
      <w:proofErr w:type="spellEnd"/>
      <w:r w:rsidRPr="00820C99">
        <w:rPr>
          <w:rFonts w:ascii="Times New Roman" w:eastAsia="Times New Roman" w:hAnsi="Times New Roman" w:cs="Times New Roman"/>
          <w:color w:val="000000"/>
          <w:sz w:val="24"/>
          <w:szCs w:val="24"/>
          <w:lang w:val="uk-UA" w:eastAsia="ru-RU"/>
        </w:rPr>
        <w:t xml:space="preserve"> селищної ради з дотриманням вимог Закону України «Про доступ до публічної інформації» не пізніше п’яти робочих днів з дня прийняття цього рішення оприлюднити його на офіційному  веб-сайті </w:t>
      </w:r>
      <w:proofErr w:type="spellStart"/>
      <w:r w:rsidRPr="00820C99">
        <w:rPr>
          <w:rFonts w:ascii="Times New Roman" w:eastAsia="Times New Roman" w:hAnsi="Times New Roman" w:cs="Times New Roman"/>
          <w:color w:val="000000"/>
          <w:sz w:val="24"/>
          <w:szCs w:val="24"/>
          <w:lang w:val="uk-UA" w:eastAsia="ru-RU"/>
        </w:rPr>
        <w:t>Новоушицької</w:t>
      </w:r>
      <w:proofErr w:type="spellEnd"/>
      <w:r w:rsidRPr="00820C99">
        <w:rPr>
          <w:rFonts w:ascii="Times New Roman" w:eastAsia="Times New Roman" w:hAnsi="Times New Roman" w:cs="Times New Roman"/>
          <w:color w:val="000000"/>
          <w:sz w:val="24"/>
          <w:szCs w:val="24"/>
          <w:lang w:val="uk-UA" w:eastAsia="ru-RU"/>
        </w:rPr>
        <w:t xml:space="preserve"> селищної ради.</w:t>
      </w:r>
    </w:p>
    <w:p w:rsidR="00897015" w:rsidRPr="00820C99" w:rsidRDefault="00897015" w:rsidP="00897015">
      <w:pPr>
        <w:pStyle w:val="paragraph"/>
        <w:spacing w:before="120" w:beforeAutospacing="0" w:after="0" w:afterAutospacing="0"/>
        <w:ind w:firstLine="567"/>
        <w:jc w:val="both"/>
        <w:textAlignment w:val="baseline"/>
        <w:rPr>
          <w:rStyle w:val="normaltextrun"/>
          <w:lang w:val="uk-UA"/>
        </w:rPr>
      </w:pPr>
    </w:p>
    <w:p w:rsidR="00820C99" w:rsidRDefault="00820C99" w:rsidP="00897015">
      <w:pPr>
        <w:tabs>
          <w:tab w:val="left" w:pos="6804"/>
        </w:tabs>
        <w:spacing w:before="120" w:after="0" w:line="240" w:lineRule="auto"/>
        <w:textAlignment w:val="baseline"/>
        <w:rPr>
          <w:rStyle w:val="normaltextrun"/>
          <w:rFonts w:ascii="Times New Roman" w:eastAsia="Times New Roman" w:hAnsi="Times New Roman" w:cs="Times New Roman"/>
          <w:sz w:val="24"/>
          <w:szCs w:val="24"/>
          <w:lang w:val="uk-UA" w:eastAsia="ru-RU"/>
        </w:rPr>
      </w:pPr>
    </w:p>
    <w:p w:rsidR="00F86BAE" w:rsidRPr="00820C99" w:rsidRDefault="00820C99" w:rsidP="00897015">
      <w:pPr>
        <w:tabs>
          <w:tab w:val="left" w:pos="6804"/>
        </w:tabs>
        <w:spacing w:before="120" w:after="0" w:line="240" w:lineRule="auto"/>
        <w:textAlignment w:val="baseline"/>
        <w:rPr>
          <w:rFonts w:ascii="Times New Roman" w:eastAsia="Times New Roman" w:hAnsi="Times New Roman" w:cs="Times New Roman"/>
          <w:b/>
          <w:bCs/>
          <w:sz w:val="24"/>
          <w:szCs w:val="24"/>
          <w:lang w:eastAsia="ru-RU"/>
        </w:rPr>
      </w:pPr>
      <w:r>
        <w:rPr>
          <w:rStyle w:val="normaltextrun"/>
          <w:rFonts w:ascii="Times New Roman" w:eastAsia="Times New Roman" w:hAnsi="Times New Roman" w:cs="Times New Roman"/>
          <w:sz w:val="24"/>
          <w:szCs w:val="24"/>
          <w:lang w:val="uk-UA" w:eastAsia="ru-RU"/>
        </w:rPr>
        <w:t xml:space="preserve">          </w:t>
      </w:r>
      <w:proofErr w:type="spellStart"/>
      <w:r w:rsidR="00467EF2" w:rsidRPr="00820C99">
        <w:rPr>
          <w:rFonts w:ascii="Times New Roman" w:eastAsia="Times New Roman" w:hAnsi="Times New Roman" w:cs="Times New Roman"/>
          <w:b/>
          <w:bCs/>
          <w:sz w:val="24"/>
          <w:szCs w:val="24"/>
          <w:lang w:val="uk-UA" w:eastAsia="ru-RU"/>
        </w:rPr>
        <w:t>Новоушицький</w:t>
      </w:r>
      <w:proofErr w:type="spellEnd"/>
      <w:r w:rsidR="00467EF2" w:rsidRPr="00820C99">
        <w:rPr>
          <w:rFonts w:ascii="Times New Roman" w:eastAsia="Times New Roman" w:hAnsi="Times New Roman" w:cs="Times New Roman"/>
          <w:b/>
          <w:bCs/>
          <w:sz w:val="24"/>
          <w:szCs w:val="24"/>
          <w:lang w:val="uk-UA" w:eastAsia="ru-RU"/>
        </w:rPr>
        <w:t xml:space="preserve"> с</w:t>
      </w:r>
      <w:r w:rsidR="00F269A7" w:rsidRPr="00820C99">
        <w:rPr>
          <w:rFonts w:ascii="Times New Roman" w:eastAsia="Times New Roman" w:hAnsi="Times New Roman" w:cs="Times New Roman"/>
          <w:b/>
          <w:bCs/>
          <w:sz w:val="24"/>
          <w:szCs w:val="24"/>
          <w:lang w:val="uk-UA" w:eastAsia="ru-RU"/>
        </w:rPr>
        <w:t>елищний</w:t>
      </w:r>
      <w:r w:rsidR="00715441" w:rsidRPr="00820C99">
        <w:rPr>
          <w:rFonts w:ascii="Times New Roman" w:eastAsia="Times New Roman" w:hAnsi="Times New Roman" w:cs="Times New Roman"/>
          <w:b/>
          <w:bCs/>
          <w:sz w:val="24"/>
          <w:szCs w:val="24"/>
          <w:lang w:val="uk-UA" w:eastAsia="ru-RU"/>
        </w:rPr>
        <w:t xml:space="preserve"> голова</w:t>
      </w:r>
      <w:r>
        <w:rPr>
          <w:rFonts w:ascii="Times New Roman" w:eastAsia="Times New Roman" w:hAnsi="Times New Roman" w:cs="Times New Roman"/>
          <w:b/>
          <w:bCs/>
          <w:sz w:val="24"/>
          <w:szCs w:val="24"/>
          <w:lang w:val="uk-UA" w:eastAsia="ru-RU"/>
        </w:rPr>
        <w:t xml:space="preserve">                                       </w:t>
      </w:r>
      <w:r w:rsidR="009001ED" w:rsidRPr="00820C99">
        <w:rPr>
          <w:rFonts w:ascii="Times New Roman" w:eastAsia="Times New Roman" w:hAnsi="Times New Roman" w:cs="Times New Roman"/>
          <w:b/>
          <w:bCs/>
          <w:sz w:val="24"/>
          <w:szCs w:val="24"/>
          <w:lang w:val="uk-UA" w:eastAsia="ru-RU"/>
        </w:rPr>
        <w:t>А</w:t>
      </w:r>
      <w:r w:rsidR="00F269A7" w:rsidRPr="00820C99">
        <w:rPr>
          <w:rFonts w:ascii="Times New Roman" w:eastAsia="Times New Roman" w:hAnsi="Times New Roman" w:cs="Times New Roman"/>
          <w:b/>
          <w:bCs/>
          <w:sz w:val="24"/>
          <w:szCs w:val="24"/>
          <w:lang w:val="uk-UA" w:eastAsia="ru-RU"/>
        </w:rPr>
        <w:t>натолій ОЛІЙНИК</w:t>
      </w:r>
    </w:p>
    <w:p w:rsidR="00897015" w:rsidRPr="00106111" w:rsidRDefault="00897015" w:rsidP="00897015">
      <w:pPr>
        <w:tabs>
          <w:tab w:val="left" w:pos="6804"/>
        </w:tabs>
        <w:spacing w:before="120" w:after="0" w:line="240" w:lineRule="auto"/>
        <w:textAlignment w:val="baseline"/>
        <w:rPr>
          <w:rFonts w:ascii="Times New Roman" w:eastAsia="Times New Roman" w:hAnsi="Times New Roman" w:cs="Times New Roman"/>
          <w:b/>
          <w:bCs/>
          <w:sz w:val="28"/>
          <w:szCs w:val="28"/>
          <w:lang w:eastAsia="ru-RU"/>
        </w:rPr>
      </w:pPr>
    </w:p>
    <w:p w:rsidR="00897015" w:rsidRPr="00106111" w:rsidRDefault="00897015" w:rsidP="00897015">
      <w:pPr>
        <w:tabs>
          <w:tab w:val="left" w:pos="6804"/>
        </w:tabs>
        <w:spacing w:before="120" w:after="0" w:line="240" w:lineRule="auto"/>
        <w:textAlignment w:val="baseline"/>
        <w:rPr>
          <w:rFonts w:ascii="Times New Roman" w:eastAsia="Times New Roman" w:hAnsi="Times New Roman" w:cs="Times New Roman"/>
          <w:b/>
          <w:bCs/>
          <w:sz w:val="28"/>
          <w:szCs w:val="28"/>
          <w:lang w:eastAsia="ru-RU"/>
        </w:rPr>
        <w:sectPr w:rsidR="00897015" w:rsidRPr="00106111" w:rsidSect="002B2C80">
          <w:headerReference w:type="default" r:id="rId9"/>
          <w:pgSz w:w="11906" w:h="16838" w:code="9"/>
          <w:pgMar w:top="1134" w:right="567" w:bottom="1134" w:left="1701" w:header="567" w:footer="0" w:gutter="0"/>
          <w:cols w:space="708"/>
          <w:titlePg/>
          <w:docGrid w:linePitch="360"/>
        </w:sectPr>
      </w:pPr>
    </w:p>
    <w:tbl>
      <w:tblPr>
        <w:tblW w:w="2500" w:type="pct"/>
        <w:jc w:val="right"/>
        <w:tblLook w:val="04A0" w:firstRow="1" w:lastRow="0" w:firstColumn="1" w:lastColumn="0" w:noHBand="0" w:noVBand="1"/>
      </w:tblPr>
      <w:tblGrid>
        <w:gridCol w:w="4927"/>
      </w:tblGrid>
      <w:tr w:rsidR="00897015" w:rsidRPr="00897015" w:rsidTr="00763502">
        <w:trPr>
          <w:jc w:val="right"/>
        </w:trPr>
        <w:tc>
          <w:tcPr>
            <w:tcW w:w="9854" w:type="dxa"/>
            <w:shd w:val="clear" w:color="auto" w:fill="auto"/>
          </w:tcPr>
          <w:p w:rsidR="00897015" w:rsidRDefault="00777055" w:rsidP="00897015">
            <w:pPr>
              <w:widowControl w:val="0"/>
              <w:spacing w:before="120" w:after="0" w:line="240" w:lineRule="auto"/>
              <w:jc w:val="both"/>
              <w:rPr>
                <w:rFonts w:ascii="Times New Roman" w:hAnsi="Times New Roman" w:cs="Times New Roman"/>
                <w:sz w:val="28"/>
                <w:szCs w:val="28"/>
                <w:lang w:val="uk-UA"/>
              </w:rPr>
            </w:pPr>
            <w:bookmarkStart w:id="1" w:name="_top"/>
            <w:bookmarkEnd w:id="1"/>
            <w:r>
              <w:rPr>
                <w:rFonts w:ascii="Times New Roman" w:hAnsi="Times New Roman" w:cs="Times New Roman"/>
                <w:sz w:val="28"/>
                <w:szCs w:val="28"/>
                <w:lang w:val="uk-UA"/>
              </w:rPr>
              <w:lastRenderedPageBreak/>
              <w:t xml:space="preserve">                 ЗАТВЕРДЖЕНО</w:t>
            </w:r>
          </w:p>
          <w:p w:rsidR="00777055" w:rsidRPr="003011A7" w:rsidRDefault="00777055" w:rsidP="003011A7">
            <w:pPr>
              <w:widowControl w:val="0"/>
              <w:spacing w:before="120" w:after="0" w:line="240" w:lineRule="auto"/>
              <w:rPr>
                <w:rFonts w:ascii="Times New Roman" w:hAnsi="Times New Roman" w:cs="Times New Roman"/>
                <w:lang w:val="uk-UA"/>
              </w:rPr>
            </w:pPr>
            <w:r w:rsidRPr="003011A7">
              <w:rPr>
                <w:rFonts w:ascii="Times New Roman" w:hAnsi="Times New Roman" w:cs="Times New Roman"/>
                <w:lang w:val="uk-UA"/>
              </w:rPr>
              <w:t xml:space="preserve">Рішенням другого пленарного засідання І сесії </w:t>
            </w:r>
            <w:proofErr w:type="spellStart"/>
            <w:r w:rsidR="003011A7">
              <w:rPr>
                <w:rFonts w:ascii="Times New Roman" w:hAnsi="Times New Roman" w:cs="Times New Roman"/>
                <w:lang w:val="uk-UA"/>
              </w:rPr>
              <w:t>Новоушицької</w:t>
            </w:r>
            <w:proofErr w:type="spellEnd"/>
            <w:r w:rsidR="003011A7">
              <w:rPr>
                <w:rFonts w:ascii="Times New Roman" w:hAnsi="Times New Roman" w:cs="Times New Roman"/>
                <w:lang w:val="uk-UA"/>
              </w:rPr>
              <w:t xml:space="preserve"> </w:t>
            </w:r>
            <w:r w:rsidRPr="003011A7">
              <w:rPr>
                <w:rFonts w:ascii="Times New Roman" w:hAnsi="Times New Roman" w:cs="Times New Roman"/>
                <w:lang w:val="uk-UA"/>
              </w:rPr>
              <w:t xml:space="preserve">селищної ради </w:t>
            </w:r>
            <w:r w:rsidRPr="003011A7">
              <w:rPr>
                <w:rFonts w:ascii="Times New Roman" w:hAnsi="Times New Roman" w:cs="Times New Roman"/>
                <w:lang w:val="en-US"/>
              </w:rPr>
              <w:t>VIII</w:t>
            </w:r>
            <w:r w:rsidRPr="003011A7">
              <w:rPr>
                <w:rFonts w:ascii="Times New Roman" w:hAnsi="Times New Roman" w:cs="Times New Roman"/>
              </w:rPr>
              <w:t xml:space="preserve"> </w:t>
            </w:r>
            <w:r w:rsidRPr="003011A7">
              <w:rPr>
                <w:rFonts w:ascii="Times New Roman" w:hAnsi="Times New Roman" w:cs="Times New Roman"/>
                <w:lang w:val="uk-UA"/>
              </w:rPr>
              <w:t>скликання</w:t>
            </w:r>
            <w:r w:rsidRPr="003011A7">
              <w:rPr>
                <w:rFonts w:ascii="Times New Roman" w:hAnsi="Times New Roman" w:cs="Times New Roman"/>
              </w:rPr>
              <w:t xml:space="preserve"> </w:t>
            </w:r>
            <w:r w:rsidR="003011A7">
              <w:rPr>
                <w:rFonts w:ascii="Times New Roman" w:hAnsi="Times New Roman" w:cs="Times New Roman"/>
                <w:lang w:val="uk-UA"/>
              </w:rPr>
              <w:t xml:space="preserve">                                        </w:t>
            </w:r>
            <w:r w:rsidRPr="003011A7">
              <w:rPr>
                <w:rFonts w:ascii="Times New Roman" w:hAnsi="Times New Roman" w:cs="Times New Roman"/>
                <w:lang w:val="uk-UA"/>
              </w:rPr>
              <w:t>від 03.12.2020 року №16</w:t>
            </w:r>
          </w:p>
          <w:p w:rsidR="00777055" w:rsidRPr="00897015" w:rsidRDefault="00777055" w:rsidP="00897015">
            <w:pPr>
              <w:widowControl w:val="0"/>
              <w:spacing w:before="120" w:after="0" w:line="240" w:lineRule="auto"/>
              <w:jc w:val="both"/>
              <w:rPr>
                <w:rFonts w:ascii="Times New Roman" w:hAnsi="Times New Roman" w:cs="Times New Roman"/>
                <w:sz w:val="28"/>
                <w:szCs w:val="28"/>
                <w:lang w:val="uk-UA"/>
              </w:rPr>
            </w:pPr>
          </w:p>
        </w:tc>
      </w:tr>
    </w:tbl>
    <w:p w:rsidR="00897015" w:rsidRPr="00897015" w:rsidRDefault="00897015" w:rsidP="00897015">
      <w:pPr>
        <w:widowControl w:val="0"/>
        <w:spacing w:before="120" w:after="0" w:line="240" w:lineRule="auto"/>
        <w:ind w:firstLine="567"/>
        <w:jc w:val="both"/>
        <w:rPr>
          <w:rFonts w:ascii="Times New Roman" w:hAnsi="Times New Roman" w:cs="Times New Roman"/>
          <w:b/>
          <w:bCs/>
          <w:sz w:val="28"/>
          <w:szCs w:val="28"/>
          <w:lang w:val="uk-UA"/>
        </w:rPr>
      </w:pPr>
    </w:p>
    <w:p w:rsidR="00777055" w:rsidRDefault="00777055" w:rsidP="00897015">
      <w:pPr>
        <w:autoSpaceDE w:val="0"/>
        <w:autoSpaceDN w:val="0"/>
        <w:adjustRightInd w:val="0"/>
        <w:spacing w:before="120" w:after="0" w:line="240" w:lineRule="auto"/>
        <w:jc w:val="center"/>
        <w:rPr>
          <w:rFonts w:ascii="Times New Roman" w:hAnsi="Times New Roman" w:cs="Times New Roman"/>
          <w:b/>
          <w:bCs/>
          <w:sz w:val="72"/>
          <w:szCs w:val="72"/>
          <w:lang w:val="uk-UA"/>
        </w:rPr>
      </w:pPr>
    </w:p>
    <w:p w:rsidR="00777055" w:rsidRDefault="00777055" w:rsidP="00777055">
      <w:pPr>
        <w:autoSpaceDE w:val="0"/>
        <w:autoSpaceDN w:val="0"/>
        <w:adjustRightInd w:val="0"/>
        <w:spacing w:before="120" w:after="0" w:line="240" w:lineRule="auto"/>
        <w:rPr>
          <w:rFonts w:ascii="Times New Roman" w:hAnsi="Times New Roman" w:cs="Times New Roman"/>
          <w:b/>
          <w:bCs/>
          <w:sz w:val="72"/>
          <w:szCs w:val="72"/>
          <w:lang w:val="uk-UA"/>
        </w:rPr>
      </w:pPr>
    </w:p>
    <w:p w:rsidR="00777055" w:rsidRPr="00777055" w:rsidRDefault="00897015" w:rsidP="00897015">
      <w:pPr>
        <w:autoSpaceDE w:val="0"/>
        <w:autoSpaceDN w:val="0"/>
        <w:adjustRightInd w:val="0"/>
        <w:spacing w:before="120" w:after="0" w:line="240" w:lineRule="auto"/>
        <w:jc w:val="center"/>
        <w:rPr>
          <w:rFonts w:ascii="Times New Roman" w:hAnsi="Times New Roman" w:cs="Times New Roman"/>
          <w:b/>
          <w:bCs/>
          <w:sz w:val="56"/>
          <w:szCs w:val="56"/>
          <w:lang w:val="uk-UA"/>
        </w:rPr>
      </w:pPr>
      <w:r w:rsidRPr="00777055">
        <w:rPr>
          <w:rFonts w:ascii="Times New Roman" w:hAnsi="Times New Roman" w:cs="Times New Roman"/>
          <w:b/>
          <w:bCs/>
          <w:sz w:val="72"/>
          <w:szCs w:val="72"/>
          <w:lang w:val="uk-UA"/>
        </w:rPr>
        <w:t>РЕГЛАМЕНТ</w:t>
      </w:r>
      <w:r w:rsidRPr="00777055">
        <w:rPr>
          <w:rFonts w:ascii="Times New Roman" w:hAnsi="Times New Roman" w:cs="Times New Roman"/>
          <w:b/>
          <w:bCs/>
          <w:sz w:val="72"/>
          <w:szCs w:val="72"/>
          <w:lang w:val="uk-UA"/>
        </w:rPr>
        <w:br/>
      </w:r>
      <w:proofErr w:type="spellStart"/>
      <w:r w:rsidRPr="00777055">
        <w:rPr>
          <w:rFonts w:ascii="Times New Roman" w:hAnsi="Times New Roman" w:cs="Times New Roman"/>
          <w:b/>
          <w:bCs/>
          <w:sz w:val="56"/>
          <w:szCs w:val="56"/>
          <w:lang w:val="uk-UA"/>
        </w:rPr>
        <w:t>Новоушицької</w:t>
      </w:r>
      <w:proofErr w:type="spellEnd"/>
      <w:r w:rsidRPr="00777055">
        <w:rPr>
          <w:rFonts w:ascii="Times New Roman" w:hAnsi="Times New Roman" w:cs="Times New Roman"/>
          <w:b/>
          <w:bCs/>
          <w:sz w:val="56"/>
          <w:szCs w:val="56"/>
          <w:lang w:val="uk-UA"/>
        </w:rPr>
        <w:t xml:space="preserve"> селищної ради</w:t>
      </w:r>
      <w:r w:rsidR="00467EF2" w:rsidRPr="00777055">
        <w:rPr>
          <w:rFonts w:ascii="Times New Roman" w:hAnsi="Times New Roman" w:cs="Times New Roman"/>
          <w:b/>
          <w:bCs/>
          <w:sz w:val="56"/>
          <w:szCs w:val="56"/>
          <w:lang w:val="uk-UA"/>
        </w:rPr>
        <w:t xml:space="preserve"> </w:t>
      </w:r>
      <w:r w:rsidR="00467EF2" w:rsidRPr="00777055">
        <w:rPr>
          <w:rFonts w:ascii="Times New Roman" w:hAnsi="Times New Roman" w:cs="Times New Roman"/>
          <w:b/>
          <w:bCs/>
          <w:sz w:val="56"/>
          <w:szCs w:val="56"/>
          <w:lang w:val="en-US"/>
        </w:rPr>
        <w:t>VIII</w:t>
      </w:r>
      <w:r w:rsidR="00467EF2" w:rsidRPr="00777055">
        <w:rPr>
          <w:rFonts w:ascii="Times New Roman" w:hAnsi="Times New Roman" w:cs="Times New Roman"/>
          <w:b/>
          <w:bCs/>
          <w:sz w:val="56"/>
          <w:szCs w:val="56"/>
        </w:rPr>
        <w:t xml:space="preserve"> </w:t>
      </w:r>
      <w:r w:rsidR="00467EF2" w:rsidRPr="00777055">
        <w:rPr>
          <w:rFonts w:ascii="Times New Roman" w:hAnsi="Times New Roman" w:cs="Times New Roman"/>
          <w:b/>
          <w:bCs/>
          <w:sz w:val="56"/>
          <w:szCs w:val="56"/>
          <w:lang w:val="uk-UA"/>
        </w:rPr>
        <w:t>скликання</w:t>
      </w:r>
    </w:p>
    <w:p w:rsidR="00777055" w:rsidRPr="00777055" w:rsidRDefault="00777055" w:rsidP="00897015">
      <w:pPr>
        <w:autoSpaceDE w:val="0"/>
        <w:autoSpaceDN w:val="0"/>
        <w:adjustRightInd w:val="0"/>
        <w:spacing w:before="120" w:after="0" w:line="240" w:lineRule="auto"/>
        <w:jc w:val="center"/>
        <w:rPr>
          <w:rFonts w:ascii="Times New Roman" w:hAnsi="Times New Roman" w:cs="Times New Roman"/>
          <w:b/>
          <w:bCs/>
          <w:sz w:val="56"/>
          <w:szCs w:val="56"/>
          <w:lang w:val="uk-UA"/>
        </w:rPr>
      </w:pPr>
    </w:p>
    <w:p w:rsidR="00777055" w:rsidRPr="00777055" w:rsidRDefault="00777055" w:rsidP="00897015">
      <w:pPr>
        <w:autoSpaceDE w:val="0"/>
        <w:autoSpaceDN w:val="0"/>
        <w:adjustRightInd w:val="0"/>
        <w:spacing w:before="120" w:after="0" w:line="240" w:lineRule="auto"/>
        <w:jc w:val="center"/>
        <w:rPr>
          <w:rFonts w:ascii="Times New Roman" w:hAnsi="Times New Roman" w:cs="Times New Roman"/>
          <w:b/>
          <w:bCs/>
          <w:sz w:val="56"/>
          <w:szCs w:val="56"/>
          <w:lang w:val="uk-UA"/>
        </w:rPr>
      </w:pPr>
    </w:p>
    <w:p w:rsidR="00777055" w:rsidRDefault="00777055" w:rsidP="00897015">
      <w:pPr>
        <w:autoSpaceDE w:val="0"/>
        <w:autoSpaceDN w:val="0"/>
        <w:adjustRightInd w:val="0"/>
        <w:spacing w:before="120" w:after="0" w:line="240" w:lineRule="auto"/>
        <w:jc w:val="center"/>
        <w:rPr>
          <w:rFonts w:ascii="Times New Roman" w:hAnsi="Times New Roman" w:cs="Times New Roman"/>
          <w:b/>
          <w:bCs/>
          <w:sz w:val="28"/>
          <w:szCs w:val="28"/>
          <w:lang w:val="uk-UA"/>
        </w:rPr>
      </w:pPr>
    </w:p>
    <w:p w:rsidR="00777055" w:rsidRDefault="00777055" w:rsidP="00897015">
      <w:pPr>
        <w:autoSpaceDE w:val="0"/>
        <w:autoSpaceDN w:val="0"/>
        <w:adjustRightInd w:val="0"/>
        <w:spacing w:before="120" w:after="0" w:line="240" w:lineRule="auto"/>
        <w:jc w:val="center"/>
        <w:rPr>
          <w:rFonts w:ascii="Times New Roman" w:hAnsi="Times New Roman" w:cs="Times New Roman"/>
          <w:b/>
          <w:bCs/>
          <w:sz w:val="28"/>
          <w:szCs w:val="28"/>
          <w:lang w:val="uk-UA"/>
        </w:rPr>
      </w:pPr>
    </w:p>
    <w:p w:rsidR="00777055" w:rsidRDefault="00777055" w:rsidP="00897015">
      <w:pPr>
        <w:autoSpaceDE w:val="0"/>
        <w:autoSpaceDN w:val="0"/>
        <w:adjustRightInd w:val="0"/>
        <w:spacing w:before="120" w:after="0" w:line="240" w:lineRule="auto"/>
        <w:jc w:val="center"/>
        <w:rPr>
          <w:rFonts w:ascii="Times New Roman" w:hAnsi="Times New Roman" w:cs="Times New Roman"/>
          <w:b/>
          <w:bCs/>
          <w:sz w:val="28"/>
          <w:szCs w:val="28"/>
          <w:lang w:val="uk-UA"/>
        </w:rPr>
      </w:pPr>
    </w:p>
    <w:p w:rsidR="00777055" w:rsidRDefault="00777055" w:rsidP="00897015">
      <w:pPr>
        <w:autoSpaceDE w:val="0"/>
        <w:autoSpaceDN w:val="0"/>
        <w:adjustRightInd w:val="0"/>
        <w:spacing w:before="120" w:after="0" w:line="240" w:lineRule="auto"/>
        <w:jc w:val="center"/>
        <w:rPr>
          <w:rFonts w:ascii="Times New Roman" w:hAnsi="Times New Roman" w:cs="Times New Roman"/>
          <w:b/>
          <w:bCs/>
          <w:sz w:val="28"/>
          <w:szCs w:val="28"/>
          <w:lang w:val="uk-UA"/>
        </w:rPr>
      </w:pPr>
    </w:p>
    <w:p w:rsidR="00777055" w:rsidRDefault="00777055" w:rsidP="00897015">
      <w:pPr>
        <w:autoSpaceDE w:val="0"/>
        <w:autoSpaceDN w:val="0"/>
        <w:adjustRightInd w:val="0"/>
        <w:spacing w:before="120" w:after="0" w:line="240" w:lineRule="auto"/>
        <w:jc w:val="center"/>
        <w:rPr>
          <w:rFonts w:ascii="Times New Roman" w:hAnsi="Times New Roman" w:cs="Times New Roman"/>
          <w:b/>
          <w:bCs/>
          <w:sz w:val="28"/>
          <w:szCs w:val="28"/>
          <w:lang w:val="uk-UA"/>
        </w:rPr>
      </w:pPr>
    </w:p>
    <w:p w:rsidR="00777055" w:rsidRDefault="00777055" w:rsidP="00897015">
      <w:pPr>
        <w:autoSpaceDE w:val="0"/>
        <w:autoSpaceDN w:val="0"/>
        <w:adjustRightInd w:val="0"/>
        <w:spacing w:before="120" w:after="0" w:line="240" w:lineRule="auto"/>
        <w:jc w:val="center"/>
        <w:rPr>
          <w:rFonts w:ascii="Times New Roman" w:hAnsi="Times New Roman" w:cs="Times New Roman"/>
          <w:b/>
          <w:bCs/>
          <w:sz w:val="28"/>
          <w:szCs w:val="28"/>
          <w:lang w:val="uk-UA"/>
        </w:rPr>
      </w:pPr>
    </w:p>
    <w:p w:rsidR="00777055" w:rsidRDefault="00777055" w:rsidP="00897015">
      <w:pPr>
        <w:autoSpaceDE w:val="0"/>
        <w:autoSpaceDN w:val="0"/>
        <w:adjustRightInd w:val="0"/>
        <w:spacing w:before="120" w:after="0" w:line="240" w:lineRule="auto"/>
        <w:jc w:val="center"/>
        <w:rPr>
          <w:rFonts w:ascii="Times New Roman" w:hAnsi="Times New Roman" w:cs="Times New Roman"/>
          <w:b/>
          <w:bCs/>
          <w:sz w:val="28"/>
          <w:szCs w:val="28"/>
          <w:lang w:val="uk-UA"/>
        </w:rPr>
      </w:pPr>
    </w:p>
    <w:p w:rsidR="00777055" w:rsidRDefault="00777055" w:rsidP="00897015">
      <w:pPr>
        <w:autoSpaceDE w:val="0"/>
        <w:autoSpaceDN w:val="0"/>
        <w:adjustRightInd w:val="0"/>
        <w:spacing w:before="120" w:after="0" w:line="240" w:lineRule="auto"/>
        <w:jc w:val="center"/>
        <w:rPr>
          <w:rFonts w:ascii="Times New Roman" w:hAnsi="Times New Roman" w:cs="Times New Roman"/>
          <w:b/>
          <w:bCs/>
          <w:sz w:val="28"/>
          <w:szCs w:val="28"/>
          <w:lang w:val="uk-UA"/>
        </w:rPr>
      </w:pPr>
    </w:p>
    <w:p w:rsidR="00777055" w:rsidRDefault="00777055" w:rsidP="00897015">
      <w:pPr>
        <w:autoSpaceDE w:val="0"/>
        <w:autoSpaceDN w:val="0"/>
        <w:adjustRightInd w:val="0"/>
        <w:spacing w:before="120" w:after="0" w:line="240" w:lineRule="auto"/>
        <w:jc w:val="center"/>
        <w:rPr>
          <w:rFonts w:ascii="Times New Roman" w:hAnsi="Times New Roman" w:cs="Times New Roman"/>
          <w:b/>
          <w:bCs/>
          <w:sz w:val="28"/>
          <w:szCs w:val="28"/>
          <w:lang w:val="uk-UA"/>
        </w:rPr>
      </w:pPr>
    </w:p>
    <w:p w:rsidR="00777055" w:rsidRDefault="00777055" w:rsidP="00897015">
      <w:pPr>
        <w:autoSpaceDE w:val="0"/>
        <w:autoSpaceDN w:val="0"/>
        <w:adjustRightInd w:val="0"/>
        <w:spacing w:before="120" w:after="0" w:line="240" w:lineRule="auto"/>
        <w:jc w:val="center"/>
        <w:rPr>
          <w:rFonts w:ascii="Times New Roman" w:hAnsi="Times New Roman" w:cs="Times New Roman"/>
          <w:b/>
          <w:bCs/>
          <w:sz w:val="28"/>
          <w:szCs w:val="28"/>
          <w:lang w:val="uk-UA"/>
        </w:rPr>
      </w:pPr>
    </w:p>
    <w:p w:rsidR="00777055" w:rsidRDefault="00777055" w:rsidP="00897015">
      <w:pPr>
        <w:autoSpaceDE w:val="0"/>
        <w:autoSpaceDN w:val="0"/>
        <w:adjustRightInd w:val="0"/>
        <w:spacing w:before="120" w:after="0" w:line="240" w:lineRule="auto"/>
        <w:jc w:val="center"/>
        <w:rPr>
          <w:rFonts w:ascii="Times New Roman" w:hAnsi="Times New Roman" w:cs="Times New Roman"/>
          <w:b/>
          <w:bCs/>
          <w:sz w:val="28"/>
          <w:szCs w:val="28"/>
          <w:lang w:val="uk-UA"/>
        </w:rPr>
      </w:pPr>
    </w:p>
    <w:p w:rsidR="00777055" w:rsidRDefault="00777055" w:rsidP="00897015">
      <w:pPr>
        <w:autoSpaceDE w:val="0"/>
        <w:autoSpaceDN w:val="0"/>
        <w:adjustRightInd w:val="0"/>
        <w:spacing w:before="120" w:after="0" w:line="240" w:lineRule="auto"/>
        <w:jc w:val="center"/>
        <w:rPr>
          <w:rFonts w:ascii="Times New Roman" w:hAnsi="Times New Roman" w:cs="Times New Roman"/>
          <w:b/>
          <w:bCs/>
          <w:sz w:val="28"/>
          <w:szCs w:val="28"/>
          <w:lang w:val="uk-UA"/>
        </w:rPr>
      </w:pPr>
    </w:p>
    <w:p w:rsidR="00777055" w:rsidRDefault="00777055" w:rsidP="00897015">
      <w:pPr>
        <w:autoSpaceDE w:val="0"/>
        <w:autoSpaceDN w:val="0"/>
        <w:adjustRightInd w:val="0"/>
        <w:spacing w:before="120" w:after="0" w:line="240" w:lineRule="auto"/>
        <w:jc w:val="center"/>
        <w:rPr>
          <w:rFonts w:ascii="Times New Roman" w:hAnsi="Times New Roman" w:cs="Times New Roman"/>
          <w:b/>
          <w:bCs/>
          <w:sz w:val="28"/>
          <w:szCs w:val="28"/>
          <w:lang w:val="uk-UA"/>
        </w:rPr>
      </w:pPr>
    </w:p>
    <w:p w:rsidR="00777055" w:rsidRDefault="00777055" w:rsidP="00897015">
      <w:pPr>
        <w:autoSpaceDE w:val="0"/>
        <w:autoSpaceDN w:val="0"/>
        <w:adjustRightInd w:val="0"/>
        <w:spacing w:before="120" w:after="0" w:line="240" w:lineRule="auto"/>
        <w:jc w:val="center"/>
        <w:rPr>
          <w:rFonts w:ascii="Times New Roman" w:hAnsi="Times New Roman" w:cs="Times New Roman"/>
          <w:b/>
          <w:bCs/>
          <w:sz w:val="28"/>
          <w:szCs w:val="28"/>
          <w:lang w:val="uk-UA"/>
        </w:rPr>
      </w:pPr>
    </w:p>
    <w:p w:rsidR="00777055" w:rsidRDefault="00777055" w:rsidP="00897015">
      <w:pPr>
        <w:autoSpaceDE w:val="0"/>
        <w:autoSpaceDN w:val="0"/>
        <w:adjustRightInd w:val="0"/>
        <w:spacing w:before="120" w:after="0" w:line="240" w:lineRule="auto"/>
        <w:jc w:val="center"/>
        <w:rPr>
          <w:rFonts w:ascii="Times New Roman" w:hAnsi="Times New Roman" w:cs="Times New Roman"/>
          <w:b/>
          <w:bCs/>
          <w:sz w:val="28"/>
          <w:szCs w:val="28"/>
          <w:lang w:val="uk-UA"/>
        </w:rPr>
      </w:pPr>
    </w:p>
    <w:p w:rsidR="00777055" w:rsidRDefault="00777055" w:rsidP="00897015">
      <w:pPr>
        <w:autoSpaceDE w:val="0"/>
        <w:autoSpaceDN w:val="0"/>
        <w:adjustRightInd w:val="0"/>
        <w:spacing w:before="120" w:after="0" w:line="240" w:lineRule="auto"/>
        <w:jc w:val="center"/>
        <w:rPr>
          <w:rFonts w:ascii="Times New Roman" w:hAnsi="Times New Roman" w:cs="Times New Roman"/>
          <w:b/>
          <w:bCs/>
          <w:sz w:val="28"/>
          <w:szCs w:val="28"/>
          <w:lang w:val="uk-UA"/>
        </w:rPr>
      </w:pPr>
    </w:p>
    <w:p w:rsidR="00897015" w:rsidRDefault="00897015" w:rsidP="00777055">
      <w:pPr>
        <w:autoSpaceDE w:val="0"/>
        <w:autoSpaceDN w:val="0"/>
        <w:adjustRightInd w:val="0"/>
        <w:spacing w:before="120" w:after="0" w:line="240" w:lineRule="auto"/>
        <w:rPr>
          <w:rFonts w:ascii="Times New Roman" w:hAnsi="Times New Roman" w:cs="Times New Roman"/>
          <w:b/>
          <w:bCs/>
          <w:sz w:val="28"/>
          <w:szCs w:val="28"/>
          <w:lang w:val="uk-UA"/>
        </w:rPr>
      </w:pPr>
    </w:p>
    <w:p w:rsidR="00777055" w:rsidRPr="00897015" w:rsidRDefault="00777055" w:rsidP="00777055">
      <w:pPr>
        <w:autoSpaceDE w:val="0"/>
        <w:autoSpaceDN w:val="0"/>
        <w:adjustRightInd w:val="0"/>
        <w:spacing w:before="120" w:after="0" w:line="240" w:lineRule="auto"/>
        <w:rPr>
          <w:rFonts w:ascii="Times New Roman" w:hAnsi="Times New Roman" w:cs="Times New Roman"/>
          <w:b/>
          <w:bCs/>
          <w:color w:val="000000"/>
          <w:sz w:val="28"/>
          <w:szCs w:val="28"/>
          <w:lang w:val="uk-UA"/>
        </w:rPr>
      </w:pPr>
    </w:p>
    <w:p w:rsidR="00897015" w:rsidRPr="00897015" w:rsidRDefault="00897015" w:rsidP="00897015">
      <w:pPr>
        <w:autoSpaceDE w:val="0"/>
        <w:autoSpaceDN w:val="0"/>
        <w:adjustRightInd w:val="0"/>
        <w:spacing w:before="120" w:after="0" w:line="240" w:lineRule="auto"/>
        <w:jc w:val="center"/>
        <w:rPr>
          <w:rFonts w:ascii="Times New Roman" w:hAnsi="Times New Roman" w:cs="Times New Roman"/>
          <w:b/>
          <w:color w:val="000000"/>
          <w:sz w:val="28"/>
          <w:szCs w:val="28"/>
          <w:lang w:val="uk-UA"/>
        </w:rPr>
      </w:pPr>
      <w:r w:rsidRPr="00897015">
        <w:rPr>
          <w:rFonts w:ascii="Times New Roman" w:hAnsi="Times New Roman" w:cs="Times New Roman"/>
          <w:b/>
          <w:color w:val="000000"/>
          <w:sz w:val="28"/>
          <w:szCs w:val="28"/>
          <w:lang w:val="uk-UA"/>
        </w:rPr>
        <w:t>ЗМІСТ</w:t>
      </w:r>
    </w:p>
    <w:p w:rsidR="00897015" w:rsidRPr="00897015" w:rsidRDefault="00897015" w:rsidP="00897015">
      <w:pPr>
        <w:autoSpaceDE w:val="0"/>
        <w:autoSpaceDN w:val="0"/>
        <w:adjustRightInd w:val="0"/>
        <w:spacing w:before="120" w:after="0" w:line="240" w:lineRule="auto"/>
        <w:jc w:val="center"/>
        <w:rPr>
          <w:rFonts w:ascii="Times New Roman" w:hAnsi="Times New Roman" w:cs="Times New Roman"/>
          <w:b/>
          <w:color w:val="000000"/>
          <w:sz w:val="28"/>
          <w:szCs w:val="28"/>
          <w:lang w:val="uk-UA"/>
        </w:rPr>
      </w:pPr>
    </w:p>
    <w:p w:rsidR="00897015" w:rsidRPr="00897015" w:rsidRDefault="00897015" w:rsidP="00897015">
      <w:pPr>
        <w:pStyle w:val="11"/>
        <w:tabs>
          <w:tab w:val="right" w:leader="dot" w:pos="9628"/>
        </w:tabs>
        <w:spacing w:before="120" w:line="240" w:lineRule="auto"/>
        <w:rPr>
          <w:rStyle w:val="af0"/>
          <w:noProof/>
          <w:szCs w:val="28"/>
          <w:u w:val="none"/>
          <w:shd w:val="clear" w:color="auto" w:fill="FFFFFF"/>
        </w:rPr>
      </w:pPr>
      <w:r w:rsidRPr="00897015">
        <w:rPr>
          <w:rStyle w:val="af0"/>
          <w:noProof/>
          <w:szCs w:val="28"/>
          <w:u w:val="none"/>
          <w:shd w:val="clear" w:color="auto" w:fill="FFFFFF"/>
        </w:rPr>
        <w:fldChar w:fldCharType="begin"/>
      </w:r>
      <w:r w:rsidRPr="00897015">
        <w:rPr>
          <w:rStyle w:val="af0"/>
          <w:noProof/>
          <w:szCs w:val="28"/>
          <w:u w:val="none"/>
          <w:shd w:val="clear" w:color="auto" w:fill="FFFFFF"/>
        </w:rPr>
        <w:instrText xml:space="preserve"> TOC \o "1-3" \h \z \u </w:instrText>
      </w:r>
      <w:r w:rsidRPr="00897015">
        <w:rPr>
          <w:rStyle w:val="af0"/>
          <w:noProof/>
          <w:szCs w:val="28"/>
          <w:u w:val="none"/>
          <w:shd w:val="clear" w:color="auto" w:fill="FFFFFF"/>
        </w:rPr>
        <w:fldChar w:fldCharType="separate"/>
      </w:r>
      <w:hyperlink w:anchor="_Toc57543006" w:history="1">
        <w:r w:rsidRPr="00897015">
          <w:rPr>
            <w:rStyle w:val="af0"/>
            <w:noProof/>
            <w:szCs w:val="28"/>
            <w:u w:val="none"/>
            <w:shd w:val="clear" w:color="auto" w:fill="FFFFFF"/>
          </w:rPr>
          <w:t>I. ЗАГАЛЬНІ ПОЛОЖЕННЯ</w:t>
        </w:r>
        <w:r w:rsidRPr="00897015">
          <w:rPr>
            <w:rStyle w:val="af0"/>
            <w:noProof/>
            <w:webHidden/>
            <w:szCs w:val="28"/>
            <w:u w:val="none"/>
            <w:shd w:val="clear" w:color="auto" w:fill="FFFFFF"/>
          </w:rPr>
          <w:tab/>
        </w:r>
        <w:r w:rsidRPr="00897015">
          <w:rPr>
            <w:rStyle w:val="af0"/>
            <w:noProof/>
            <w:webHidden/>
            <w:szCs w:val="28"/>
            <w:u w:val="none"/>
            <w:shd w:val="clear" w:color="auto" w:fill="FFFFFF"/>
          </w:rPr>
          <w:fldChar w:fldCharType="begin"/>
        </w:r>
        <w:r w:rsidRPr="00897015">
          <w:rPr>
            <w:rStyle w:val="af0"/>
            <w:noProof/>
            <w:webHidden/>
            <w:szCs w:val="28"/>
            <w:u w:val="none"/>
            <w:shd w:val="clear" w:color="auto" w:fill="FFFFFF"/>
          </w:rPr>
          <w:instrText xml:space="preserve"> PAGEREF _Toc57543006 \h </w:instrText>
        </w:r>
        <w:r w:rsidRPr="00897015">
          <w:rPr>
            <w:rStyle w:val="af0"/>
            <w:noProof/>
            <w:webHidden/>
            <w:szCs w:val="28"/>
            <w:u w:val="none"/>
            <w:shd w:val="clear" w:color="auto" w:fill="FFFFFF"/>
          </w:rPr>
        </w:r>
        <w:r w:rsidRPr="00897015">
          <w:rPr>
            <w:rStyle w:val="af0"/>
            <w:noProof/>
            <w:webHidden/>
            <w:szCs w:val="28"/>
            <w:u w:val="none"/>
            <w:shd w:val="clear" w:color="auto" w:fill="FFFFFF"/>
          </w:rPr>
          <w:fldChar w:fldCharType="separate"/>
        </w:r>
        <w:r w:rsidR="0054375D">
          <w:rPr>
            <w:rStyle w:val="af0"/>
            <w:noProof/>
            <w:webHidden/>
            <w:szCs w:val="28"/>
            <w:u w:val="none"/>
            <w:shd w:val="clear" w:color="auto" w:fill="FFFFFF"/>
          </w:rPr>
          <w:t>4</w:t>
        </w:r>
        <w:r w:rsidRPr="00897015">
          <w:rPr>
            <w:rStyle w:val="af0"/>
            <w:noProof/>
            <w:webHidden/>
            <w:szCs w:val="28"/>
            <w:u w:val="none"/>
            <w:shd w:val="clear" w:color="auto" w:fill="FFFFFF"/>
          </w:rPr>
          <w:fldChar w:fldCharType="end"/>
        </w:r>
      </w:hyperlink>
    </w:p>
    <w:p w:rsidR="00897015" w:rsidRPr="00897015" w:rsidRDefault="006E3689" w:rsidP="00897015">
      <w:pPr>
        <w:pStyle w:val="11"/>
        <w:tabs>
          <w:tab w:val="right" w:leader="dot" w:pos="9628"/>
        </w:tabs>
        <w:spacing w:before="120" w:line="240" w:lineRule="auto"/>
        <w:rPr>
          <w:rStyle w:val="af0"/>
          <w:noProof/>
          <w:szCs w:val="28"/>
          <w:u w:val="none"/>
          <w:shd w:val="clear" w:color="auto" w:fill="FFFFFF"/>
        </w:rPr>
      </w:pPr>
      <w:hyperlink w:anchor="_Toc57543007" w:history="1">
        <w:r w:rsidR="00897015" w:rsidRPr="00897015">
          <w:rPr>
            <w:rStyle w:val="af0"/>
            <w:noProof/>
            <w:szCs w:val="28"/>
            <w:u w:val="none"/>
            <w:shd w:val="clear" w:color="auto" w:fill="FFFFFF"/>
          </w:rPr>
          <w:t>ІІ. СЕСІЯ РАДИ</w:t>
        </w:r>
        <w:r w:rsidR="00897015" w:rsidRPr="00897015">
          <w:rPr>
            <w:rStyle w:val="af0"/>
            <w:noProof/>
            <w:webHidden/>
            <w:szCs w:val="28"/>
            <w:u w:val="none"/>
            <w:shd w:val="clear" w:color="auto" w:fill="FFFFFF"/>
          </w:rPr>
          <w:tab/>
        </w:r>
        <w:r w:rsidR="00897015" w:rsidRPr="00897015">
          <w:rPr>
            <w:rStyle w:val="af0"/>
            <w:noProof/>
            <w:webHidden/>
            <w:szCs w:val="28"/>
            <w:u w:val="none"/>
            <w:shd w:val="clear" w:color="auto" w:fill="FFFFFF"/>
          </w:rPr>
          <w:fldChar w:fldCharType="begin"/>
        </w:r>
        <w:r w:rsidR="00897015" w:rsidRPr="00897015">
          <w:rPr>
            <w:rStyle w:val="af0"/>
            <w:noProof/>
            <w:webHidden/>
            <w:szCs w:val="28"/>
            <w:u w:val="none"/>
            <w:shd w:val="clear" w:color="auto" w:fill="FFFFFF"/>
          </w:rPr>
          <w:instrText xml:space="preserve"> PAGEREF _Toc57543007 \h </w:instrText>
        </w:r>
        <w:r w:rsidR="00897015" w:rsidRPr="00897015">
          <w:rPr>
            <w:rStyle w:val="af0"/>
            <w:noProof/>
            <w:webHidden/>
            <w:szCs w:val="28"/>
            <w:u w:val="none"/>
            <w:shd w:val="clear" w:color="auto" w:fill="FFFFFF"/>
          </w:rPr>
        </w:r>
        <w:r w:rsidR="00897015" w:rsidRPr="00897015">
          <w:rPr>
            <w:rStyle w:val="af0"/>
            <w:noProof/>
            <w:webHidden/>
            <w:szCs w:val="28"/>
            <w:u w:val="none"/>
            <w:shd w:val="clear" w:color="auto" w:fill="FFFFFF"/>
          </w:rPr>
          <w:fldChar w:fldCharType="separate"/>
        </w:r>
        <w:r w:rsidR="0054375D">
          <w:rPr>
            <w:rStyle w:val="af0"/>
            <w:noProof/>
            <w:webHidden/>
            <w:szCs w:val="28"/>
            <w:u w:val="none"/>
            <w:shd w:val="clear" w:color="auto" w:fill="FFFFFF"/>
          </w:rPr>
          <w:t>5</w:t>
        </w:r>
        <w:r w:rsidR="00897015" w:rsidRPr="00897015">
          <w:rPr>
            <w:rStyle w:val="af0"/>
            <w:noProof/>
            <w:webHidden/>
            <w:szCs w:val="28"/>
            <w:u w:val="none"/>
            <w:shd w:val="clear" w:color="auto" w:fill="FFFFFF"/>
          </w:rPr>
          <w:fldChar w:fldCharType="end"/>
        </w:r>
      </w:hyperlink>
    </w:p>
    <w:p w:rsidR="00897015" w:rsidRPr="00897015" w:rsidRDefault="006E3689" w:rsidP="00897015">
      <w:pPr>
        <w:pStyle w:val="11"/>
        <w:tabs>
          <w:tab w:val="right" w:leader="dot" w:pos="9628"/>
        </w:tabs>
        <w:spacing w:before="120" w:line="240" w:lineRule="auto"/>
        <w:ind w:firstLine="567"/>
        <w:rPr>
          <w:rStyle w:val="af0"/>
          <w:noProof/>
          <w:szCs w:val="28"/>
          <w:u w:val="none"/>
          <w:shd w:val="clear" w:color="auto" w:fill="FFFFFF"/>
        </w:rPr>
      </w:pPr>
      <w:hyperlink w:anchor="_Toc57543008" w:history="1">
        <w:r w:rsidR="00897015" w:rsidRPr="00897015">
          <w:rPr>
            <w:rStyle w:val="af0"/>
            <w:noProof/>
            <w:szCs w:val="28"/>
            <w:u w:val="none"/>
            <w:shd w:val="clear" w:color="auto" w:fill="FFFFFF"/>
          </w:rPr>
          <w:t>Перша сесія ради</w:t>
        </w:r>
        <w:r w:rsidR="00897015" w:rsidRPr="00897015">
          <w:rPr>
            <w:rStyle w:val="af0"/>
            <w:noProof/>
            <w:webHidden/>
            <w:szCs w:val="28"/>
            <w:u w:val="none"/>
            <w:shd w:val="clear" w:color="auto" w:fill="FFFFFF"/>
          </w:rPr>
          <w:tab/>
        </w:r>
        <w:r w:rsidR="00897015" w:rsidRPr="00897015">
          <w:rPr>
            <w:rStyle w:val="af0"/>
            <w:noProof/>
            <w:webHidden/>
            <w:szCs w:val="28"/>
            <w:u w:val="none"/>
            <w:shd w:val="clear" w:color="auto" w:fill="FFFFFF"/>
          </w:rPr>
          <w:fldChar w:fldCharType="begin"/>
        </w:r>
        <w:r w:rsidR="00897015" w:rsidRPr="00897015">
          <w:rPr>
            <w:rStyle w:val="af0"/>
            <w:noProof/>
            <w:webHidden/>
            <w:szCs w:val="28"/>
            <w:u w:val="none"/>
            <w:shd w:val="clear" w:color="auto" w:fill="FFFFFF"/>
          </w:rPr>
          <w:instrText xml:space="preserve"> PAGEREF _Toc57543008 \h </w:instrText>
        </w:r>
        <w:r w:rsidR="00897015" w:rsidRPr="00897015">
          <w:rPr>
            <w:rStyle w:val="af0"/>
            <w:noProof/>
            <w:webHidden/>
            <w:szCs w:val="28"/>
            <w:u w:val="none"/>
            <w:shd w:val="clear" w:color="auto" w:fill="FFFFFF"/>
          </w:rPr>
        </w:r>
        <w:r w:rsidR="00897015" w:rsidRPr="00897015">
          <w:rPr>
            <w:rStyle w:val="af0"/>
            <w:noProof/>
            <w:webHidden/>
            <w:szCs w:val="28"/>
            <w:u w:val="none"/>
            <w:shd w:val="clear" w:color="auto" w:fill="FFFFFF"/>
          </w:rPr>
          <w:fldChar w:fldCharType="separate"/>
        </w:r>
        <w:r w:rsidR="0054375D">
          <w:rPr>
            <w:rStyle w:val="af0"/>
            <w:noProof/>
            <w:webHidden/>
            <w:szCs w:val="28"/>
            <w:u w:val="none"/>
            <w:shd w:val="clear" w:color="auto" w:fill="FFFFFF"/>
          </w:rPr>
          <w:t>6</w:t>
        </w:r>
        <w:r w:rsidR="00897015" w:rsidRPr="00897015">
          <w:rPr>
            <w:rStyle w:val="af0"/>
            <w:noProof/>
            <w:webHidden/>
            <w:szCs w:val="28"/>
            <w:u w:val="none"/>
            <w:shd w:val="clear" w:color="auto" w:fill="FFFFFF"/>
          </w:rPr>
          <w:fldChar w:fldCharType="end"/>
        </w:r>
      </w:hyperlink>
    </w:p>
    <w:p w:rsidR="00897015" w:rsidRPr="00897015" w:rsidRDefault="006E3689" w:rsidP="00897015">
      <w:pPr>
        <w:pStyle w:val="11"/>
        <w:tabs>
          <w:tab w:val="right" w:leader="dot" w:pos="9628"/>
        </w:tabs>
        <w:spacing w:before="120" w:line="240" w:lineRule="auto"/>
        <w:ind w:firstLine="567"/>
        <w:rPr>
          <w:rStyle w:val="af0"/>
          <w:noProof/>
          <w:szCs w:val="28"/>
          <w:u w:val="none"/>
          <w:shd w:val="clear" w:color="auto" w:fill="FFFFFF"/>
        </w:rPr>
      </w:pPr>
      <w:hyperlink w:anchor="_Toc57543009" w:history="1">
        <w:r w:rsidR="00897015" w:rsidRPr="00897015">
          <w:rPr>
            <w:rStyle w:val="af0"/>
            <w:noProof/>
            <w:szCs w:val="28"/>
            <w:u w:val="none"/>
            <w:shd w:val="clear" w:color="auto" w:fill="FFFFFF"/>
          </w:rPr>
          <w:t>Чергові і позачергові сесії</w:t>
        </w:r>
        <w:r w:rsidR="00897015" w:rsidRPr="00897015">
          <w:rPr>
            <w:rStyle w:val="af0"/>
            <w:noProof/>
            <w:webHidden/>
            <w:szCs w:val="28"/>
            <w:u w:val="none"/>
            <w:shd w:val="clear" w:color="auto" w:fill="FFFFFF"/>
          </w:rPr>
          <w:tab/>
        </w:r>
        <w:r w:rsidR="00897015" w:rsidRPr="00897015">
          <w:rPr>
            <w:rStyle w:val="af0"/>
            <w:noProof/>
            <w:webHidden/>
            <w:szCs w:val="28"/>
            <w:u w:val="none"/>
            <w:shd w:val="clear" w:color="auto" w:fill="FFFFFF"/>
          </w:rPr>
          <w:fldChar w:fldCharType="begin"/>
        </w:r>
        <w:r w:rsidR="00897015" w:rsidRPr="00897015">
          <w:rPr>
            <w:rStyle w:val="af0"/>
            <w:noProof/>
            <w:webHidden/>
            <w:szCs w:val="28"/>
            <w:u w:val="none"/>
            <w:shd w:val="clear" w:color="auto" w:fill="FFFFFF"/>
          </w:rPr>
          <w:instrText xml:space="preserve"> PAGEREF _Toc57543009 \h </w:instrText>
        </w:r>
        <w:r w:rsidR="00897015" w:rsidRPr="00897015">
          <w:rPr>
            <w:rStyle w:val="af0"/>
            <w:noProof/>
            <w:webHidden/>
            <w:szCs w:val="28"/>
            <w:u w:val="none"/>
            <w:shd w:val="clear" w:color="auto" w:fill="FFFFFF"/>
          </w:rPr>
        </w:r>
        <w:r w:rsidR="00897015" w:rsidRPr="00897015">
          <w:rPr>
            <w:rStyle w:val="af0"/>
            <w:noProof/>
            <w:webHidden/>
            <w:szCs w:val="28"/>
            <w:u w:val="none"/>
            <w:shd w:val="clear" w:color="auto" w:fill="FFFFFF"/>
          </w:rPr>
          <w:fldChar w:fldCharType="separate"/>
        </w:r>
        <w:r w:rsidR="0054375D">
          <w:rPr>
            <w:rStyle w:val="af0"/>
            <w:noProof/>
            <w:webHidden/>
            <w:szCs w:val="28"/>
            <w:u w:val="none"/>
            <w:shd w:val="clear" w:color="auto" w:fill="FFFFFF"/>
          </w:rPr>
          <w:t>7</w:t>
        </w:r>
        <w:r w:rsidR="00897015" w:rsidRPr="00897015">
          <w:rPr>
            <w:rStyle w:val="af0"/>
            <w:noProof/>
            <w:webHidden/>
            <w:szCs w:val="28"/>
            <w:u w:val="none"/>
            <w:shd w:val="clear" w:color="auto" w:fill="FFFFFF"/>
          </w:rPr>
          <w:fldChar w:fldCharType="end"/>
        </w:r>
      </w:hyperlink>
    </w:p>
    <w:p w:rsidR="00897015" w:rsidRPr="00897015" w:rsidRDefault="006E3689" w:rsidP="00897015">
      <w:pPr>
        <w:pStyle w:val="11"/>
        <w:tabs>
          <w:tab w:val="right" w:leader="dot" w:pos="9628"/>
        </w:tabs>
        <w:spacing w:before="120" w:line="240" w:lineRule="auto"/>
        <w:ind w:firstLine="567"/>
        <w:rPr>
          <w:rStyle w:val="af0"/>
          <w:noProof/>
          <w:szCs w:val="28"/>
          <w:u w:val="none"/>
          <w:shd w:val="clear" w:color="auto" w:fill="FFFFFF"/>
        </w:rPr>
      </w:pPr>
      <w:hyperlink w:anchor="_Toc57543010" w:history="1">
        <w:r w:rsidR="00897015" w:rsidRPr="00897015">
          <w:rPr>
            <w:rStyle w:val="af0"/>
            <w:noProof/>
            <w:szCs w:val="28"/>
            <w:u w:val="none"/>
            <w:shd w:val="clear" w:color="auto" w:fill="FFFFFF"/>
          </w:rPr>
          <w:t>Порядок підготовки питань для розгляду на сесії</w:t>
        </w:r>
        <w:r w:rsidR="00897015" w:rsidRPr="00897015">
          <w:rPr>
            <w:rStyle w:val="af0"/>
            <w:noProof/>
            <w:webHidden/>
            <w:szCs w:val="28"/>
            <w:u w:val="none"/>
            <w:shd w:val="clear" w:color="auto" w:fill="FFFFFF"/>
          </w:rPr>
          <w:tab/>
        </w:r>
        <w:r w:rsidR="00897015" w:rsidRPr="00897015">
          <w:rPr>
            <w:rStyle w:val="af0"/>
            <w:noProof/>
            <w:webHidden/>
            <w:szCs w:val="28"/>
            <w:u w:val="none"/>
            <w:shd w:val="clear" w:color="auto" w:fill="FFFFFF"/>
          </w:rPr>
          <w:fldChar w:fldCharType="begin"/>
        </w:r>
        <w:r w:rsidR="00897015" w:rsidRPr="00897015">
          <w:rPr>
            <w:rStyle w:val="af0"/>
            <w:noProof/>
            <w:webHidden/>
            <w:szCs w:val="28"/>
            <w:u w:val="none"/>
            <w:shd w:val="clear" w:color="auto" w:fill="FFFFFF"/>
          </w:rPr>
          <w:instrText xml:space="preserve"> PAGEREF _Toc57543010 \h </w:instrText>
        </w:r>
        <w:r w:rsidR="00897015" w:rsidRPr="00897015">
          <w:rPr>
            <w:rStyle w:val="af0"/>
            <w:noProof/>
            <w:webHidden/>
            <w:szCs w:val="28"/>
            <w:u w:val="none"/>
            <w:shd w:val="clear" w:color="auto" w:fill="FFFFFF"/>
          </w:rPr>
        </w:r>
        <w:r w:rsidR="00897015" w:rsidRPr="00897015">
          <w:rPr>
            <w:rStyle w:val="af0"/>
            <w:noProof/>
            <w:webHidden/>
            <w:szCs w:val="28"/>
            <w:u w:val="none"/>
            <w:shd w:val="clear" w:color="auto" w:fill="FFFFFF"/>
          </w:rPr>
          <w:fldChar w:fldCharType="separate"/>
        </w:r>
        <w:r w:rsidR="0054375D">
          <w:rPr>
            <w:rStyle w:val="af0"/>
            <w:noProof/>
            <w:webHidden/>
            <w:szCs w:val="28"/>
            <w:u w:val="none"/>
            <w:shd w:val="clear" w:color="auto" w:fill="FFFFFF"/>
          </w:rPr>
          <w:t>9</w:t>
        </w:r>
        <w:r w:rsidR="00897015" w:rsidRPr="00897015">
          <w:rPr>
            <w:rStyle w:val="af0"/>
            <w:noProof/>
            <w:webHidden/>
            <w:szCs w:val="28"/>
            <w:u w:val="none"/>
            <w:shd w:val="clear" w:color="auto" w:fill="FFFFFF"/>
          </w:rPr>
          <w:fldChar w:fldCharType="end"/>
        </w:r>
      </w:hyperlink>
    </w:p>
    <w:p w:rsidR="00897015" w:rsidRPr="00897015" w:rsidRDefault="006E3689" w:rsidP="00897015">
      <w:pPr>
        <w:pStyle w:val="11"/>
        <w:tabs>
          <w:tab w:val="right" w:leader="dot" w:pos="9628"/>
        </w:tabs>
        <w:spacing w:before="120" w:line="240" w:lineRule="auto"/>
        <w:rPr>
          <w:rStyle w:val="af0"/>
          <w:noProof/>
          <w:szCs w:val="28"/>
          <w:u w:val="none"/>
          <w:shd w:val="clear" w:color="auto" w:fill="FFFFFF"/>
        </w:rPr>
      </w:pPr>
      <w:hyperlink w:anchor="_Toc57543011" w:history="1">
        <w:r w:rsidR="00897015" w:rsidRPr="00897015">
          <w:rPr>
            <w:rStyle w:val="af0"/>
            <w:noProof/>
            <w:szCs w:val="28"/>
            <w:u w:val="none"/>
            <w:shd w:val="clear" w:color="auto" w:fill="FFFFFF"/>
          </w:rPr>
          <w:t>ІІІ. ПЛЕНАРНІ ЗАСІДАННЯ РАДИ</w:t>
        </w:r>
        <w:r w:rsidR="00897015" w:rsidRPr="00897015">
          <w:rPr>
            <w:rStyle w:val="af0"/>
            <w:noProof/>
            <w:webHidden/>
            <w:szCs w:val="28"/>
            <w:u w:val="none"/>
            <w:shd w:val="clear" w:color="auto" w:fill="FFFFFF"/>
          </w:rPr>
          <w:tab/>
        </w:r>
        <w:r w:rsidR="00897015" w:rsidRPr="00897015">
          <w:rPr>
            <w:rStyle w:val="af0"/>
            <w:noProof/>
            <w:webHidden/>
            <w:szCs w:val="28"/>
            <w:u w:val="none"/>
            <w:shd w:val="clear" w:color="auto" w:fill="FFFFFF"/>
          </w:rPr>
          <w:fldChar w:fldCharType="begin"/>
        </w:r>
        <w:r w:rsidR="00897015" w:rsidRPr="00897015">
          <w:rPr>
            <w:rStyle w:val="af0"/>
            <w:noProof/>
            <w:webHidden/>
            <w:szCs w:val="28"/>
            <w:u w:val="none"/>
            <w:shd w:val="clear" w:color="auto" w:fill="FFFFFF"/>
          </w:rPr>
          <w:instrText xml:space="preserve"> PAGEREF _Toc57543011 \h </w:instrText>
        </w:r>
        <w:r w:rsidR="00897015" w:rsidRPr="00897015">
          <w:rPr>
            <w:rStyle w:val="af0"/>
            <w:noProof/>
            <w:webHidden/>
            <w:szCs w:val="28"/>
            <w:u w:val="none"/>
            <w:shd w:val="clear" w:color="auto" w:fill="FFFFFF"/>
          </w:rPr>
        </w:r>
        <w:r w:rsidR="00897015" w:rsidRPr="00897015">
          <w:rPr>
            <w:rStyle w:val="af0"/>
            <w:noProof/>
            <w:webHidden/>
            <w:szCs w:val="28"/>
            <w:u w:val="none"/>
            <w:shd w:val="clear" w:color="auto" w:fill="FFFFFF"/>
          </w:rPr>
          <w:fldChar w:fldCharType="separate"/>
        </w:r>
        <w:r w:rsidR="0054375D">
          <w:rPr>
            <w:rStyle w:val="af0"/>
            <w:noProof/>
            <w:webHidden/>
            <w:szCs w:val="28"/>
            <w:u w:val="none"/>
            <w:shd w:val="clear" w:color="auto" w:fill="FFFFFF"/>
          </w:rPr>
          <w:t>10</w:t>
        </w:r>
        <w:r w:rsidR="00897015" w:rsidRPr="00897015">
          <w:rPr>
            <w:rStyle w:val="af0"/>
            <w:noProof/>
            <w:webHidden/>
            <w:szCs w:val="28"/>
            <w:u w:val="none"/>
            <w:shd w:val="clear" w:color="auto" w:fill="FFFFFF"/>
          </w:rPr>
          <w:fldChar w:fldCharType="end"/>
        </w:r>
      </w:hyperlink>
    </w:p>
    <w:p w:rsidR="00897015" w:rsidRPr="00897015" w:rsidRDefault="006E3689" w:rsidP="00897015">
      <w:pPr>
        <w:pStyle w:val="11"/>
        <w:tabs>
          <w:tab w:val="right" w:leader="dot" w:pos="9628"/>
        </w:tabs>
        <w:spacing w:before="120" w:line="240" w:lineRule="auto"/>
        <w:ind w:firstLine="567"/>
        <w:rPr>
          <w:rStyle w:val="af0"/>
          <w:noProof/>
          <w:szCs w:val="28"/>
          <w:u w:val="none"/>
          <w:shd w:val="clear" w:color="auto" w:fill="FFFFFF"/>
        </w:rPr>
      </w:pPr>
      <w:hyperlink w:anchor="_Toc57543012" w:history="1">
        <w:r w:rsidR="00897015" w:rsidRPr="00897015">
          <w:rPr>
            <w:rStyle w:val="af0"/>
            <w:noProof/>
            <w:szCs w:val="28"/>
            <w:u w:val="none"/>
            <w:shd w:val="clear" w:color="auto" w:fill="FFFFFF"/>
          </w:rPr>
          <w:t>Ведення пленарних засідань</w:t>
        </w:r>
        <w:r w:rsidR="00897015" w:rsidRPr="00897015">
          <w:rPr>
            <w:rStyle w:val="af0"/>
            <w:noProof/>
            <w:webHidden/>
            <w:szCs w:val="28"/>
            <w:u w:val="none"/>
            <w:shd w:val="clear" w:color="auto" w:fill="FFFFFF"/>
          </w:rPr>
          <w:tab/>
        </w:r>
        <w:r w:rsidR="00897015" w:rsidRPr="00897015">
          <w:rPr>
            <w:rStyle w:val="af0"/>
            <w:noProof/>
            <w:webHidden/>
            <w:szCs w:val="28"/>
            <w:u w:val="none"/>
            <w:shd w:val="clear" w:color="auto" w:fill="FFFFFF"/>
          </w:rPr>
          <w:fldChar w:fldCharType="begin"/>
        </w:r>
        <w:r w:rsidR="00897015" w:rsidRPr="00897015">
          <w:rPr>
            <w:rStyle w:val="af0"/>
            <w:noProof/>
            <w:webHidden/>
            <w:szCs w:val="28"/>
            <w:u w:val="none"/>
            <w:shd w:val="clear" w:color="auto" w:fill="FFFFFF"/>
          </w:rPr>
          <w:instrText xml:space="preserve"> PAGEREF _Toc57543012 \h </w:instrText>
        </w:r>
        <w:r w:rsidR="00897015" w:rsidRPr="00897015">
          <w:rPr>
            <w:rStyle w:val="af0"/>
            <w:noProof/>
            <w:webHidden/>
            <w:szCs w:val="28"/>
            <w:u w:val="none"/>
            <w:shd w:val="clear" w:color="auto" w:fill="FFFFFF"/>
          </w:rPr>
        </w:r>
        <w:r w:rsidR="00897015" w:rsidRPr="00897015">
          <w:rPr>
            <w:rStyle w:val="af0"/>
            <w:noProof/>
            <w:webHidden/>
            <w:szCs w:val="28"/>
            <w:u w:val="none"/>
            <w:shd w:val="clear" w:color="auto" w:fill="FFFFFF"/>
          </w:rPr>
          <w:fldChar w:fldCharType="separate"/>
        </w:r>
        <w:r w:rsidR="0054375D">
          <w:rPr>
            <w:rStyle w:val="af0"/>
            <w:noProof/>
            <w:webHidden/>
            <w:szCs w:val="28"/>
            <w:u w:val="none"/>
            <w:shd w:val="clear" w:color="auto" w:fill="FFFFFF"/>
          </w:rPr>
          <w:t>11</w:t>
        </w:r>
        <w:r w:rsidR="00897015" w:rsidRPr="00897015">
          <w:rPr>
            <w:rStyle w:val="af0"/>
            <w:noProof/>
            <w:webHidden/>
            <w:szCs w:val="28"/>
            <w:u w:val="none"/>
            <w:shd w:val="clear" w:color="auto" w:fill="FFFFFF"/>
          </w:rPr>
          <w:fldChar w:fldCharType="end"/>
        </w:r>
      </w:hyperlink>
    </w:p>
    <w:p w:rsidR="00897015" w:rsidRPr="00897015" w:rsidRDefault="006E3689" w:rsidP="00897015">
      <w:pPr>
        <w:pStyle w:val="11"/>
        <w:tabs>
          <w:tab w:val="right" w:leader="dot" w:pos="9628"/>
        </w:tabs>
        <w:spacing w:before="120" w:line="240" w:lineRule="auto"/>
        <w:ind w:firstLine="567"/>
        <w:rPr>
          <w:rStyle w:val="af0"/>
          <w:noProof/>
          <w:szCs w:val="28"/>
          <w:u w:val="none"/>
          <w:shd w:val="clear" w:color="auto" w:fill="FFFFFF"/>
        </w:rPr>
      </w:pPr>
      <w:hyperlink w:anchor="_Toc57543013" w:history="1">
        <w:r w:rsidR="00897015" w:rsidRPr="00897015">
          <w:rPr>
            <w:rStyle w:val="af0"/>
            <w:noProof/>
            <w:szCs w:val="28"/>
            <w:u w:val="none"/>
            <w:shd w:val="clear" w:color="auto" w:fill="FFFFFF"/>
          </w:rPr>
          <w:t>Порядок надання слова</w:t>
        </w:r>
        <w:r w:rsidR="00897015" w:rsidRPr="00897015">
          <w:rPr>
            <w:rStyle w:val="af0"/>
            <w:noProof/>
            <w:webHidden/>
            <w:szCs w:val="28"/>
            <w:u w:val="none"/>
            <w:shd w:val="clear" w:color="auto" w:fill="FFFFFF"/>
          </w:rPr>
          <w:tab/>
        </w:r>
        <w:r w:rsidR="00897015" w:rsidRPr="00897015">
          <w:rPr>
            <w:rStyle w:val="af0"/>
            <w:noProof/>
            <w:webHidden/>
            <w:szCs w:val="28"/>
            <w:u w:val="none"/>
            <w:shd w:val="clear" w:color="auto" w:fill="FFFFFF"/>
          </w:rPr>
          <w:fldChar w:fldCharType="begin"/>
        </w:r>
        <w:r w:rsidR="00897015" w:rsidRPr="00897015">
          <w:rPr>
            <w:rStyle w:val="af0"/>
            <w:noProof/>
            <w:webHidden/>
            <w:szCs w:val="28"/>
            <w:u w:val="none"/>
            <w:shd w:val="clear" w:color="auto" w:fill="FFFFFF"/>
          </w:rPr>
          <w:instrText xml:space="preserve"> PAGEREF _Toc57543013 \h </w:instrText>
        </w:r>
        <w:r w:rsidR="00897015" w:rsidRPr="00897015">
          <w:rPr>
            <w:rStyle w:val="af0"/>
            <w:noProof/>
            <w:webHidden/>
            <w:szCs w:val="28"/>
            <w:u w:val="none"/>
            <w:shd w:val="clear" w:color="auto" w:fill="FFFFFF"/>
          </w:rPr>
        </w:r>
        <w:r w:rsidR="00897015" w:rsidRPr="00897015">
          <w:rPr>
            <w:rStyle w:val="af0"/>
            <w:noProof/>
            <w:webHidden/>
            <w:szCs w:val="28"/>
            <w:u w:val="none"/>
            <w:shd w:val="clear" w:color="auto" w:fill="FFFFFF"/>
          </w:rPr>
          <w:fldChar w:fldCharType="separate"/>
        </w:r>
        <w:r w:rsidR="0054375D">
          <w:rPr>
            <w:rStyle w:val="af0"/>
            <w:noProof/>
            <w:webHidden/>
            <w:szCs w:val="28"/>
            <w:u w:val="none"/>
            <w:shd w:val="clear" w:color="auto" w:fill="FFFFFF"/>
          </w:rPr>
          <w:t>13</w:t>
        </w:r>
        <w:r w:rsidR="00897015" w:rsidRPr="00897015">
          <w:rPr>
            <w:rStyle w:val="af0"/>
            <w:noProof/>
            <w:webHidden/>
            <w:szCs w:val="28"/>
            <w:u w:val="none"/>
            <w:shd w:val="clear" w:color="auto" w:fill="FFFFFF"/>
          </w:rPr>
          <w:fldChar w:fldCharType="end"/>
        </w:r>
      </w:hyperlink>
    </w:p>
    <w:p w:rsidR="00897015" w:rsidRPr="00897015" w:rsidRDefault="006E3689" w:rsidP="00897015">
      <w:pPr>
        <w:pStyle w:val="11"/>
        <w:tabs>
          <w:tab w:val="right" w:leader="dot" w:pos="9628"/>
        </w:tabs>
        <w:spacing w:before="120" w:line="240" w:lineRule="auto"/>
        <w:ind w:firstLine="567"/>
        <w:rPr>
          <w:rStyle w:val="af0"/>
          <w:noProof/>
          <w:szCs w:val="28"/>
          <w:u w:val="none"/>
          <w:shd w:val="clear" w:color="auto" w:fill="FFFFFF"/>
        </w:rPr>
      </w:pPr>
      <w:hyperlink w:anchor="_Toc57543014" w:history="1">
        <w:r w:rsidR="00897015" w:rsidRPr="00897015">
          <w:rPr>
            <w:rStyle w:val="af0"/>
            <w:noProof/>
            <w:szCs w:val="28"/>
            <w:u w:val="none"/>
            <w:shd w:val="clear" w:color="auto" w:fill="FFFFFF"/>
          </w:rPr>
          <w:t>Організація розгляду питань</w:t>
        </w:r>
        <w:r w:rsidR="00897015" w:rsidRPr="00897015">
          <w:rPr>
            <w:rStyle w:val="af0"/>
            <w:noProof/>
            <w:webHidden/>
            <w:szCs w:val="28"/>
            <w:u w:val="none"/>
            <w:shd w:val="clear" w:color="auto" w:fill="FFFFFF"/>
          </w:rPr>
          <w:tab/>
        </w:r>
        <w:r w:rsidR="00897015" w:rsidRPr="00897015">
          <w:rPr>
            <w:rStyle w:val="af0"/>
            <w:noProof/>
            <w:webHidden/>
            <w:szCs w:val="28"/>
            <w:u w:val="none"/>
            <w:shd w:val="clear" w:color="auto" w:fill="FFFFFF"/>
          </w:rPr>
          <w:fldChar w:fldCharType="begin"/>
        </w:r>
        <w:r w:rsidR="00897015" w:rsidRPr="00897015">
          <w:rPr>
            <w:rStyle w:val="af0"/>
            <w:noProof/>
            <w:webHidden/>
            <w:szCs w:val="28"/>
            <w:u w:val="none"/>
            <w:shd w:val="clear" w:color="auto" w:fill="FFFFFF"/>
          </w:rPr>
          <w:instrText xml:space="preserve"> PAGEREF _Toc57543014 \h </w:instrText>
        </w:r>
        <w:r w:rsidR="00897015" w:rsidRPr="00897015">
          <w:rPr>
            <w:rStyle w:val="af0"/>
            <w:noProof/>
            <w:webHidden/>
            <w:szCs w:val="28"/>
            <w:u w:val="none"/>
            <w:shd w:val="clear" w:color="auto" w:fill="FFFFFF"/>
          </w:rPr>
        </w:r>
        <w:r w:rsidR="00897015" w:rsidRPr="00897015">
          <w:rPr>
            <w:rStyle w:val="af0"/>
            <w:noProof/>
            <w:webHidden/>
            <w:szCs w:val="28"/>
            <w:u w:val="none"/>
            <w:shd w:val="clear" w:color="auto" w:fill="FFFFFF"/>
          </w:rPr>
          <w:fldChar w:fldCharType="separate"/>
        </w:r>
        <w:r w:rsidR="0054375D">
          <w:rPr>
            <w:rStyle w:val="af0"/>
            <w:noProof/>
            <w:webHidden/>
            <w:szCs w:val="28"/>
            <w:u w:val="none"/>
            <w:shd w:val="clear" w:color="auto" w:fill="FFFFFF"/>
          </w:rPr>
          <w:t>14</w:t>
        </w:r>
        <w:r w:rsidR="00897015" w:rsidRPr="00897015">
          <w:rPr>
            <w:rStyle w:val="af0"/>
            <w:noProof/>
            <w:webHidden/>
            <w:szCs w:val="28"/>
            <w:u w:val="none"/>
            <w:shd w:val="clear" w:color="auto" w:fill="FFFFFF"/>
          </w:rPr>
          <w:fldChar w:fldCharType="end"/>
        </w:r>
      </w:hyperlink>
    </w:p>
    <w:p w:rsidR="00897015" w:rsidRPr="00897015" w:rsidRDefault="006E3689" w:rsidP="00897015">
      <w:pPr>
        <w:pStyle w:val="11"/>
        <w:tabs>
          <w:tab w:val="right" w:leader="dot" w:pos="9628"/>
        </w:tabs>
        <w:spacing w:before="120" w:line="240" w:lineRule="auto"/>
        <w:ind w:firstLine="567"/>
        <w:rPr>
          <w:rStyle w:val="af0"/>
          <w:noProof/>
          <w:szCs w:val="28"/>
          <w:u w:val="none"/>
          <w:shd w:val="clear" w:color="auto" w:fill="FFFFFF"/>
        </w:rPr>
      </w:pPr>
      <w:hyperlink w:anchor="_Toc57543015" w:history="1">
        <w:r w:rsidR="00897015" w:rsidRPr="00897015">
          <w:rPr>
            <w:rStyle w:val="af0"/>
            <w:noProof/>
            <w:szCs w:val="28"/>
            <w:u w:val="none"/>
            <w:shd w:val="clear" w:color="auto" w:fill="FFFFFF"/>
          </w:rPr>
          <w:t>Прийняття рішень</w:t>
        </w:r>
        <w:r w:rsidR="00897015" w:rsidRPr="00897015">
          <w:rPr>
            <w:rStyle w:val="af0"/>
            <w:noProof/>
            <w:webHidden/>
            <w:szCs w:val="28"/>
            <w:u w:val="none"/>
            <w:shd w:val="clear" w:color="auto" w:fill="FFFFFF"/>
          </w:rPr>
          <w:tab/>
        </w:r>
        <w:r w:rsidR="00897015" w:rsidRPr="00897015">
          <w:rPr>
            <w:rStyle w:val="af0"/>
            <w:noProof/>
            <w:webHidden/>
            <w:szCs w:val="28"/>
            <w:u w:val="none"/>
            <w:shd w:val="clear" w:color="auto" w:fill="FFFFFF"/>
          </w:rPr>
          <w:fldChar w:fldCharType="begin"/>
        </w:r>
        <w:r w:rsidR="00897015" w:rsidRPr="00897015">
          <w:rPr>
            <w:rStyle w:val="af0"/>
            <w:noProof/>
            <w:webHidden/>
            <w:szCs w:val="28"/>
            <w:u w:val="none"/>
            <w:shd w:val="clear" w:color="auto" w:fill="FFFFFF"/>
          </w:rPr>
          <w:instrText xml:space="preserve"> PAGEREF _Toc57543015 \h </w:instrText>
        </w:r>
        <w:r w:rsidR="00897015" w:rsidRPr="00897015">
          <w:rPr>
            <w:rStyle w:val="af0"/>
            <w:noProof/>
            <w:webHidden/>
            <w:szCs w:val="28"/>
            <w:u w:val="none"/>
            <w:shd w:val="clear" w:color="auto" w:fill="FFFFFF"/>
          </w:rPr>
        </w:r>
        <w:r w:rsidR="00897015" w:rsidRPr="00897015">
          <w:rPr>
            <w:rStyle w:val="af0"/>
            <w:noProof/>
            <w:webHidden/>
            <w:szCs w:val="28"/>
            <w:u w:val="none"/>
            <w:shd w:val="clear" w:color="auto" w:fill="FFFFFF"/>
          </w:rPr>
          <w:fldChar w:fldCharType="separate"/>
        </w:r>
        <w:r w:rsidR="0054375D">
          <w:rPr>
            <w:rStyle w:val="af0"/>
            <w:noProof/>
            <w:webHidden/>
            <w:szCs w:val="28"/>
            <w:u w:val="none"/>
            <w:shd w:val="clear" w:color="auto" w:fill="FFFFFF"/>
          </w:rPr>
          <w:t>15</w:t>
        </w:r>
        <w:r w:rsidR="00897015" w:rsidRPr="00897015">
          <w:rPr>
            <w:rStyle w:val="af0"/>
            <w:noProof/>
            <w:webHidden/>
            <w:szCs w:val="28"/>
            <w:u w:val="none"/>
            <w:shd w:val="clear" w:color="auto" w:fill="FFFFFF"/>
          </w:rPr>
          <w:fldChar w:fldCharType="end"/>
        </w:r>
      </w:hyperlink>
    </w:p>
    <w:p w:rsidR="00897015" w:rsidRPr="00897015" w:rsidRDefault="006E3689" w:rsidP="00897015">
      <w:pPr>
        <w:pStyle w:val="11"/>
        <w:tabs>
          <w:tab w:val="right" w:leader="dot" w:pos="9628"/>
        </w:tabs>
        <w:spacing w:before="120" w:line="240" w:lineRule="auto"/>
        <w:ind w:firstLine="567"/>
        <w:rPr>
          <w:rStyle w:val="af0"/>
          <w:noProof/>
          <w:szCs w:val="28"/>
          <w:u w:val="none"/>
          <w:shd w:val="clear" w:color="auto" w:fill="FFFFFF"/>
        </w:rPr>
      </w:pPr>
      <w:hyperlink w:anchor="_Toc57543016" w:history="1">
        <w:r w:rsidR="00897015" w:rsidRPr="00897015">
          <w:rPr>
            <w:rStyle w:val="af0"/>
            <w:noProof/>
            <w:szCs w:val="28"/>
            <w:u w:val="none"/>
            <w:shd w:val="clear" w:color="auto" w:fill="FFFFFF"/>
          </w:rPr>
          <w:t>Порядок голосування</w:t>
        </w:r>
        <w:r w:rsidR="00897015" w:rsidRPr="00897015">
          <w:rPr>
            <w:rStyle w:val="af0"/>
            <w:noProof/>
            <w:webHidden/>
            <w:szCs w:val="28"/>
            <w:u w:val="none"/>
            <w:shd w:val="clear" w:color="auto" w:fill="FFFFFF"/>
          </w:rPr>
          <w:tab/>
        </w:r>
        <w:r w:rsidR="00897015" w:rsidRPr="00897015">
          <w:rPr>
            <w:rStyle w:val="af0"/>
            <w:noProof/>
            <w:webHidden/>
            <w:szCs w:val="28"/>
            <w:u w:val="none"/>
            <w:shd w:val="clear" w:color="auto" w:fill="FFFFFF"/>
          </w:rPr>
          <w:fldChar w:fldCharType="begin"/>
        </w:r>
        <w:r w:rsidR="00897015" w:rsidRPr="00897015">
          <w:rPr>
            <w:rStyle w:val="af0"/>
            <w:noProof/>
            <w:webHidden/>
            <w:szCs w:val="28"/>
            <w:u w:val="none"/>
            <w:shd w:val="clear" w:color="auto" w:fill="FFFFFF"/>
          </w:rPr>
          <w:instrText xml:space="preserve"> PAGEREF _Toc57543016 \h </w:instrText>
        </w:r>
        <w:r w:rsidR="00897015" w:rsidRPr="00897015">
          <w:rPr>
            <w:rStyle w:val="af0"/>
            <w:noProof/>
            <w:webHidden/>
            <w:szCs w:val="28"/>
            <w:u w:val="none"/>
            <w:shd w:val="clear" w:color="auto" w:fill="FFFFFF"/>
          </w:rPr>
        </w:r>
        <w:r w:rsidR="00897015" w:rsidRPr="00897015">
          <w:rPr>
            <w:rStyle w:val="af0"/>
            <w:noProof/>
            <w:webHidden/>
            <w:szCs w:val="28"/>
            <w:u w:val="none"/>
            <w:shd w:val="clear" w:color="auto" w:fill="FFFFFF"/>
          </w:rPr>
          <w:fldChar w:fldCharType="separate"/>
        </w:r>
        <w:r w:rsidR="0054375D">
          <w:rPr>
            <w:rStyle w:val="af0"/>
            <w:noProof/>
            <w:webHidden/>
            <w:szCs w:val="28"/>
            <w:u w:val="none"/>
            <w:shd w:val="clear" w:color="auto" w:fill="FFFFFF"/>
          </w:rPr>
          <w:t>18</w:t>
        </w:r>
        <w:r w:rsidR="00897015" w:rsidRPr="00897015">
          <w:rPr>
            <w:rStyle w:val="af0"/>
            <w:noProof/>
            <w:webHidden/>
            <w:szCs w:val="28"/>
            <w:u w:val="none"/>
            <w:shd w:val="clear" w:color="auto" w:fill="FFFFFF"/>
          </w:rPr>
          <w:fldChar w:fldCharType="end"/>
        </w:r>
      </w:hyperlink>
    </w:p>
    <w:p w:rsidR="00897015" w:rsidRPr="00897015" w:rsidRDefault="006E3689" w:rsidP="00897015">
      <w:pPr>
        <w:pStyle w:val="11"/>
        <w:tabs>
          <w:tab w:val="right" w:leader="dot" w:pos="9628"/>
        </w:tabs>
        <w:spacing w:before="120" w:line="240" w:lineRule="auto"/>
        <w:ind w:firstLine="567"/>
        <w:rPr>
          <w:rStyle w:val="af0"/>
          <w:noProof/>
          <w:szCs w:val="28"/>
          <w:u w:val="none"/>
          <w:shd w:val="clear" w:color="auto" w:fill="FFFFFF"/>
        </w:rPr>
      </w:pPr>
      <w:hyperlink w:anchor="_Toc57543017" w:history="1">
        <w:r w:rsidR="00897015" w:rsidRPr="00897015">
          <w:rPr>
            <w:rStyle w:val="af0"/>
            <w:noProof/>
            <w:szCs w:val="28"/>
            <w:u w:val="none"/>
            <w:shd w:val="clear" w:color="auto" w:fill="FFFFFF"/>
          </w:rPr>
          <w:t>Таємне голосування</w:t>
        </w:r>
        <w:r w:rsidR="00897015" w:rsidRPr="00897015">
          <w:rPr>
            <w:rStyle w:val="af0"/>
            <w:noProof/>
            <w:webHidden/>
            <w:szCs w:val="28"/>
            <w:u w:val="none"/>
            <w:shd w:val="clear" w:color="auto" w:fill="FFFFFF"/>
          </w:rPr>
          <w:tab/>
        </w:r>
        <w:r w:rsidR="00897015" w:rsidRPr="00897015">
          <w:rPr>
            <w:rStyle w:val="af0"/>
            <w:noProof/>
            <w:webHidden/>
            <w:szCs w:val="28"/>
            <w:u w:val="none"/>
            <w:shd w:val="clear" w:color="auto" w:fill="FFFFFF"/>
          </w:rPr>
          <w:fldChar w:fldCharType="begin"/>
        </w:r>
        <w:r w:rsidR="00897015" w:rsidRPr="00897015">
          <w:rPr>
            <w:rStyle w:val="af0"/>
            <w:noProof/>
            <w:webHidden/>
            <w:szCs w:val="28"/>
            <w:u w:val="none"/>
            <w:shd w:val="clear" w:color="auto" w:fill="FFFFFF"/>
          </w:rPr>
          <w:instrText xml:space="preserve"> PAGEREF _Toc57543017 \h </w:instrText>
        </w:r>
        <w:r w:rsidR="00897015" w:rsidRPr="00897015">
          <w:rPr>
            <w:rStyle w:val="af0"/>
            <w:noProof/>
            <w:webHidden/>
            <w:szCs w:val="28"/>
            <w:u w:val="none"/>
            <w:shd w:val="clear" w:color="auto" w:fill="FFFFFF"/>
          </w:rPr>
        </w:r>
        <w:r w:rsidR="00897015" w:rsidRPr="00897015">
          <w:rPr>
            <w:rStyle w:val="af0"/>
            <w:noProof/>
            <w:webHidden/>
            <w:szCs w:val="28"/>
            <w:u w:val="none"/>
            <w:shd w:val="clear" w:color="auto" w:fill="FFFFFF"/>
          </w:rPr>
          <w:fldChar w:fldCharType="separate"/>
        </w:r>
        <w:r w:rsidR="0054375D">
          <w:rPr>
            <w:rStyle w:val="af0"/>
            <w:noProof/>
            <w:webHidden/>
            <w:szCs w:val="28"/>
            <w:u w:val="none"/>
            <w:shd w:val="clear" w:color="auto" w:fill="FFFFFF"/>
          </w:rPr>
          <w:t>19</w:t>
        </w:r>
        <w:r w:rsidR="00897015" w:rsidRPr="00897015">
          <w:rPr>
            <w:rStyle w:val="af0"/>
            <w:noProof/>
            <w:webHidden/>
            <w:szCs w:val="28"/>
            <w:u w:val="none"/>
            <w:shd w:val="clear" w:color="auto" w:fill="FFFFFF"/>
          </w:rPr>
          <w:fldChar w:fldCharType="end"/>
        </w:r>
      </w:hyperlink>
    </w:p>
    <w:p w:rsidR="00897015" w:rsidRPr="00897015" w:rsidRDefault="006E3689" w:rsidP="00897015">
      <w:pPr>
        <w:pStyle w:val="11"/>
        <w:tabs>
          <w:tab w:val="right" w:leader="dot" w:pos="9628"/>
        </w:tabs>
        <w:spacing w:before="120" w:line="240" w:lineRule="auto"/>
        <w:ind w:firstLine="567"/>
        <w:rPr>
          <w:rStyle w:val="af0"/>
          <w:noProof/>
          <w:szCs w:val="28"/>
          <w:u w:val="none"/>
          <w:shd w:val="clear" w:color="auto" w:fill="FFFFFF"/>
        </w:rPr>
      </w:pPr>
      <w:hyperlink w:anchor="_Toc57543018" w:history="1">
        <w:r w:rsidR="00897015" w:rsidRPr="00897015">
          <w:rPr>
            <w:rStyle w:val="af0"/>
            <w:noProof/>
            <w:szCs w:val="28"/>
            <w:u w:val="none"/>
            <w:shd w:val="clear" w:color="auto" w:fill="FFFFFF"/>
          </w:rPr>
          <w:t>Дисципліна та етика пленарних засідань</w:t>
        </w:r>
        <w:r w:rsidR="00897015" w:rsidRPr="00897015">
          <w:rPr>
            <w:rStyle w:val="af0"/>
            <w:noProof/>
            <w:webHidden/>
            <w:szCs w:val="28"/>
            <w:u w:val="none"/>
            <w:shd w:val="clear" w:color="auto" w:fill="FFFFFF"/>
          </w:rPr>
          <w:tab/>
        </w:r>
        <w:r w:rsidR="00897015" w:rsidRPr="00897015">
          <w:rPr>
            <w:rStyle w:val="af0"/>
            <w:noProof/>
            <w:webHidden/>
            <w:szCs w:val="28"/>
            <w:u w:val="none"/>
            <w:shd w:val="clear" w:color="auto" w:fill="FFFFFF"/>
          </w:rPr>
          <w:fldChar w:fldCharType="begin"/>
        </w:r>
        <w:r w:rsidR="00897015" w:rsidRPr="00897015">
          <w:rPr>
            <w:rStyle w:val="af0"/>
            <w:noProof/>
            <w:webHidden/>
            <w:szCs w:val="28"/>
            <w:u w:val="none"/>
            <w:shd w:val="clear" w:color="auto" w:fill="FFFFFF"/>
          </w:rPr>
          <w:instrText xml:space="preserve"> PAGEREF _Toc57543018 \h </w:instrText>
        </w:r>
        <w:r w:rsidR="00897015" w:rsidRPr="00897015">
          <w:rPr>
            <w:rStyle w:val="af0"/>
            <w:noProof/>
            <w:webHidden/>
            <w:szCs w:val="28"/>
            <w:u w:val="none"/>
            <w:shd w:val="clear" w:color="auto" w:fill="FFFFFF"/>
          </w:rPr>
        </w:r>
        <w:r w:rsidR="00897015" w:rsidRPr="00897015">
          <w:rPr>
            <w:rStyle w:val="af0"/>
            <w:noProof/>
            <w:webHidden/>
            <w:szCs w:val="28"/>
            <w:u w:val="none"/>
            <w:shd w:val="clear" w:color="auto" w:fill="FFFFFF"/>
          </w:rPr>
          <w:fldChar w:fldCharType="separate"/>
        </w:r>
        <w:r w:rsidR="0054375D">
          <w:rPr>
            <w:rStyle w:val="af0"/>
            <w:noProof/>
            <w:webHidden/>
            <w:szCs w:val="28"/>
            <w:u w:val="none"/>
            <w:shd w:val="clear" w:color="auto" w:fill="FFFFFF"/>
          </w:rPr>
          <w:t>20</w:t>
        </w:r>
        <w:r w:rsidR="00897015" w:rsidRPr="00897015">
          <w:rPr>
            <w:rStyle w:val="af0"/>
            <w:noProof/>
            <w:webHidden/>
            <w:szCs w:val="28"/>
            <w:u w:val="none"/>
            <w:shd w:val="clear" w:color="auto" w:fill="FFFFFF"/>
          </w:rPr>
          <w:fldChar w:fldCharType="end"/>
        </w:r>
      </w:hyperlink>
    </w:p>
    <w:p w:rsidR="00897015" w:rsidRPr="00897015" w:rsidRDefault="006E3689" w:rsidP="00897015">
      <w:pPr>
        <w:pStyle w:val="11"/>
        <w:tabs>
          <w:tab w:val="right" w:leader="dot" w:pos="9628"/>
        </w:tabs>
        <w:spacing w:before="120" w:line="240" w:lineRule="auto"/>
        <w:ind w:firstLine="567"/>
        <w:rPr>
          <w:rStyle w:val="af0"/>
          <w:noProof/>
          <w:szCs w:val="28"/>
          <w:u w:val="none"/>
          <w:shd w:val="clear" w:color="auto" w:fill="FFFFFF"/>
        </w:rPr>
      </w:pPr>
      <w:hyperlink w:anchor="_Toc57543019" w:history="1">
        <w:r w:rsidR="00897015" w:rsidRPr="00897015">
          <w:rPr>
            <w:rStyle w:val="af0"/>
            <w:noProof/>
            <w:szCs w:val="28"/>
            <w:u w:val="none"/>
            <w:shd w:val="clear" w:color="auto" w:fill="FFFFFF"/>
          </w:rPr>
          <w:t>Про порядок оформлення матеріалів сесії</w:t>
        </w:r>
        <w:r w:rsidR="00897015" w:rsidRPr="00897015">
          <w:rPr>
            <w:rStyle w:val="af0"/>
            <w:noProof/>
            <w:webHidden/>
            <w:szCs w:val="28"/>
            <w:u w:val="none"/>
            <w:shd w:val="clear" w:color="auto" w:fill="FFFFFF"/>
          </w:rPr>
          <w:tab/>
        </w:r>
        <w:r w:rsidR="00897015" w:rsidRPr="00897015">
          <w:rPr>
            <w:rStyle w:val="af0"/>
            <w:noProof/>
            <w:webHidden/>
            <w:szCs w:val="28"/>
            <w:u w:val="none"/>
            <w:shd w:val="clear" w:color="auto" w:fill="FFFFFF"/>
          </w:rPr>
          <w:fldChar w:fldCharType="begin"/>
        </w:r>
        <w:r w:rsidR="00897015" w:rsidRPr="00897015">
          <w:rPr>
            <w:rStyle w:val="af0"/>
            <w:noProof/>
            <w:webHidden/>
            <w:szCs w:val="28"/>
            <w:u w:val="none"/>
            <w:shd w:val="clear" w:color="auto" w:fill="FFFFFF"/>
          </w:rPr>
          <w:instrText xml:space="preserve"> PAGEREF _Toc57543019 \h </w:instrText>
        </w:r>
        <w:r w:rsidR="00897015" w:rsidRPr="00897015">
          <w:rPr>
            <w:rStyle w:val="af0"/>
            <w:noProof/>
            <w:webHidden/>
            <w:szCs w:val="28"/>
            <w:u w:val="none"/>
            <w:shd w:val="clear" w:color="auto" w:fill="FFFFFF"/>
          </w:rPr>
        </w:r>
        <w:r w:rsidR="00897015" w:rsidRPr="00897015">
          <w:rPr>
            <w:rStyle w:val="af0"/>
            <w:noProof/>
            <w:webHidden/>
            <w:szCs w:val="28"/>
            <w:u w:val="none"/>
            <w:shd w:val="clear" w:color="auto" w:fill="FFFFFF"/>
          </w:rPr>
          <w:fldChar w:fldCharType="separate"/>
        </w:r>
        <w:r w:rsidR="0054375D">
          <w:rPr>
            <w:rStyle w:val="af0"/>
            <w:noProof/>
            <w:webHidden/>
            <w:szCs w:val="28"/>
            <w:u w:val="none"/>
            <w:shd w:val="clear" w:color="auto" w:fill="FFFFFF"/>
          </w:rPr>
          <w:t>21</w:t>
        </w:r>
        <w:r w:rsidR="00897015" w:rsidRPr="00897015">
          <w:rPr>
            <w:rStyle w:val="af0"/>
            <w:noProof/>
            <w:webHidden/>
            <w:szCs w:val="28"/>
            <w:u w:val="none"/>
            <w:shd w:val="clear" w:color="auto" w:fill="FFFFFF"/>
          </w:rPr>
          <w:fldChar w:fldCharType="end"/>
        </w:r>
      </w:hyperlink>
    </w:p>
    <w:p w:rsidR="00897015" w:rsidRPr="00897015" w:rsidRDefault="006E3689" w:rsidP="00897015">
      <w:pPr>
        <w:pStyle w:val="11"/>
        <w:tabs>
          <w:tab w:val="right" w:leader="dot" w:pos="9628"/>
        </w:tabs>
        <w:spacing w:before="120" w:line="240" w:lineRule="auto"/>
        <w:rPr>
          <w:rStyle w:val="af0"/>
          <w:noProof/>
          <w:szCs w:val="28"/>
          <w:u w:val="none"/>
          <w:shd w:val="clear" w:color="auto" w:fill="FFFFFF"/>
        </w:rPr>
      </w:pPr>
      <w:hyperlink w:anchor="_Toc57543020" w:history="1">
        <w:r w:rsidR="00897015" w:rsidRPr="00897015">
          <w:rPr>
            <w:rStyle w:val="af0"/>
            <w:noProof/>
            <w:szCs w:val="28"/>
            <w:u w:val="none"/>
            <w:shd w:val="clear" w:color="auto" w:fill="FFFFFF"/>
          </w:rPr>
          <w:t>IV. ДЕПУТАТИ, ПОСАДОВІ ОСОБИ І ОРГАНИ РАДИ</w:t>
        </w:r>
        <w:r w:rsidR="00897015" w:rsidRPr="00897015">
          <w:rPr>
            <w:rStyle w:val="af0"/>
            <w:noProof/>
            <w:webHidden/>
            <w:szCs w:val="28"/>
            <w:u w:val="none"/>
            <w:shd w:val="clear" w:color="auto" w:fill="FFFFFF"/>
          </w:rPr>
          <w:tab/>
        </w:r>
        <w:r w:rsidR="00897015" w:rsidRPr="00897015">
          <w:rPr>
            <w:rStyle w:val="af0"/>
            <w:noProof/>
            <w:webHidden/>
            <w:szCs w:val="28"/>
            <w:u w:val="none"/>
            <w:shd w:val="clear" w:color="auto" w:fill="FFFFFF"/>
          </w:rPr>
          <w:fldChar w:fldCharType="begin"/>
        </w:r>
        <w:r w:rsidR="00897015" w:rsidRPr="00897015">
          <w:rPr>
            <w:rStyle w:val="af0"/>
            <w:noProof/>
            <w:webHidden/>
            <w:szCs w:val="28"/>
            <w:u w:val="none"/>
            <w:shd w:val="clear" w:color="auto" w:fill="FFFFFF"/>
          </w:rPr>
          <w:instrText xml:space="preserve"> PAGEREF _Toc57543020 \h </w:instrText>
        </w:r>
        <w:r w:rsidR="00897015" w:rsidRPr="00897015">
          <w:rPr>
            <w:rStyle w:val="af0"/>
            <w:noProof/>
            <w:webHidden/>
            <w:szCs w:val="28"/>
            <w:u w:val="none"/>
            <w:shd w:val="clear" w:color="auto" w:fill="FFFFFF"/>
          </w:rPr>
        </w:r>
        <w:r w:rsidR="00897015" w:rsidRPr="00897015">
          <w:rPr>
            <w:rStyle w:val="af0"/>
            <w:noProof/>
            <w:webHidden/>
            <w:szCs w:val="28"/>
            <w:u w:val="none"/>
            <w:shd w:val="clear" w:color="auto" w:fill="FFFFFF"/>
          </w:rPr>
          <w:fldChar w:fldCharType="separate"/>
        </w:r>
        <w:r w:rsidR="0054375D">
          <w:rPr>
            <w:rStyle w:val="af0"/>
            <w:noProof/>
            <w:webHidden/>
            <w:szCs w:val="28"/>
            <w:u w:val="none"/>
            <w:shd w:val="clear" w:color="auto" w:fill="FFFFFF"/>
          </w:rPr>
          <w:t>22</w:t>
        </w:r>
        <w:r w:rsidR="00897015" w:rsidRPr="00897015">
          <w:rPr>
            <w:rStyle w:val="af0"/>
            <w:noProof/>
            <w:webHidden/>
            <w:szCs w:val="28"/>
            <w:u w:val="none"/>
            <w:shd w:val="clear" w:color="auto" w:fill="FFFFFF"/>
          </w:rPr>
          <w:fldChar w:fldCharType="end"/>
        </w:r>
      </w:hyperlink>
    </w:p>
    <w:p w:rsidR="00897015" w:rsidRPr="00897015" w:rsidRDefault="006E3689" w:rsidP="00897015">
      <w:pPr>
        <w:pStyle w:val="11"/>
        <w:tabs>
          <w:tab w:val="right" w:leader="dot" w:pos="9628"/>
        </w:tabs>
        <w:spacing w:before="120" w:line="240" w:lineRule="auto"/>
        <w:ind w:firstLine="567"/>
        <w:rPr>
          <w:rStyle w:val="af0"/>
          <w:noProof/>
          <w:szCs w:val="28"/>
          <w:u w:val="none"/>
          <w:shd w:val="clear" w:color="auto" w:fill="FFFFFF"/>
        </w:rPr>
      </w:pPr>
      <w:hyperlink w:anchor="_Toc57543021" w:history="1">
        <w:r w:rsidR="00897015" w:rsidRPr="00897015">
          <w:rPr>
            <w:rStyle w:val="af0"/>
            <w:noProof/>
            <w:szCs w:val="28"/>
            <w:u w:val="none"/>
            <w:shd w:val="clear" w:color="auto" w:fill="FFFFFF"/>
          </w:rPr>
          <w:t>Депутати</w:t>
        </w:r>
        <w:r w:rsidR="00897015" w:rsidRPr="00897015">
          <w:rPr>
            <w:rStyle w:val="af0"/>
            <w:noProof/>
            <w:webHidden/>
            <w:szCs w:val="28"/>
            <w:u w:val="none"/>
            <w:shd w:val="clear" w:color="auto" w:fill="FFFFFF"/>
          </w:rPr>
          <w:tab/>
        </w:r>
        <w:r w:rsidR="00897015" w:rsidRPr="00897015">
          <w:rPr>
            <w:rStyle w:val="af0"/>
            <w:noProof/>
            <w:webHidden/>
            <w:szCs w:val="28"/>
            <w:u w:val="none"/>
            <w:shd w:val="clear" w:color="auto" w:fill="FFFFFF"/>
          </w:rPr>
          <w:fldChar w:fldCharType="begin"/>
        </w:r>
        <w:r w:rsidR="00897015" w:rsidRPr="00897015">
          <w:rPr>
            <w:rStyle w:val="af0"/>
            <w:noProof/>
            <w:webHidden/>
            <w:szCs w:val="28"/>
            <w:u w:val="none"/>
            <w:shd w:val="clear" w:color="auto" w:fill="FFFFFF"/>
          </w:rPr>
          <w:instrText xml:space="preserve"> PAGEREF _Toc57543021 \h </w:instrText>
        </w:r>
        <w:r w:rsidR="00897015" w:rsidRPr="00897015">
          <w:rPr>
            <w:rStyle w:val="af0"/>
            <w:noProof/>
            <w:webHidden/>
            <w:szCs w:val="28"/>
            <w:u w:val="none"/>
            <w:shd w:val="clear" w:color="auto" w:fill="FFFFFF"/>
          </w:rPr>
        </w:r>
        <w:r w:rsidR="00897015" w:rsidRPr="00897015">
          <w:rPr>
            <w:rStyle w:val="af0"/>
            <w:noProof/>
            <w:webHidden/>
            <w:szCs w:val="28"/>
            <w:u w:val="none"/>
            <w:shd w:val="clear" w:color="auto" w:fill="FFFFFF"/>
          </w:rPr>
          <w:fldChar w:fldCharType="separate"/>
        </w:r>
        <w:r w:rsidR="0054375D">
          <w:rPr>
            <w:rStyle w:val="af0"/>
            <w:noProof/>
            <w:webHidden/>
            <w:szCs w:val="28"/>
            <w:u w:val="none"/>
            <w:shd w:val="clear" w:color="auto" w:fill="FFFFFF"/>
          </w:rPr>
          <w:t>22</w:t>
        </w:r>
        <w:r w:rsidR="00897015" w:rsidRPr="00897015">
          <w:rPr>
            <w:rStyle w:val="af0"/>
            <w:noProof/>
            <w:webHidden/>
            <w:szCs w:val="28"/>
            <w:u w:val="none"/>
            <w:shd w:val="clear" w:color="auto" w:fill="FFFFFF"/>
          </w:rPr>
          <w:fldChar w:fldCharType="end"/>
        </w:r>
      </w:hyperlink>
    </w:p>
    <w:p w:rsidR="00897015" w:rsidRPr="00897015" w:rsidRDefault="006E3689" w:rsidP="00897015">
      <w:pPr>
        <w:pStyle w:val="11"/>
        <w:tabs>
          <w:tab w:val="right" w:leader="dot" w:pos="9628"/>
        </w:tabs>
        <w:spacing w:before="120" w:line="240" w:lineRule="auto"/>
        <w:ind w:firstLine="567"/>
        <w:rPr>
          <w:rStyle w:val="af0"/>
          <w:noProof/>
          <w:szCs w:val="28"/>
          <w:u w:val="none"/>
          <w:shd w:val="clear" w:color="auto" w:fill="FFFFFF"/>
        </w:rPr>
      </w:pPr>
      <w:hyperlink w:anchor="_Toc57543022" w:history="1">
        <w:r w:rsidR="00897015" w:rsidRPr="00897015">
          <w:rPr>
            <w:rStyle w:val="af0"/>
            <w:noProof/>
            <w:szCs w:val="28"/>
            <w:u w:val="none"/>
            <w:shd w:val="clear" w:color="auto" w:fill="FFFFFF"/>
          </w:rPr>
          <w:t>Депутатські групи та фракції</w:t>
        </w:r>
        <w:r w:rsidR="00897015" w:rsidRPr="00897015">
          <w:rPr>
            <w:rStyle w:val="af0"/>
            <w:noProof/>
            <w:webHidden/>
            <w:szCs w:val="28"/>
            <w:u w:val="none"/>
            <w:shd w:val="clear" w:color="auto" w:fill="FFFFFF"/>
          </w:rPr>
          <w:tab/>
        </w:r>
        <w:r w:rsidR="00897015" w:rsidRPr="00897015">
          <w:rPr>
            <w:rStyle w:val="af0"/>
            <w:noProof/>
            <w:webHidden/>
            <w:szCs w:val="28"/>
            <w:u w:val="none"/>
            <w:shd w:val="clear" w:color="auto" w:fill="FFFFFF"/>
          </w:rPr>
          <w:fldChar w:fldCharType="begin"/>
        </w:r>
        <w:r w:rsidR="00897015" w:rsidRPr="00897015">
          <w:rPr>
            <w:rStyle w:val="af0"/>
            <w:noProof/>
            <w:webHidden/>
            <w:szCs w:val="28"/>
            <w:u w:val="none"/>
            <w:shd w:val="clear" w:color="auto" w:fill="FFFFFF"/>
          </w:rPr>
          <w:instrText xml:space="preserve"> PAGEREF _Toc57543022 \h </w:instrText>
        </w:r>
        <w:r w:rsidR="00897015" w:rsidRPr="00897015">
          <w:rPr>
            <w:rStyle w:val="af0"/>
            <w:noProof/>
            <w:webHidden/>
            <w:szCs w:val="28"/>
            <w:u w:val="none"/>
            <w:shd w:val="clear" w:color="auto" w:fill="FFFFFF"/>
          </w:rPr>
        </w:r>
        <w:r w:rsidR="00897015" w:rsidRPr="00897015">
          <w:rPr>
            <w:rStyle w:val="af0"/>
            <w:noProof/>
            <w:webHidden/>
            <w:szCs w:val="28"/>
            <w:u w:val="none"/>
            <w:shd w:val="clear" w:color="auto" w:fill="FFFFFF"/>
          </w:rPr>
          <w:fldChar w:fldCharType="separate"/>
        </w:r>
        <w:r w:rsidR="0054375D">
          <w:rPr>
            <w:rStyle w:val="af0"/>
            <w:noProof/>
            <w:webHidden/>
            <w:szCs w:val="28"/>
            <w:u w:val="none"/>
            <w:shd w:val="clear" w:color="auto" w:fill="FFFFFF"/>
          </w:rPr>
          <w:t>24</w:t>
        </w:r>
        <w:r w:rsidR="00897015" w:rsidRPr="00897015">
          <w:rPr>
            <w:rStyle w:val="af0"/>
            <w:noProof/>
            <w:webHidden/>
            <w:szCs w:val="28"/>
            <w:u w:val="none"/>
            <w:shd w:val="clear" w:color="auto" w:fill="FFFFFF"/>
          </w:rPr>
          <w:fldChar w:fldCharType="end"/>
        </w:r>
      </w:hyperlink>
    </w:p>
    <w:p w:rsidR="00897015" w:rsidRPr="00897015" w:rsidRDefault="006E3689" w:rsidP="00897015">
      <w:pPr>
        <w:pStyle w:val="11"/>
        <w:tabs>
          <w:tab w:val="right" w:leader="dot" w:pos="9628"/>
        </w:tabs>
        <w:spacing w:before="120" w:line="240" w:lineRule="auto"/>
        <w:ind w:firstLine="567"/>
        <w:rPr>
          <w:rStyle w:val="af0"/>
          <w:noProof/>
          <w:szCs w:val="28"/>
          <w:u w:val="none"/>
          <w:shd w:val="clear" w:color="auto" w:fill="FFFFFF"/>
        </w:rPr>
      </w:pPr>
      <w:hyperlink w:anchor="_Toc57543023" w:history="1">
        <w:r w:rsidR="00897015" w:rsidRPr="00897015">
          <w:rPr>
            <w:rStyle w:val="af0"/>
            <w:noProof/>
            <w:szCs w:val="28"/>
            <w:u w:val="none"/>
            <w:shd w:val="clear" w:color="auto" w:fill="FFFFFF"/>
          </w:rPr>
          <w:t>Селищний голова та секретар ради</w:t>
        </w:r>
        <w:r w:rsidR="00897015" w:rsidRPr="00897015">
          <w:rPr>
            <w:rStyle w:val="af0"/>
            <w:noProof/>
            <w:webHidden/>
            <w:szCs w:val="28"/>
            <w:u w:val="none"/>
            <w:shd w:val="clear" w:color="auto" w:fill="FFFFFF"/>
          </w:rPr>
          <w:tab/>
        </w:r>
        <w:r w:rsidR="00897015" w:rsidRPr="00897015">
          <w:rPr>
            <w:rStyle w:val="af0"/>
            <w:noProof/>
            <w:webHidden/>
            <w:szCs w:val="28"/>
            <w:u w:val="none"/>
            <w:shd w:val="clear" w:color="auto" w:fill="FFFFFF"/>
          </w:rPr>
          <w:fldChar w:fldCharType="begin"/>
        </w:r>
        <w:r w:rsidR="00897015" w:rsidRPr="00897015">
          <w:rPr>
            <w:rStyle w:val="af0"/>
            <w:noProof/>
            <w:webHidden/>
            <w:szCs w:val="28"/>
            <w:u w:val="none"/>
            <w:shd w:val="clear" w:color="auto" w:fill="FFFFFF"/>
          </w:rPr>
          <w:instrText xml:space="preserve"> PAGEREF _Toc57543023 \h </w:instrText>
        </w:r>
        <w:r w:rsidR="00897015" w:rsidRPr="00897015">
          <w:rPr>
            <w:rStyle w:val="af0"/>
            <w:noProof/>
            <w:webHidden/>
            <w:szCs w:val="28"/>
            <w:u w:val="none"/>
            <w:shd w:val="clear" w:color="auto" w:fill="FFFFFF"/>
          </w:rPr>
        </w:r>
        <w:r w:rsidR="00897015" w:rsidRPr="00897015">
          <w:rPr>
            <w:rStyle w:val="af0"/>
            <w:noProof/>
            <w:webHidden/>
            <w:szCs w:val="28"/>
            <w:u w:val="none"/>
            <w:shd w:val="clear" w:color="auto" w:fill="FFFFFF"/>
          </w:rPr>
          <w:fldChar w:fldCharType="separate"/>
        </w:r>
        <w:r w:rsidR="0054375D">
          <w:rPr>
            <w:rStyle w:val="af0"/>
            <w:noProof/>
            <w:webHidden/>
            <w:szCs w:val="28"/>
            <w:u w:val="none"/>
            <w:shd w:val="clear" w:color="auto" w:fill="FFFFFF"/>
          </w:rPr>
          <w:t>26</w:t>
        </w:r>
        <w:r w:rsidR="00897015" w:rsidRPr="00897015">
          <w:rPr>
            <w:rStyle w:val="af0"/>
            <w:noProof/>
            <w:webHidden/>
            <w:szCs w:val="28"/>
            <w:u w:val="none"/>
            <w:shd w:val="clear" w:color="auto" w:fill="FFFFFF"/>
          </w:rPr>
          <w:fldChar w:fldCharType="end"/>
        </w:r>
      </w:hyperlink>
    </w:p>
    <w:p w:rsidR="00897015" w:rsidRPr="00897015" w:rsidRDefault="006E3689" w:rsidP="00897015">
      <w:pPr>
        <w:pStyle w:val="11"/>
        <w:tabs>
          <w:tab w:val="right" w:leader="dot" w:pos="9628"/>
        </w:tabs>
        <w:spacing w:before="120" w:line="240" w:lineRule="auto"/>
        <w:ind w:firstLine="567"/>
        <w:rPr>
          <w:rStyle w:val="af0"/>
          <w:noProof/>
          <w:szCs w:val="28"/>
          <w:u w:val="none"/>
          <w:shd w:val="clear" w:color="auto" w:fill="FFFFFF"/>
        </w:rPr>
      </w:pPr>
      <w:hyperlink w:anchor="_Toc57543024" w:history="1">
        <w:r w:rsidR="00897015" w:rsidRPr="00897015">
          <w:rPr>
            <w:rStyle w:val="af0"/>
            <w:noProof/>
            <w:szCs w:val="28"/>
            <w:u w:val="none"/>
            <w:shd w:val="clear" w:color="auto" w:fill="FFFFFF"/>
          </w:rPr>
          <w:t>Староста</w:t>
        </w:r>
        <w:r w:rsidR="00897015" w:rsidRPr="00897015">
          <w:rPr>
            <w:rStyle w:val="af0"/>
            <w:noProof/>
            <w:webHidden/>
            <w:szCs w:val="28"/>
            <w:u w:val="none"/>
            <w:shd w:val="clear" w:color="auto" w:fill="FFFFFF"/>
          </w:rPr>
          <w:tab/>
        </w:r>
        <w:r w:rsidR="00897015" w:rsidRPr="00897015">
          <w:rPr>
            <w:rStyle w:val="af0"/>
            <w:noProof/>
            <w:webHidden/>
            <w:szCs w:val="28"/>
            <w:u w:val="none"/>
            <w:shd w:val="clear" w:color="auto" w:fill="FFFFFF"/>
          </w:rPr>
          <w:fldChar w:fldCharType="begin"/>
        </w:r>
        <w:r w:rsidR="00897015" w:rsidRPr="00897015">
          <w:rPr>
            <w:rStyle w:val="af0"/>
            <w:noProof/>
            <w:webHidden/>
            <w:szCs w:val="28"/>
            <w:u w:val="none"/>
            <w:shd w:val="clear" w:color="auto" w:fill="FFFFFF"/>
          </w:rPr>
          <w:instrText xml:space="preserve"> PAGEREF _Toc57543024 \h </w:instrText>
        </w:r>
        <w:r w:rsidR="00897015" w:rsidRPr="00897015">
          <w:rPr>
            <w:rStyle w:val="af0"/>
            <w:noProof/>
            <w:webHidden/>
            <w:szCs w:val="28"/>
            <w:u w:val="none"/>
            <w:shd w:val="clear" w:color="auto" w:fill="FFFFFF"/>
          </w:rPr>
        </w:r>
        <w:r w:rsidR="00897015" w:rsidRPr="00897015">
          <w:rPr>
            <w:rStyle w:val="af0"/>
            <w:noProof/>
            <w:webHidden/>
            <w:szCs w:val="28"/>
            <w:u w:val="none"/>
            <w:shd w:val="clear" w:color="auto" w:fill="FFFFFF"/>
          </w:rPr>
          <w:fldChar w:fldCharType="separate"/>
        </w:r>
        <w:r w:rsidR="0054375D">
          <w:rPr>
            <w:rStyle w:val="af0"/>
            <w:noProof/>
            <w:webHidden/>
            <w:szCs w:val="28"/>
            <w:u w:val="none"/>
            <w:shd w:val="clear" w:color="auto" w:fill="FFFFFF"/>
          </w:rPr>
          <w:t>28</w:t>
        </w:r>
        <w:r w:rsidR="00897015" w:rsidRPr="00897015">
          <w:rPr>
            <w:rStyle w:val="af0"/>
            <w:noProof/>
            <w:webHidden/>
            <w:szCs w:val="28"/>
            <w:u w:val="none"/>
            <w:shd w:val="clear" w:color="auto" w:fill="FFFFFF"/>
          </w:rPr>
          <w:fldChar w:fldCharType="end"/>
        </w:r>
      </w:hyperlink>
    </w:p>
    <w:p w:rsidR="00897015" w:rsidRPr="00897015" w:rsidRDefault="006E3689" w:rsidP="00897015">
      <w:pPr>
        <w:pStyle w:val="11"/>
        <w:tabs>
          <w:tab w:val="right" w:leader="dot" w:pos="9628"/>
        </w:tabs>
        <w:spacing w:before="120" w:line="240" w:lineRule="auto"/>
        <w:ind w:firstLine="567"/>
        <w:rPr>
          <w:rStyle w:val="af0"/>
          <w:noProof/>
          <w:szCs w:val="28"/>
          <w:u w:val="none"/>
          <w:shd w:val="clear" w:color="auto" w:fill="FFFFFF"/>
        </w:rPr>
      </w:pPr>
      <w:hyperlink w:anchor="_Toc57543025" w:history="1">
        <w:r w:rsidR="00897015" w:rsidRPr="00897015">
          <w:rPr>
            <w:rStyle w:val="af0"/>
            <w:noProof/>
            <w:szCs w:val="28"/>
            <w:u w:val="none"/>
            <w:shd w:val="clear" w:color="auto" w:fill="FFFFFF"/>
          </w:rPr>
          <w:t>Постійні комісії ради</w:t>
        </w:r>
        <w:r w:rsidR="00897015" w:rsidRPr="00897015">
          <w:rPr>
            <w:rStyle w:val="af0"/>
            <w:noProof/>
            <w:webHidden/>
            <w:szCs w:val="28"/>
            <w:u w:val="none"/>
            <w:shd w:val="clear" w:color="auto" w:fill="FFFFFF"/>
          </w:rPr>
          <w:tab/>
        </w:r>
        <w:r w:rsidR="00897015" w:rsidRPr="00897015">
          <w:rPr>
            <w:rStyle w:val="af0"/>
            <w:noProof/>
            <w:webHidden/>
            <w:szCs w:val="28"/>
            <w:u w:val="none"/>
            <w:shd w:val="clear" w:color="auto" w:fill="FFFFFF"/>
          </w:rPr>
          <w:fldChar w:fldCharType="begin"/>
        </w:r>
        <w:r w:rsidR="00897015" w:rsidRPr="00897015">
          <w:rPr>
            <w:rStyle w:val="af0"/>
            <w:noProof/>
            <w:webHidden/>
            <w:szCs w:val="28"/>
            <w:u w:val="none"/>
            <w:shd w:val="clear" w:color="auto" w:fill="FFFFFF"/>
          </w:rPr>
          <w:instrText xml:space="preserve"> PAGEREF _Toc57543025 \h </w:instrText>
        </w:r>
        <w:r w:rsidR="00897015" w:rsidRPr="00897015">
          <w:rPr>
            <w:rStyle w:val="af0"/>
            <w:noProof/>
            <w:webHidden/>
            <w:szCs w:val="28"/>
            <w:u w:val="none"/>
            <w:shd w:val="clear" w:color="auto" w:fill="FFFFFF"/>
          </w:rPr>
        </w:r>
        <w:r w:rsidR="00897015" w:rsidRPr="00897015">
          <w:rPr>
            <w:rStyle w:val="af0"/>
            <w:noProof/>
            <w:webHidden/>
            <w:szCs w:val="28"/>
            <w:u w:val="none"/>
            <w:shd w:val="clear" w:color="auto" w:fill="FFFFFF"/>
          </w:rPr>
          <w:fldChar w:fldCharType="separate"/>
        </w:r>
        <w:r w:rsidR="0054375D">
          <w:rPr>
            <w:rStyle w:val="af0"/>
            <w:noProof/>
            <w:webHidden/>
            <w:szCs w:val="28"/>
            <w:u w:val="none"/>
            <w:shd w:val="clear" w:color="auto" w:fill="FFFFFF"/>
          </w:rPr>
          <w:t>28</w:t>
        </w:r>
        <w:r w:rsidR="00897015" w:rsidRPr="00897015">
          <w:rPr>
            <w:rStyle w:val="af0"/>
            <w:noProof/>
            <w:webHidden/>
            <w:szCs w:val="28"/>
            <w:u w:val="none"/>
            <w:shd w:val="clear" w:color="auto" w:fill="FFFFFF"/>
          </w:rPr>
          <w:fldChar w:fldCharType="end"/>
        </w:r>
      </w:hyperlink>
    </w:p>
    <w:p w:rsidR="00897015" w:rsidRPr="00897015" w:rsidRDefault="006E3689" w:rsidP="00897015">
      <w:pPr>
        <w:pStyle w:val="11"/>
        <w:tabs>
          <w:tab w:val="right" w:leader="dot" w:pos="9628"/>
        </w:tabs>
        <w:spacing w:before="120" w:line="240" w:lineRule="auto"/>
        <w:ind w:firstLine="567"/>
        <w:rPr>
          <w:rStyle w:val="af0"/>
          <w:noProof/>
          <w:szCs w:val="28"/>
          <w:u w:val="none"/>
          <w:shd w:val="clear" w:color="auto" w:fill="FFFFFF"/>
        </w:rPr>
      </w:pPr>
      <w:hyperlink w:anchor="_Toc57543026" w:history="1">
        <w:r w:rsidR="00897015" w:rsidRPr="00897015">
          <w:rPr>
            <w:rStyle w:val="af0"/>
            <w:noProof/>
            <w:szCs w:val="28"/>
            <w:u w:val="none"/>
            <w:shd w:val="clear" w:color="auto" w:fill="FFFFFF"/>
          </w:rPr>
          <w:t>Тимчасові контрольні комісії ради</w:t>
        </w:r>
        <w:r w:rsidR="00897015" w:rsidRPr="00897015">
          <w:rPr>
            <w:rStyle w:val="af0"/>
            <w:noProof/>
            <w:webHidden/>
            <w:szCs w:val="28"/>
            <w:u w:val="none"/>
            <w:shd w:val="clear" w:color="auto" w:fill="FFFFFF"/>
          </w:rPr>
          <w:tab/>
        </w:r>
        <w:r w:rsidR="00897015" w:rsidRPr="00897015">
          <w:rPr>
            <w:rStyle w:val="af0"/>
            <w:noProof/>
            <w:webHidden/>
            <w:szCs w:val="28"/>
            <w:u w:val="none"/>
            <w:shd w:val="clear" w:color="auto" w:fill="FFFFFF"/>
          </w:rPr>
          <w:fldChar w:fldCharType="begin"/>
        </w:r>
        <w:r w:rsidR="00897015" w:rsidRPr="00897015">
          <w:rPr>
            <w:rStyle w:val="af0"/>
            <w:noProof/>
            <w:webHidden/>
            <w:szCs w:val="28"/>
            <w:u w:val="none"/>
            <w:shd w:val="clear" w:color="auto" w:fill="FFFFFF"/>
          </w:rPr>
          <w:instrText xml:space="preserve"> PAGEREF _Toc57543026 \h </w:instrText>
        </w:r>
        <w:r w:rsidR="00897015" w:rsidRPr="00897015">
          <w:rPr>
            <w:rStyle w:val="af0"/>
            <w:noProof/>
            <w:webHidden/>
            <w:szCs w:val="28"/>
            <w:u w:val="none"/>
            <w:shd w:val="clear" w:color="auto" w:fill="FFFFFF"/>
          </w:rPr>
        </w:r>
        <w:r w:rsidR="00897015" w:rsidRPr="00897015">
          <w:rPr>
            <w:rStyle w:val="af0"/>
            <w:noProof/>
            <w:webHidden/>
            <w:szCs w:val="28"/>
            <w:u w:val="none"/>
            <w:shd w:val="clear" w:color="auto" w:fill="FFFFFF"/>
          </w:rPr>
          <w:fldChar w:fldCharType="separate"/>
        </w:r>
        <w:r w:rsidR="0054375D">
          <w:rPr>
            <w:rStyle w:val="af0"/>
            <w:noProof/>
            <w:webHidden/>
            <w:szCs w:val="28"/>
            <w:u w:val="none"/>
            <w:shd w:val="clear" w:color="auto" w:fill="FFFFFF"/>
          </w:rPr>
          <w:t>29</w:t>
        </w:r>
        <w:r w:rsidR="00897015" w:rsidRPr="00897015">
          <w:rPr>
            <w:rStyle w:val="af0"/>
            <w:noProof/>
            <w:webHidden/>
            <w:szCs w:val="28"/>
            <w:u w:val="none"/>
            <w:shd w:val="clear" w:color="auto" w:fill="FFFFFF"/>
          </w:rPr>
          <w:fldChar w:fldCharType="end"/>
        </w:r>
      </w:hyperlink>
    </w:p>
    <w:p w:rsidR="00897015" w:rsidRPr="00897015" w:rsidRDefault="006E3689" w:rsidP="00897015">
      <w:pPr>
        <w:pStyle w:val="11"/>
        <w:tabs>
          <w:tab w:val="right" w:leader="dot" w:pos="9628"/>
        </w:tabs>
        <w:spacing w:before="120" w:line="240" w:lineRule="auto"/>
        <w:rPr>
          <w:rStyle w:val="af0"/>
          <w:noProof/>
          <w:szCs w:val="28"/>
          <w:u w:val="none"/>
          <w:shd w:val="clear" w:color="auto" w:fill="FFFFFF"/>
        </w:rPr>
      </w:pPr>
      <w:hyperlink w:anchor="_Toc57543027" w:history="1">
        <w:r w:rsidR="00897015" w:rsidRPr="00897015">
          <w:rPr>
            <w:rStyle w:val="af0"/>
            <w:noProof/>
            <w:szCs w:val="28"/>
            <w:u w:val="none"/>
            <w:shd w:val="clear" w:color="auto" w:fill="FFFFFF"/>
          </w:rPr>
          <w:t>V. ФОРМУВАННЯ ВИКОНАВЧИХ ОРГАНІВ РАДИ</w:t>
        </w:r>
        <w:r w:rsidR="00897015" w:rsidRPr="00897015">
          <w:rPr>
            <w:rStyle w:val="af0"/>
            <w:noProof/>
            <w:webHidden/>
            <w:szCs w:val="28"/>
            <w:u w:val="none"/>
            <w:shd w:val="clear" w:color="auto" w:fill="FFFFFF"/>
          </w:rPr>
          <w:tab/>
        </w:r>
        <w:r w:rsidR="00897015" w:rsidRPr="00897015">
          <w:rPr>
            <w:rStyle w:val="af0"/>
            <w:noProof/>
            <w:webHidden/>
            <w:szCs w:val="28"/>
            <w:u w:val="none"/>
            <w:shd w:val="clear" w:color="auto" w:fill="FFFFFF"/>
          </w:rPr>
          <w:fldChar w:fldCharType="begin"/>
        </w:r>
        <w:r w:rsidR="00897015" w:rsidRPr="00897015">
          <w:rPr>
            <w:rStyle w:val="af0"/>
            <w:noProof/>
            <w:webHidden/>
            <w:szCs w:val="28"/>
            <w:u w:val="none"/>
            <w:shd w:val="clear" w:color="auto" w:fill="FFFFFF"/>
          </w:rPr>
          <w:instrText xml:space="preserve"> PAGEREF _Toc57543027 \h </w:instrText>
        </w:r>
        <w:r w:rsidR="00897015" w:rsidRPr="00897015">
          <w:rPr>
            <w:rStyle w:val="af0"/>
            <w:noProof/>
            <w:webHidden/>
            <w:szCs w:val="28"/>
            <w:u w:val="none"/>
            <w:shd w:val="clear" w:color="auto" w:fill="FFFFFF"/>
          </w:rPr>
        </w:r>
        <w:r w:rsidR="00897015" w:rsidRPr="00897015">
          <w:rPr>
            <w:rStyle w:val="af0"/>
            <w:noProof/>
            <w:webHidden/>
            <w:szCs w:val="28"/>
            <w:u w:val="none"/>
            <w:shd w:val="clear" w:color="auto" w:fill="FFFFFF"/>
          </w:rPr>
          <w:fldChar w:fldCharType="separate"/>
        </w:r>
        <w:r w:rsidR="0054375D">
          <w:rPr>
            <w:rStyle w:val="af0"/>
            <w:noProof/>
            <w:webHidden/>
            <w:szCs w:val="28"/>
            <w:u w:val="none"/>
            <w:shd w:val="clear" w:color="auto" w:fill="FFFFFF"/>
          </w:rPr>
          <w:t>29</w:t>
        </w:r>
        <w:r w:rsidR="00897015" w:rsidRPr="00897015">
          <w:rPr>
            <w:rStyle w:val="af0"/>
            <w:noProof/>
            <w:webHidden/>
            <w:szCs w:val="28"/>
            <w:u w:val="none"/>
            <w:shd w:val="clear" w:color="auto" w:fill="FFFFFF"/>
          </w:rPr>
          <w:fldChar w:fldCharType="end"/>
        </w:r>
      </w:hyperlink>
    </w:p>
    <w:p w:rsidR="00897015" w:rsidRPr="00897015" w:rsidRDefault="006E3689" w:rsidP="00897015">
      <w:pPr>
        <w:pStyle w:val="11"/>
        <w:tabs>
          <w:tab w:val="right" w:leader="dot" w:pos="9628"/>
        </w:tabs>
        <w:spacing w:before="120" w:line="240" w:lineRule="auto"/>
        <w:rPr>
          <w:rStyle w:val="af0"/>
          <w:noProof/>
          <w:szCs w:val="28"/>
          <w:u w:val="none"/>
          <w:shd w:val="clear" w:color="auto" w:fill="FFFFFF"/>
        </w:rPr>
      </w:pPr>
      <w:hyperlink w:anchor="_Toc57543028" w:history="1">
        <w:r w:rsidR="00897015" w:rsidRPr="00897015">
          <w:rPr>
            <w:rStyle w:val="af0"/>
            <w:noProof/>
            <w:szCs w:val="28"/>
            <w:u w:val="none"/>
            <w:shd w:val="clear" w:color="auto" w:fill="FFFFFF"/>
          </w:rPr>
          <w:t>VI. ЗДІЙСНЕННЯ КОНТРОЛЮ</w:t>
        </w:r>
        <w:r w:rsidR="00897015" w:rsidRPr="00897015">
          <w:rPr>
            <w:rStyle w:val="af0"/>
            <w:noProof/>
            <w:webHidden/>
            <w:szCs w:val="28"/>
            <w:u w:val="none"/>
            <w:shd w:val="clear" w:color="auto" w:fill="FFFFFF"/>
          </w:rPr>
          <w:tab/>
        </w:r>
        <w:r w:rsidR="00897015" w:rsidRPr="00897015">
          <w:rPr>
            <w:rStyle w:val="af0"/>
            <w:noProof/>
            <w:webHidden/>
            <w:szCs w:val="28"/>
            <w:u w:val="none"/>
            <w:shd w:val="clear" w:color="auto" w:fill="FFFFFF"/>
          </w:rPr>
          <w:fldChar w:fldCharType="begin"/>
        </w:r>
        <w:r w:rsidR="00897015" w:rsidRPr="00897015">
          <w:rPr>
            <w:rStyle w:val="af0"/>
            <w:noProof/>
            <w:webHidden/>
            <w:szCs w:val="28"/>
            <w:u w:val="none"/>
            <w:shd w:val="clear" w:color="auto" w:fill="FFFFFF"/>
          </w:rPr>
          <w:instrText xml:space="preserve"> PAGEREF _Toc57543028 \h </w:instrText>
        </w:r>
        <w:r w:rsidR="00897015" w:rsidRPr="00897015">
          <w:rPr>
            <w:rStyle w:val="af0"/>
            <w:noProof/>
            <w:webHidden/>
            <w:szCs w:val="28"/>
            <w:u w:val="none"/>
            <w:shd w:val="clear" w:color="auto" w:fill="FFFFFF"/>
          </w:rPr>
        </w:r>
        <w:r w:rsidR="00897015" w:rsidRPr="00897015">
          <w:rPr>
            <w:rStyle w:val="af0"/>
            <w:noProof/>
            <w:webHidden/>
            <w:szCs w:val="28"/>
            <w:u w:val="none"/>
            <w:shd w:val="clear" w:color="auto" w:fill="FFFFFF"/>
          </w:rPr>
          <w:fldChar w:fldCharType="separate"/>
        </w:r>
        <w:r w:rsidR="0054375D">
          <w:rPr>
            <w:rStyle w:val="af0"/>
            <w:noProof/>
            <w:webHidden/>
            <w:szCs w:val="28"/>
            <w:u w:val="none"/>
            <w:shd w:val="clear" w:color="auto" w:fill="FFFFFF"/>
          </w:rPr>
          <w:t>30</w:t>
        </w:r>
        <w:r w:rsidR="00897015" w:rsidRPr="00897015">
          <w:rPr>
            <w:rStyle w:val="af0"/>
            <w:noProof/>
            <w:webHidden/>
            <w:szCs w:val="28"/>
            <w:u w:val="none"/>
            <w:shd w:val="clear" w:color="auto" w:fill="FFFFFF"/>
          </w:rPr>
          <w:fldChar w:fldCharType="end"/>
        </w:r>
      </w:hyperlink>
    </w:p>
    <w:p w:rsidR="00897015" w:rsidRPr="00897015" w:rsidRDefault="006E3689" w:rsidP="00897015">
      <w:pPr>
        <w:pStyle w:val="11"/>
        <w:tabs>
          <w:tab w:val="right" w:leader="dot" w:pos="9628"/>
        </w:tabs>
        <w:spacing w:before="120" w:line="240" w:lineRule="auto"/>
        <w:rPr>
          <w:rStyle w:val="af0"/>
          <w:noProof/>
          <w:szCs w:val="28"/>
          <w:u w:val="none"/>
          <w:shd w:val="clear" w:color="auto" w:fill="FFFFFF"/>
        </w:rPr>
      </w:pPr>
      <w:hyperlink w:anchor="_Toc57543029" w:history="1">
        <w:r w:rsidR="00897015" w:rsidRPr="00897015">
          <w:rPr>
            <w:rStyle w:val="af0"/>
            <w:noProof/>
            <w:szCs w:val="28"/>
            <w:u w:val="none"/>
            <w:shd w:val="clear" w:color="auto" w:fill="FFFFFF"/>
          </w:rPr>
          <w:t>VII. ДЕПУТАТСЬКІ ЗВЕРНЕННЯ, ЗАПИТИ, ЗАПИТАННЯ. ПРОПОЗИЦІЇ І ЗАУВАЖЕННЯ ДЕПУТАТА</w:t>
        </w:r>
        <w:r w:rsidR="00897015" w:rsidRPr="00897015">
          <w:rPr>
            <w:rStyle w:val="af0"/>
            <w:noProof/>
            <w:webHidden/>
            <w:szCs w:val="28"/>
            <w:u w:val="none"/>
            <w:shd w:val="clear" w:color="auto" w:fill="FFFFFF"/>
          </w:rPr>
          <w:tab/>
        </w:r>
        <w:r w:rsidR="00897015" w:rsidRPr="00897015">
          <w:rPr>
            <w:rStyle w:val="af0"/>
            <w:noProof/>
            <w:webHidden/>
            <w:szCs w:val="28"/>
            <w:u w:val="none"/>
            <w:shd w:val="clear" w:color="auto" w:fill="FFFFFF"/>
          </w:rPr>
          <w:fldChar w:fldCharType="begin"/>
        </w:r>
        <w:r w:rsidR="00897015" w:rsidRPr="00897015">
          <w:rPr>
            <w:rStyle w:val="af0"/>
            <w:noProof/>
            <w:webHidden/>
            <w:szCs w:val="28"/>
            <w:u w:val="none"/>
            <w:shd w:val="clear" w:color="auto" w:fill="FFFFFF"/>
          </w:rPr>
          <w:instrText xml:space="preserve"> PAGEREF _Toc57543029 \h </w:instrText>
        </w:r>
        <w:r w:rsidR="00897015" w:rsidRPr="00897015">
          <w:rPr>
            <w:rStyle w:val="af0"/>
            <w:noProof/>
            <w:webHidden/>
            <w:szCs w:val="28"/>
            <w:u w:val="none"/>
            <w:shd w:val="clear" w:color="auto" w:fill="FFFFFF"/>
          </w:rPr>
        </w:r>
        <w:r w:rsidR="00897015" w:rsidRPr="00897015">
          <w:rPr>
            <w:rStyle w:val="af0"/>
            <w:noProof/>
            <w:webHidden/>
            <w:szCs w:val="28"/>
            <w:u w:val="none"/>
            <w:shd w:val="clear" w:color="auto" w:fill="FFFFFF"/>
          </w:rPr>
          <w:fldChar w:fldCharType="separate"/>
        </w:r>
        <w:r w:rsidR="0054375D">
          <w:rPr>
            <w:rStyle w:val="af0"/>
            <w:noProof/>
            <w:webHidden/>
            <w:szCs w:val="28"/>
            <w:u w:val="none"/>
            <w:shd w:val="clear" w:color="auto" w:fill="FFFFFF"/>
          </w:rPr>
          <w:t>31</w:t>
        </w:r>
        <w:r w:rsidR="00897015" w:rsidRPr="00897015">
          <w:rPr>
            <w:rStyle w:val="af0"/>
            <w:noProof/>
            <w:webHidden/>
            <w:szCs w:val="28"/>
            <w:u w:val="none"/>
            <w:shd w:val="clear" w:color="auto" w:fill="FFFFFF"/>
          </w:rPr>
          <w:fldChar w:fldCharType="end"/>
        </w:r>
      </w:hyperlink>
    </w:p>
    <w:p w:rsidR="00897015" w:rsidRPr="00897015" w:rsidRDefault="006E3689" w:rsidP="00897015">
      <w:pPr>
        <w:pStyle w:val="11"/>
        <w:tabs>
          <w:tab w:val="right" w:leader="dot" w:pos="9628"/>
        </w:tabs>
        <w:spacing w:before="120" w:line="240" w:lineRule="auto"/>
        <w:rPr>
          <w:rStyle w:val="af0"/>
          <w:noProof/>
          <w:szCs w:val="28"/>
          <w:u w:val="none"/>
          <w:shd w:val="clear" w:color="auto" w:fill="FFFFFF"/>
        </w:rPr>
      </w:pPr>
      <w:hyperlink w:anchor="_Toc57543030" w:history="1">
        <w:r w:rsidR="00897015" w:rsidRPr="00897015">
          <w:rPr>
            <w:rStyle w:val="af0"/>
            <w:noProof/>
            <w:szCs w:val="28"/>
            <w:u w:val="none"/>
            <w:shd w:val="clear" w:color="auto" w:fill="FFFFFF"/>
          </w:rPr>
          <w:t>VIII. ПРОЦЕДУРИ РОЗГЛЯДУ ПИТАНЬ</w:t>
        </w:r>
        <w:r w:rsidR="00897015" w:rsidRPr="00897015">
          <w:rPr>
            <w:rStyle w:val="af0"/>
            <w:noProof/>
            <w:webHidden/>
            <w:szCs w:val="28"/>
            <w:u w:val="none"/>
            <w:shd w:val="clear" w:color="auto" w:fill="FFFFFF"/>
          </w:rPr>
          <w:tab/>
        </w:r>
        <w:r w:rsidR="00897015" w:rsidRPr="00897015">
          <w:rPr>
            <w:rStyle w:val="af0"/>
            <w:noProof/>
            <w:webHidden/>
            <w:szCs w:val="28"/>
            <w:u w:val="none"/>
            <w:shd w:val="clear" w:color="auto" w:fill="FFFFFF"/>
          </w:rPr>
          <w:fldChar w:fldCharType="begin"/>
        </w:r>
        <w:r w:rsidR="00897015" w:rsidRPr="00897015">
          <w:rPr>
            <w:rStyle w:val="af0"/>
            <w:noProof/>
            <w:webHidden/>
            <w:szCs w:val="28"/>
            <w:u w:val="none"/>
            <w:shd w:val="clear" w:color="auto" w:fill="FFFFFF"/>
          </w:rPr>
          <w:instrText xml:space="preserve"> PAGEREF _Toc57543030 \h </w:instrText>
        </w:r>
        <w:r w:rsidR="00897015" w:rsidRPr="00897015">
          <w:rPr>
            <w:rStyle w:val="af0"/>
            <w:noProof/>
            <w:webHidden/>
            <w:szCs w:val="28"/>
            <w:u w:val="none"/>
            <w:shd w:val="clear" w:color="auto" w:fill="FFFFFF"/>
          </w:rPr>
        </w:r>
        <w:r w:rsidR="00897015" w:rsidRPr="00897015">
          <w:rPr>
            <w:rStyle w:val="af0"/>
            <w:noProof/>
            <w:webHidden/>
            <w:szCs w:val="28"/>
            <w:u w:val="none"/>
            <w:shd w:val="clear" w:color="auto" w:fill="FFFFFF"/>
          </w:rPr>
          <w:fldChar w:fldCharType="separate"/>
        </w:r>
        <w:r w:rsidR="0054375D">
          <w:rPr>
            <w:rStyle w:val="af0"/>
            <w:noProof/>
            <w:webHidden/>
            <w:szCs w:val="28"/>
            <w:u w:val="none"/>
            <w:shd w:val="clear" w:color="auto" w:fill="FFFFFF"/>
          </w:rPr>
          <w:t>32</w:t>
        </w:r>
        <w:r w:rsidR="00897015" w:rsidRPr="00897015">
          <w:rPr>
            <w:rStyle w:val="af0"/>
            <w:noProof/>
            <w:webHidden/>
            <w:szCs w:val="28"/>
            <w:u w:val="none"/>
            <w:shd w:val="clear" w:color="auto" w:fill="FFFFFF"/>
          </w:rPr>
          <w:fldChar w:fldCharType="end"/>
        </w:r>
      </w:hyperlink>
    </w:p>
    <w:p w:rsidR="00897015" w:rsidRPr="00897015" w:rsidRDefault="006E3689" w:rsidP="00897015">
      <w:pPr>
        <w:pStyle w:val="11"/>
        <w:tabs>
          <w:tab w:val="right" w:leader="dot" w:pos="9628"/>
        </w:tabs>
        <w:spacing w:before="120" w:line="240" w:lineRule="auto"/>
        <w:ind w:firstLine="567"/>
        <w:rPr>
          <w:rStyle w:val="af0"/>
          <w:noProof/>
          <w:szCs w:val="28"/>
          <w:u w:val="none"/>
          <w:shd w:val="clear" w:color="auto" w:fill="FFFFFF"/>
        </w:rPr>
      </w:pPr>
      <w:hyperlink w:anchor="_Toc57543031" w:history="1">
        <w:r w:rsidR="00897015" w:rsidRPr="00897015">
          <w:rPr>
            <w:rStyle w:val="af0"/>
            <w:noProof/>
            <w:szCs w:val="28"/>
            <w:u w:val="none"/>
            <w:shd w:val="clear" w:color="auto" w:fill="FFFFFF"/>
          </w:rPr>
          <w:t>Рішення ради</w:t>
        </w:r>
        <w:r w:rsidR="00897015" w:rsidRPr="00897015">
          <w:rPr>
            <w:rStyle w:val="af0"/>
            <w:noProof/>
            <w:webHidden/>
            <w:szCs w:val="28"/>
            <w:u w:val="none"/>
            <w:shd w:val="clear" w:color="auto" w:fill="FFFFFF"/>
          </w:rPr>
          <w:tab/>
        </w:r>
        <w:r w:rsidR="00897015" w:rsidRPr="00897015">
          <w:rPr>
            <w:rStyle w:val="af0"/>
            <w:noProof/>
            <w:webHidden/>
            <w:szCs w:val="28"/>
            <w:u w:val="none"/>
            <w:shd w:val="clear" w:color="auto" w:fill="FFFFFF"/>
          </w:rPr>
          <w:fldChar w:fldCharType="begin"/>
        </w:r>
        <w:r w:rsidR="00897015" w:rsidRPr="00897015">
          <w:rPr>
            <w:rStyle w:val="af0"/>
            <w:noProof/>
            <w:webHidden/>
            <w:szCs w:val="28"/>
            <w:u w:val="none"/>
            <w:shd w:val="clear" w:color="auto" w:fill="FFFFFF"/>
          </w:rPr>
          <w:instrText xml:space="preserve"> PAGEREF _Toc57543031 \h </w:instrText>
        </w:r>
        <w:r w:rsidR="00897015" w:rsidRPr="00897015">
          <w:rPr>
            <w:rStyle w:val="af0"/>
            <w:noProof/>
            <w:webHidden/>
            <w:szCs w:val="28"/>
            <w:u w:val="none"/>
            <w:shd w:val="clear" w:color="auto" w:fill="FFFFFF"/>
          </w:rPr>
        </w:r>
        <w:r w:rsidR="00897015" w:rsidRPr="00897015">
          <w:rPr>
            <w:rStyle w:val="af0"/>
            <w:noProof/>
            <w:webHidden/>
            <w:szCs w:val="28"/>
            <w:u w:val="none"/>
            <w:shd w:val="clear" w:color="auto" w:fill="FFFFFF"/>
          </w:rPr>
          <w:fldChar w:fldCharType="separate"/>
        </w:r>
        <w:r w:rsidR="0054375D">
          <w:rPr>
            <w:rStyle w:val="af0"/>
            <w:noProof/>
            <w:webHidden/>
            <w:szCs w:val="28"/>
            <w:u w:val="none"/>
            <w:shd w:val="clear" w:color="auto" w:fill="FFFFFF"/>
          </w:rPr>
          <w:t>32</w:t>
        </w:r>
        <w:r w:rsidR="00897015" w:rsidRPr="00897015">
          <w:rPr>
            <w:rStyle w:val="af0"/>
            <w:noProof/>
            <w:webHidden/>
            <w:szCs w:val="28"/>
            <w:u w:val="none"/>
            <w:shd w:val="clear" w:color="auto" w:fill="FFFFFF"/>
          </w:rPr>
          <w:fldChar w:fldCharType="end"/>
        </w:r>
      </w:hyperlink>
    </w:p>
    <w:p w:rsidR="00897015" w:rsidRPr="00897015" w:rsidRDefault="006E3689" w:rsidP="00897015">
      <w:pPr>
        <w:pStyle w:val="11"/>
        <w:tabs>
          <w:tab w:val="right" w:leader="dot" w:pos="9628"/>
        </w:tabs>
        <w:spacing w:before="120" w:line="240" w:lineRule="auto"/>
        <w:ind w:firstLine="567"/>
        <w:rPr>
          <w:rStyle w:val="af0"/>
          <w:noProof/>
          <w:szCs w:val="28"/>
          <w:u w:val="none"/>
          <w:shd w:val="clear" w:color="auto" w:fill="FFFFFF"/>
        </w:rPr>
      </w:pPr>
      <w:hyperlink w:anchor="_Toc57543032" w:history="1">
        <w:r w:rsidR="00897015" w:rsidRPr="00897015">
          <w:rPr>
            <w:rStyle w:val="af0"/>
            <w:noProof/>
            <w:szCs w:val="28"/>
            <w:u w:val="none"/>
            <w:shd w:val="clear" w:color="auto" w:fill="FFFFFF"/>
          </w:rPr>
          <w:t>Розгляд питання порядку денного «Різне»</w:t>
        </w:r>
        <w:r w:rsidR="00897015" w:rsidRPr="00897015">
          <w:rPr>
            <w:rStyle w:val="af0"/>
            <w:noProof/>
            <w:webHidden/>
            <w:szCs w:val="28"/>
            <w:u w:val="none"/>
            <w:shd w:val="clear" w:color="auto" w:fill="FFFFFF"/>
          </w:rPr>
          <w:tab/>
        </w:r>
        <w:r w:rsidR="00897015" w:rsidRPr="00897015">
          <w:rPr>
            <w:rStyle w:val="af0"/>
            <w:noProof/>
            <w:webHidden/>
            <w:szCs w:val="28"/>
            <w:u w:val="none"/>
            <w:shd w:val="clear" w:color="auto" w:fill="FFFFFF"/>
          </w:rPr>
          <w:fldChar w:fldCharType="begin"/>
        </w:r>
        <w:r w:rsidR="00897015" w:rsidRPr="00897015">
          <w:rPr>
            <w:rStyle w:val="af0"/>
            <w:noProof/>
            <w:webHidden/>
            <w:szCs w:val="28"/>
            <w:u w:val="none"/>
            <w:shd w:val="clear" w:color="auto" w:fill="FFFFFF"/>
          </w:rPr>
          <w:instrText xml:space="preserve"> PAGEREF _Toc57543032 \h </w:instrText>
        </w:r>
        <w:r w:rsidR="00897015" w:rsidRPr="00897015">
          <w:rPr>
            <w:rStyle w:val="af0"/>
            <w:noProof/>
            <w:webHidden/>
            <w:szCs w:val="28"/>
            <w:u w:val="none"/>
            <w:shd w:val="clear" w:color="auto" w:fill="FFFFFF"/>
          </w:rPr>
        </w:r>
        <w:r w:rsidR="00897015" w:rsidRPr="00897015">
          <w:rPr>
            <w:rStyle w:val="af0"/>
            <w:noProof/>
            <w:webHidden/>
            <w:szCs w:val="28"/>
            <w:u w:val="none"/>
            <w:shd w:val="clear" w:color="auto" w:fill="FFFFFF"/>
          </w:rPr>
          <w:fldChar w:fldCharType="separate"/>
        </w:r>
        <w:r w:rsidR="0054375D">
          <w:rPr>
            <w:rStyle w:val="af0"/>
            <w:noProof/>
            <w:webHidden/>
            <w:szCs w:val="28"/>
            <w:u w:val="none"/>
            <w:shd w:val="clear" w:color="auto" w:fill="FFFFFF"/>
          </w:rPr>
          <w:t>33</w:t>
        </w:r>
        <w:r w:rsidR="00897015" w:rsidRPr="00897015">
          <w:rPr>
            <w:rStyle w:val="af0"/>
            <w:noProof/>
            <w:webHidden/>
            <w:szCs w:val="28"/>
            <w:u w:val="none"/>
            <w:shd w:val="clear" w:color="auto" w:fill="FFFFFF"/>
          </w:rPr>
          <w:fldChar w:fldCharType="end"/>
        </w:r>
      </w:hyperlink>
    </w:p>
    <w:p w:rsidR="00897015" w:rsidRPr="00897015" w:rsidRDefault="006E3689" w:rsidP="00897015">
      <w:pPr>
        <w:pStyle w:val="11"/>
        <w:tabs>
          <w:tab w:val="right" w:leader="dot" w:pos="9628"/>
        </w:tabs>
        <w:spacing w:before="120" w:line="240" w:lineRule="auto"/>
        <w:ind w:firstLine="567"/>
        <w:rPr>
          <w:rStyle w:val="af0"/>
          <w:noProof/>
          <w:szCs w:val="28"/>
          <w:u w:val="none"/>
          <w:shd w:val="clear" w:color="auto" w:fill="FFFFFF"/>
        </w:rPr>
      </w:pPr>
      <w:hyperlink w:anchor="_Toc57543033" w:history="1">
        <w:r w:rsidR="00897015" w:rsidRPr="00897015">
          <w:rPr>
            <w:rStyle w:val="af0"/>
            <w:noProof/>
            <w:szCs w:val="28"/>
            <w:u w:val="none"/>
            <w:shd w:val="clear" w:color="auto" w:fill="FFFFFF"/>
          </w:rPr>
          <w:t>Окремі особливості підготовки та розгляду проєкту бюджету</w:t>
        </w:r>
        <w:r w:rsidR="00897015" w:rsidRPr="00897015">
          <w:rPr>
            <w:rStyle w:val="af0"/>
            <w:noProof/>
            <w:webHidden/>
            <w:szCs w:val="28"/>
            <w:u w:val="none"/>
            <w:shd w:val="clear" w:color="auto" w:fill="FFFFFF"/>
          </w:rPr>
          <w:tab/>
        </w:r>
        <w:r w:rsidR="00897015" w:rsidRPr="00897015">
          <w:rPr>
            <w:rStyle w:val="af0"/>
            <w:noProof/>
            <w:webHidden/>
            <w:szCs w:val="28"/>
            <w:u w:val="none"/>
            <w:shd w:val="clear" w:color="auto" w:fill="FFFFFF"/>
          </w:rPr>
          <w:fldChar w:fldCharType="begin"/>
        </w:r>
        <w:r w:rsidR="00897015" w:rsidRPr="00897015">
          <w:rPr>
            <w:rStyle w:val="af0"/>
            <w:noProof/>
            <w:webHidden/>
            <w:szCs w:val="28"/>
            <w:u w:val="none"/>
            <w:shd w:val="clear" w:color="auto" w:fill="FFFFFF"/>
          </w:rPr>
          <w:instrText xml:space="preserve"> PAGEREF _Toc57543033 \h </w:instrText>
        </w:r>
        <w:r w:rsidR="00897015" w:rsidRPr="00897015">
          <w:rPr>
            <w:rStyle w:val="af0"/>
            <w:noProof/>
            <w:webHidden/>
            <w:szCs w:val="28"/>
            <w:u w:val="none"/>
            <w:shd w:val="clear" w:color="auto" w:fill="FFFFFF"/>
          </w:rPr>
        </w:r>
        <w:r w:rsidR="00897015" w:rsidRPr="00897015">
          <w:rPr>
            <w:rStyle w:val="af0"/>
            <w:noProof/>
            <w:webHidden/>
            <w:szCs w:val="28"/>
            <w:u w:val="none"/>
            <w:shd w:val="clear" w:color="auto" w:fill="FFFFFF"/>
          </w:rPr>
          <w:fldChar w:fldCharType="separate"/>
        </w:r>
        <w:r w:rsidR="0054375D">
          <w:rPr>
            <w:rStyle w:val="af0"/>
            <w:noProof/>
            <w:webHidden/>
            <w:szCs w:val="28"/>
            <w:u w:val="none"/>
            <w:shd w:val="clear" w:color="auto" w:fill="FFFFFF"/>
          </w:rPr>
          <w:t>33</w:t>
        </w:r>
        <w:r w:rsidR="00897015" w:rsidRPr="00897015">
          <w:rPr>
            <w:rStyle w:val="af0"/>
            <w:noProof/>
            <w:webHidden/>
            <w:szCs w:val="28"/>
            <w:u w:val="none"/>
            <w:shd w:val="clear" w:color="auto" w:fill="FFFFFF"/>
          </w:rPr>
          <w:fldChar w:fldCharType="end"/>
        </w:r>
      </w:hyperlink>
    </w:p>
    <w:p w:rsidR="00897015" w:rsidRPr="00897015" w:rsidRDefault="006E3689" w:rsidP="00897015">
      <w:pPr>
        <w:pStyle w:val="11"/>
        <w:tabs>
          <w:tab w:val="right" w:leader="dot" w:pos="9628"/>
        </w:tabs>
        <w:spacing w:before="120" w:line="240" w:lineRule="auto"/>
        <w:ind w:firstLine="567"/>
        <w:rPr>
          <w:rStyle w:val="af0"/>
          <w:noProof/>
          <w:szCs w:val="28"/>
          <w:u w:val="none"/>
          <w:shd w:val="clear" w:color="auto" w:fill="FFFFFF"/>
        </w:rPr>
      </w:pPr>
      <w:hyperlink w:anchor="_Toc57543034" w:history="1">
        <w:r w:rsidR="00897015" w:rsidRPr="00897015">
          <w:rPr>
            <w:rStyle w:val="af0"/>
            <w:noProof/>
            <w:szCs w:val="28"/>
            <w:u w:val="none"/>
            <w:shd w:val="clear" w:color="auto" w:fill="FFFFFF"/>
          </w:rPr>
          <w:t>Затвердження програми розвитку та контроль за її виконанням</w:t>
        </w:r>
        <w:r w:rsidR="00897015" w:rsidRPr="00897015">
          <w:rPr>
            <w:rStyle w:val="af0"/>
            <w:noProof/>
            <w:webHidden/>
            <w:szCs w:val="28"/>
            <w:u w:val="none"/>
            <w:shd w:val="clear" w:color="auto" w:fill="FFFFFF"/>
          </w:rPr>
          <w:tab/>
        </w:r>
        <w:r w:rsidR="00897015" w:rsidRPr="00897015">
          <w:rPr>
            <w:rStyle w:val="af0"/>
            <w:noProof/>
            <w:webHidden/>
            <w:szCs w:val="28"/>
            <w:u w:val="none"/>
            <w:shd w:val="clear" w:color="auto" w:fill="FFFFFF"/>
          </w:rPr>
          <w:fldChar w:fldCharType="begin"/>
        </w:r>
        <w:r w:rsidR="00897015" w:rsidRPr="00897015">
          <w:rPr>
            <w:rStyle w:val="af0"/>
            <w:noProof/>
            <w:webHidden/>
            <w:szCs w:val="28"/>
            <w:u w:val="none"/>
            <w:shd w:val="clear" w:color="auto" w:fill="FFFFFF"/>
          </w:rPr>
          <w:instrText xml:space="preserve"> PAGEREF _Toc57543034 \h </w:instrText>
        </w:r>
        <w:r w:rsidR="00897015" w:rsidRPr="00897015">
          <w:rPr>
            <w:rStyle w:val="af0"/>
            <w:noProof/>
            <w:webHidden/>
            <w:szCs w:val="28"/>
            <w:u w:val="none"/>
            <w:shd w:val="clear" w:color="auto" w:fill="FFFFFF"/>
          </w:rPr>
        </w:r>
        <w:r w:rsidR="00897015" w:rsidRPr="00897015">
          <w:rPr>
            <w:rStyle w:val="af0"/>
            <w:noProof/>
            <w:webHidden/>
            <w:szCs w:val="28"/>
            <w:u w:val="none"/>
            <w:shd w:val="clear" w:color="auto" w:fill="FFFFFF"/>
          </w:rPr>
          <w:fldChar w:fldCharType="separate"/>
        </w:r>
        <w:r w:rsidR="0054375D">
          <w:rPr>
            <w:rStyle w:val="af0"/>
            <w:noProof/>
            <w:webHidden/>
            <w:szCs w:val="28"/>
            <w:u w:val="none"/>
            <w:shd w:val="clear" w:color="auto" w:fill="FFFFFF"/>
          </w:rPr>
          <w:t>33</w:t>
        </w:r>
        <w:r w:rsidR="00897015" w:rsidRPr="00897015">
          <w:rPr>
            <w:rStyle w:val="af0"/>
            <w:noProof/>
            <w:webHidden/>
            <w:szCs w:val="28"/>
            <w:u w:val="none"/>
            <w:shd w:val="clear" w:color="auto" w:fill="FFFFFF"/>
          </w:rPr>
          <w:fldChar w:fldCharType="end"/>
        </w:r>
      </w:hyperlink>
    </w:p>
    <w:p w:rsidR="00897015" w:rsidRPr="00897015" w:rsidRDefault="006E3689" w:rsidP="00897015">
      <w:pPr>
        <w:pStyle w:val="11"/>
        <w:tabs>
          <w:tab w:val="right" w:leader="dot" w:pos="9628"/>
        </w:tabs>
        <w:spacing w:before="120" w:line="240" w:lineRule="auto"/>
        <w:ind w:firstLine="567"/>
        <w:rPr>
          <w:rStyle w:val="af0"/>
          <w:noProof/>
          <w:szCs w:val="28"/>
          <w:u w:val="none"/>
          <w:shd w:val="clear" w:color="auto" w:fill="FFFFFF"/>
        </w:rPr>
      </w:pPr>
      <w:hyperlink w:anchor="_Toc57543035" w:history="1">
        <w:r w:rsidR="00897015" w:rsidRPr="00897015">
          <w:rPr>
            <w:rStyle w:val="af0"/>
            <w:noProof/>
            <w:szCs w:val="28"/>
            <w:u w:val="none"/>
            <w:shd w:val="clear" w:color="auto" w:fill="FFFFFF"/>
          </w:rPr>
          <w:t>Підготовка і розгляд проєктів регуляторних актів ради</w:t>
        </w:r>
        <w:r w:rsidR="00897015" w:rsidRPr="00897015">
          <w:rPr>
            <w:rStyle w:val="af0"/>
            <w:noProof/>
            <w:webHidden/>
            <w:szCs w:val="28"/>
            <w:u w:val="none"/>
            <w:shd w:val="clear" w:color="auto" w:fill="FFFFFF"/>
          </w:rPr>
          <w:tab/>
        </w:r>
        <w:r w:rsidR="00897015" w:rsidRPr="00897015">
          <w:rPr>
            <w:rStyle w:val="af0"/>
            <w:noProof/>
            <w:webHidden/>
            <w:szCs w:val="28"/>
            <w:u w:val="none"/>
            <w:shd w:val="clear" w:color="auto" w:fill="FFFFFF"/>
          </w:rPr>
          <w:fldChar w:fldCharType="begin"/>
        </w:r>
        <w:r w:rsidR="00897015" w:rsidRPr="00897015">
          <w:rPr>
            <w:rStyle w:val="af0"/>
            <w:noProof/>
            <w:webHidden/>
            <w:szCs w:val="28"/>
            <w:u w:val="none"/>
            <w:shd w:val="clear" w:color="auto" w:fill="FFFFFF"/>
          </w:rPr>
          <w:instrText xml:space="preserve"> PAGEREF _Toc57543035 \h </w:instrText>
        </w:r>
        <w:r w:rsidR="00897015" w:rsidRPr="00897015">
          <w:rPr>
            <w:rStyle w:val="af0"/>
            <w:noProof/>
            <w:webHidden/>
            <w:szCs w:val="28"/>
            <w:u w:val="none"/>
            <w:shd w:val="clear" w:color="auto" w:fill="FFFFFF"/>
          </w:rPr>
        </w:r>
        <w:r w:rsidR="00897015" w:rsidRPr="00897015">
          <w:rPr>
            <w:rStyle w:val="af0"/>
            <w:noProof/>
            <w:webHidden/>
            <w:szCs w:val="28"/>
            <w:u w:val="none"/>
            <w:shd w:val="clear" w:color="auto" w:fill="FFFFFF"/>
          </w:rPr>
          <w:fldChar w:fldCharType="separate"/>
        </w:r>
        <w:r w:rsidR="0054375D">
          <w:rPr>
            <w:rStyle w:val="af0"/>
            <w:noProof/>
            <w:webHidden/>
            <w:szCs w:val="28"/>
            <w:u w:val="none"/>
            <w:shd w:val="clear" w:color="auto" w:fill="FFFFFF"/>
          </w:rPr>
          <w:t>34</w:t>
        </w:r>
        <w:r w:rsidR="00897015" w:rsidRPr="00897015">
          <w:rPr>
            <w:rStyle w:val="af0"/>
            <w:noProof/>
            <w:webHidden/>
            <w:szCs w:val="28"/>
            <w:u w:val="none"/>
            <w:shd w:val="clear" w:color="auto" w:fill="FFFFFF"/>
          </w:rPr>
          <w:fldChar w:fldCharType="end"/>
        </w:r>
      </w:hyperlink>
    </w:p>
    <w:p w:rsidR="00897015" w:rsidRPr="00897015" w:rsidRDefault="006E3689" w:rsidP="00897015">
      <w:pPr>
        <w:pStyle w:val="11"/>
        <w:tabs>
          <w:tab w:val="right" w:leader="dot" w:pos="9628"/>
        </w:tabs>
        <w:spacing w:before="120" w:line="240" w:lineRule="auto"/>
        <w:ind w:firstLine="567"/>
        <w:rPr>
          <w:rStyle w:val="af0"/>
          <w:noProof/>
          <w:szCs w:val="28"/>
          <w:u w:val="none"/>
          <w:shd w:val="clear" w:color="auto" w:fill="FFFFFF"/>
        </w:rPr>
      </w:pPr>
      <w:hyperlink w:anchor="_Toc57543036" w:history="1">
        <w:r w:rsidR="00897015" w:rsidRPr="00897015">
          <w:rPr>
            <w:rStyle w:val="af0"/>
            <w:noProof/>
            <w:szCs w:val="28"/>
            <w:u w:val="none"/>
            <w:shd w:val="clear" w:color="auto" w:fill="FFFFFF"/>
          </w:rPr>
          <w:t>Рішення ради з процедурних питань</w:t>
        </w:r>
        <w:r w:rsidR="00897015" w:rsidRPr="00897015">
          <w:rPr>
            <w:rStyle w:val="af0"/>
            <w:noProof/>
            <w:webHidden/>
            <w:szCs w:val="28"/>
            <w:u w:val="none"/>
            <w:shd w:val="clear" w:color="auto" w:fill="FFFFFF"/>
          </w:rPr>
          <w:tab/>
        </w:r>
        <w:r w:rsidR="00897015" w:rsidRPr="00897015">
          <w:rPr>
            <w:rStyle w:val="af0"/>
            <w:noProof/>
            <w:webHidden/>
            <w:szCs w:val="28"/>
            <w:u w:val="none"/>
            <w:shd w:val="clear" w:color="auto" w:fill="FFFFFF"/>
          </w:rPr>
          <w:fldChar w:fldCharType="begin"/>
        </w:r>
        <w:r w:rsidR="00897015" w:rsidRPr="00897015">
          <w:rPr>
            <w:rStyle w:val="af0"/>
            <w:noProof/>
            <w:webHidden/>
            <w:szCs w:val="28"/>
            <w:u w:val="none"/>
            <w:shd w:val="clear" w:color="auto" w:fill="FFFFFF"/>
          </w:rPr>
          <w:instrText xml:space="preserve"> PAGEREF _Toc57543036 \h </w:instrText>
        </w:r>
        <w:r w:rsidR="00897015" w:rsidRPr="00897015">
          <w:rPr>
            <w:rStyle w:val="af0"/>
            <w:noProof/>
            <w:webHidden/>
            <w:szCs w:val="28"/>
            <w:u w:val="none"/>
            <w:shd w:val="clear" w:color="auto" w:fill="FFFFFF"/>
          </w:rPr>
        </w:r>
        <w:r w:rsidR="00897015" w:rsidRPr="00897015">
          <w:rPr>
            <w:rStyle w:val="af0"/>
            <w:noProof/>
            <w:webHidden/>
            <w:szCs w:val="28"/>
            <w:u w:val="none"/>
            <w:shd w:val="clear" w:color="auto" w:fill="FFFFFF"/>
          </w:rPr>
          <w:fldChar w:fldCharType="separate"/>
        </w:r>
        <w:r w:rsidR="0054375D">
          <w:rPr>
            <w:rStyle w:val="af0"/>
            <w:noProof/>
            <w:webHidden/>
            <w:szCs w:val="28"/>
            <w:u w:val="none"/>
            <w:shd w:val="clear" w:color="auto" w:fill="FFFFFF"/>
          </w:rPr>
          <w:t>35</w:t>
        </w:r>
        <w:r w:rsidR="00897015" w:rsidRPr="00897015">
          <w:rPr>
            <w:rStyle w:val="af0"/>
            <w:noProof/>
            <w:webHidden/>
            <w:szCs w:val="28"/>
            <w:u w:val="none"/>
            <w:shd w:val="clear" w:color="auto" w:fill="FFFFFF"/>
          </w:rPr>
          <w:fldChar w:fldCharType="end"/>
        </w:r>
      </w:hyperlink>
    </w:p>
    <w:p w:rsidR="00897015" w:rsidRPr="00897015" w:rsidRDefault="006E3689" w:rsidP="00897015">
      <w:pPr>
        <w:pStyle w:val="11"/>
        <w:tabs>
          <w:tab w:val="right" w:leader="dot" w:pos="9628"/>
        </w:tabs>
        <w:spacing w:before="120" w:line="240" w:lineRule="auto"/>
        <w:ind w:firstLine="567"/>
        <w:rPr>
          <w:rStyle w:val="af0"/>
          <w:noProof/>
          <w:szCs w:val="28"/>
          <w:u w:val="none"/>
          <w:shd w:val="clear" w:color="auto" w:fill="FFFFFF"/>
        </w:rPr>
      </w:pPr>
      <w:hyperlink w:anchor="_Toc57543037" w:history="1">
        <w:r w:rsidR="00897015" w:rsidRPr="00897015">
          <w:rPr>
            <w:rStyle w:val="af0"/>
            <w:noProof/>
            <w:szCs w:val="28"/>
            <w:u w:val="none"/>
            <w:shd w:val="clear" w:color="auto" w:fill="FFFFFF"/>
          </w:rPr>
          <w:t>Набрання чинності рішень ради. Оприлюднення рішень ради та результатів голосування</w:t>
        </w:r>
        <w:r w:rsidR="00897015" w:rsidRPr="00897015">
          <w:rPr>
            <w:rStyle w:val="af0"/>
            <w:noProof/>
            <w:webHidden/>
            <w:szCs w:val="28"/>
            <w:u w:val="none"/>
            <w:shd w:val="clear" w:color="auto" w:fill="FFFFFF"/>
          </w:rPr>
          <w:tab/>
        </w:r>
        <w:r w:rsidR="00897015" w:rsidRPr="00897015">
          <w:rPr>
            <w:rStyle w:val="af0"/>
            <w:noProof/>
            <w:webHidden/>
            <w:szCs w:val="28"/>
            <w:u w:val="none"/>
            <w:shd w:val="clear" w:color="auto" w:fill="FFFFFF"/>
          </w:rPr>
          <w:fldChar w:fldCharType="begin"/>
        </w:r>
        <w:r w:rsidR="00897015" w:rsidRPr="00897015">
          <w:rPr>
            <w:rStyle w:val="af0"/>
            <w:noProof/>
            <w:webHidden/>
            <w:szCs w:val="28"/>
            <w:u w:val="none"/>
            <w:shd w:val="clear" w:color="auto" w:fill="FFFFFF"/>
          </w:rPr>
          <w:instrText xml:space="preserve"> PAGEREF _Toc57543037 \h </w:instrText>
        </w:r>
        <w:r w:rsidR="00897015" w:rsidRPr="00897015">
          <w:rPr>
            <w:rStyle w:val="af0"/>
            <w:noProof/>
            <w:webHidden/>
            <w:szCs w:val="28"/>
            <w:u w:val="none"/>
            <w:shd w:val="clear" w:color="auto" w:fill="FFFFFF"/>
          </w:rPr>
        </w:r>
        <w:r w:rsidR="00897015" w:rsidRPr="00897015">
          <w:rPr>
            <w:rStyle w:val="af0"/>
            <w:noProof/>
            <w:webHidden/>
            <w:szCs w:val="28"/>
            <w:u w:val="none"/>
            <w:shd w:val="clear" w:color="auto" w:fill="FFFFFF"/>
          </w:rPr>
          <w:fldChar w:fldCharType="separate"/>
        </w:r>
        <w:r w:rsidR="0054375D">
          <w:rPr>
            <w:rStyle w:val="af0"/>
            <w:noProof/>
            <w:webHidden/>
            <w:szCs w:val="28"/>
            <w:u w:val="none"/>
            <w:shd w:val="clear" w:color="auto" w:fill="FFFFFF"/>
          </w:rPr>
          <w:t>36</w:t>
        </w:r>
        <w:r w:rsidR="00897015" w:rsidRPr="00897015">
          <w:rPr>
            <w:rStyle w:val="af0"/>
            <w:noProof/>
            <w:webHidden/>
            <w:szCs w:val="28"/>
            <w:u w:val="none"/>
            <w:shd w:val="clear" w:color="auto" w:fill="FFFFFF"/>
          </w:rPr>
          <w:fldChar w:fldCharType="end"/>
        </w:r>
      </w:hyperlink>
    </w:p>
    <w:p w:rsidR="00897015" w:rsidRPr="00897015" w:rsidRDefault="006E3689" w:rsidP="00897015">
      <w:pPr>
        <w:pStyle w:val="11"/>
        <w:tabs>
          <w:tab w:val="right" w:leader="dot" w:pos="9628"/>
        </w:tabs>
        <w:spacing w:before="120" w:line="240" w:lineRule="auto"/>
        <w:ind w:firstLine="567"/>
        <w:rPr>
          <w:rStyle w:val="af0"/>
          <w:noProof/>
          <w:szCs w:val="28"/>
          <w:u w:val="none"/>
          <w:shd w:val="clear" w:color="auto" w:fill="FFFFFF"/>
        </w:rPr>
      </w:pPr>
      <w:hyperlink w:anchor="_Toc57543038" w:history="1">
        <w:r w:rsidR="00897015" w:rsidRPr="00897015">
          <w:rPr>
            <w:rStyle w:val="af0"/>
            <w:noProof/>
            <w:szCs w:val="28"/>
            <w:u w:val="none"/>
            <w:shd w:val="clear" w:color="auto" w:fill="FFFFFF"/>
          </w:rPr>
          <w:t>Проведення засідань в режимі відеоконференції або аудіоконференції (дистанційне засідання)</w:t>
        </w:r>
        <w:r w:rsidR="00897015" w:rsidRPr="00897015">
          <w:rPr>
            <w:rStyle w:val="af0"/>
            <w:noProof/>
            <w:webHidden/>
            <w:szCs w:val="28"/>
            <w:u w:val="none"/>
            <w:shd w:val="clear" w:color="auto" w:fill="FFFFFF"/>
          </w:rPr>
          <w:tab/>
        </w:r>
        <w:r w:rsidR="00897015" w:rsidRPr="00897015">
          <w:rPr>
            <w:rStyle w:val="af0"/>
            <w:noProof/>
            <w:webHidden/>
            <w:szCs w:val="28"/>
            <w:u w:val="none"/>
            <w:shd w:val="clear" w:color="auto" w:fill="FFFFFF"/>
          </w:rPr>
          <w:fldChar w:fldCharType="begin"/>
        </w:r>
        <w:r w:rsidR="00897015" w:rsidRPr="00897015">
          <w:rPr>
            <w:rStyle w:val="af0"/>
            <w:noProof/>
            <w:webHidden/>
            <w:szCs w:val="28"/>
            <w:u w:val="none"/>
            <w:shd w:val="clear" w:color="auto" w:fill="FFFFFF"/>
          </w:rPr>
          <w:instrText xml:space="preserve"> PAGEREF _Toc57543038 \h </w:instrText>
        </w:r>
        <w:r w:rsidR="00897015" w:rsidRPr="00897015">
          <w:rPr>
            <w:rStyle w:val="af0"/>
            <w:noProof/>
            <w:webHidden/>
            <w:szCs w:val="28"/>
            <w:u w:val="none"/>
            <w:shd w:val="clear" w:color="auto" w:fill="FFFFFF"/>
          </w:rPr>
        </w:r>
        <w:r w:rsidR="00897015" w:rsidRPr="00897015">
          <w:rPr>
            <w:rStyle w:val="af0"/>
            <w:noProof/>
            <w:webHidden/>
            <w:szCs w:val="28"/>
            <w:u w:val="none"/>
            <w:shd w:val="clear" w:color="auto" w:fill="FFFFFF"/>
          </w:rPr>
          <w:fldChar w:fldCharType="separate"/>
        </w:r>
        <w:r w:rsidR="0054375D">
          <w:rPr>
            <w:rStyle w:val="af0"/>
            <w:noProof/>
            <w:webHidden/>
            <w:szCs w:val="28"/>
            <w:u w:val="none"/>
            <w:shd w:val="clear" w:color="auto" w:fill="FFFFFF"/>
          </w:rPr>
          <w:t>37</w:t>
        </w:r>
        <w:r w:rsidR="00897015" w:rsidRPr="00897015">
          <w:rPr>
            <w:rStyle w:val="af0"/>
            <w:noProof/>
            <w:webHidden/>
            <w:szCs w:val="28"/>
            <w:u w:val="none"/>
            <w:shd w:val="clear" w:color="auto" w:fill="FFFFFF"/>
          </w:rPr>
          <w:fldChar w:fldCharType="end"/>
        </w:r>
      </w:hyperlink>
    </w:p>
    <w:p w:rsidR="00897015" w:rsidRPr="00897015" w:rsidRDefault="006E3689" w:rsidP="00897015">
      <w:pPr>
        <w:pStyle w:val="11"/>
        <w:tabs>
          <w:tab w:val="right" w:leader="dot" w:pos="9628"/>
        </w:tabs>
        <w:spacing w:before="120" w:line="240" w:lineRule="auto"/>
        <w:rPr>
          <w:rStyle w:val="af0"/>
          <w:noProof/>
          <w:szCs w:val="28"/>
          <w:u w:val="none"/>
          <w:shd w:val="clear" w:color="auto" w:fill="FFFFFF"/>
        </w:rPr>
      </w:pPr>
      <w:hyperlink w:anchor="_Toc57543039" w:history="1">
        <w:r w:rsidR="00897015" w:rsidRPr="00897015">
          <w:rPr>
            <w:rStyle w:val="af0"/>
            <w:noProof/>
            <w:szCs w:val="28"/>
            <w:u w:val="none"/>
            <w:shd w:val="clear" w:color="auto" w:fill="FFFFFF"/>
          </w:rPr>
          <w:t>IX. ЗАКЛЮЧНІ ПОЛОЖЕННЯ</w:t>
        </w:r>
        <w:r w:rsidR="00897015" w:rsidRPr="00897015">
          <w:rPr>
            <w:rStyle w:val="af0"/>
            <w:noProof/>
            <w:webHidden/>
            <w:szCs w:val="28"/>
            <w:u w:val="none"/>
            <w:shd w:val="clear" w:color="auto" w:fill="FFFFFF"/>
          </w:rPr>
          <w:tab/>
        </w:r>
        <w:r w:rsidR="00897015" w:rsidRPr="00897015">
          <w:rPr>
            <w:rStyle w:val="af0"/>
            <w:noProof/>
            <w:webHidden/>
            <w:szCs w:val="28"/>
            <w:u w:val="none"/>
            <w:shd w:val="clear" w:color="auto" w:fill="FFFFFF"/>
          </w:rPr>
          <w:fldChar w:fldCharType="begin"/>
        </w:r>
        <w:r w:rsidR="00897015" w:rsidRPr="00897015">
          <w:rPr>
            <w:rStyle w:val="af0"/>
            <w:noProof/>
            <w:webHidden/>
            <w:szCs w:val="28"/>
            <w:u w:val="none"/>
            <w:shd w:val="clear" w:color="auto" w:fill="FFFFFF"/>
          </w:rPr>
          <w:instrText xml:space="preserve"> PAGEREF _Toc57543039 \h </w:instrText>
        </w:r>
        <w:r w:rsidR="00897015" w:rsidRPr="00897015">
          <w:rPr>
            <w:rStyle w:val="af0"/>
            <w:noProof/>
            <w:webHidden/>
            <w:szCs w:val="28"/>
            <w:u w:val="none"/>
            <w:shd w:val="clear" w:color="auto" w:fill="FFFFFF"/>
          </w:rPr>
        </w:r>
        <w:r w:rsidR="00897015" w:rsidRPr="00897015">
          <w:rPr>
            <w:rStyle w:val="af0"/>
            <w:noProof/>
            <w:webHidden/>
            <w:szCs w:val="28"/>
            <w:u w:val="none"/>
            <w:shd w:val="clear" w:color="auto" w:fill="FFFFFF"/>
          </w:rPr>
          <w:fldChar w:fldCharType="separate"/>
        </w:r>
        <w:r w:rsidR="0054375D">
          <w:rPr>
            <w:rStyle w:val="af0"/>
            <w:noProof/>
            <w:webHidden/>
            <w:szCs w:val="28"/>
            <w:u w:val="none"/>
            <w:shd w:val="clear" w:color="auto" w:fill="FFFFFF"/>
          </w:rPr>
          <w:t>38</w:t>
        </w:r>
        <w:r w:rsidR="00897015" w:rsidRPr="00897015">
          <w:rPr>
            <w:rStyle w:val="af0"/>
            <w:noProof/>
            <w:webHidden/>
            <w:szCs w:val="28"/>
            <w:u w:val="none"/>
            <w:shd w:val="clear" w:color="auto" w:fill="FFFFFF"/>
          </w:rPr>
          <w:fldChar w:fldCharType="end"/>
        </w:r>
      </w:hyperlink>
    </w:p>
    <w:p w:rsidR="00897015" w:rsidRPr="00897015" w:rsidRDefault="006E3689" w:rsidP="00897015">
      <w:pPr>
        <w:pStyle w:val="11"/>
        <w:tabs>
          <w:tab w:val="right" w:leader="dot" w:pos="9628"/>
        </w:tabs>
        <w:spacing w:before="120" w:line="240" w:lineRule="auto"/>
        <w:rPr>
          <w:rStyle w:val="af0"/>
          <w:noProof/>
          <w:szCs w:val="28"/>
          <w:u w:val="none"/>
          <w:shd w:val="clear" w:color="auto" w:fill="FFFFFF"/>
        </w:rPr>
      </w:pPr>
      <w:hyperlink w:anchor="_Toc57543040" w:history="1">
        <w:r w:rsidR="00897015" w:rsidRPr="00897015">
          <w:rPr>
            <w:rStyle w:val="af0"/>
            <w:noProof/>
            <w:szCs w:val="28"/>
            <w:u w:val="none"/>
            <w:shd w:val="clear" w:color="auto" w:fill="FFFFFF"/>
          </w:rPr>
          <w:t>Додаток</w:t>
        </w:r>
        <w:r w:rsidR="00897015" w:rsidRPr="00897015">
          <w:rPr>
            <w:rStyle w:val="af0"/>
            <w:noProof/>
            <w:webHidden/>
            <w:szCs w:val="28"/>
            <w:u w:val="none"/>
            <w:shd w:val="clear" w:color="auto" w:fill="FFFFFF"/>
          </w:rPr>
          <w:tab/>
        </w:r>
        <w:r w:rsidR="00897015" w:rsidRPr="00897015">
          <w:rPr>
            <w:rStyle w:val="af0"/>
            <w:noProof/>
            <w:webHidden/>
            <w:szCs w:val="28"/>
            <w:u w:val="none"/>
            <w:shd w:val="clear" w:color="auto" w:fill="FFFFFF"/>
          </w:rPr>
          <w:fldChar w:fldCharType="begin"/>
        </w:r>
        <w:r w:rsidR="00897015" w:rsidRPr="00897015">
          <w:rPr>
            <w:rStyle w:val="af0"/>
            <w:noProof/>
            <w:webHidden/>
            <w:szCs w:val="28"/>
            <w:u w:val="none"/>
            <w:shd w:val="clear" w:color="auto" w:fill="FFFFFF"/>
          </w:rPr>
          <w:instrText xml:space="preserve"> PAGEREF _Toc57543040 \h </w:instrText>
        </w:r>
        <w:r w:rsidR="00897015" w:rsidRPr="00897015">
          <w:rPr>
            <w:rStyle w:val="af0"/>
            <w:noProof/>
            <w:webHidden/>
            <w:szCs w:val="28"/>
            <w:u w:val="none"/>
            <w:shd w:val="clear" w:color="auto" w:fill="FFFFFF"/>
          </w:rPr>
        </w:r>
        <w:r w:rsidR="00897015" w:rsidRPr="00897015">
          <w:rPr>
            <w:rStyle w:val="af0"/>
            <w:noProof/>
            <w:webHidden/>
            <w:szCs w:val="28"/>
            <w:u w:val="none"/>
            <w:shd w:val="clear" w:color="auto" w:fill="FFFFFF"/>
          </w:rPr>
          <w:fldChar w:fldCharType="separate"/>
        </w:r>
        <w:r w:rsidR="0054375D">
          <w:rPr>
            <w:rStyle w:val="af0"/>
            <w:noProof/>
            <w:webHidden/>
            <w:szCs w:val="28"/>
            <w:u w:val="none"/>
            <w:shd w:val="clear" w:color="auto" w:fill="FFFFFF"/>
          </w:rPr>
          <w:t>39</w:t>
        </w:r>
        <w:r w:rsidR="00897015" w:rsidRPr="00897015">
          <w:rPr>
            <w:rStyle w:val="af0"/>
            <w:noProof/>
            <w:webHidden/>
            <w:szCs w:val="28"/>
            <w:u w:val="none"/>
            <w:shd w:val="clear" w:color="auto" w:fill="FFFFFF"/>
          </w:rPr>
          <w:fldChar w:fldCharType="end"/>
        </w:r>
      </w:hyperlink>
    </w:p>
    <w:p w:rsidR="00897015" w:rsidRPr="00897015" w:rsidRDefault="00897015" w:rsidP="00897015">
      <w:pPr>
        <w:pStyle w:val="11"/>
        <w:tabs>
          <w:tab w:val="right" w:leader="dot" w:pos="9628"/>
        </w:tabs>
        <w:spacing w:before="120" w:line="240" w:lineRule="auto"/>
        <w:jc w:val="center"/>
        <w:rPr>
          <w:b/>
          <w:bCs/>
          <w:szCs w:val="28"/>
        </w:rPr>
      </w:pPr>
      <w:r w:rsidRPr="00897015">
        <w:rPr>
          <w:rStyle w:val="af0"/>
          <w:noProof/>
          <w:szCs w:val="28"/>
          <w:u w:val="none"/>
          <w:shd w:val="clear" w:color="auto" w:fill="FFFFFF"/>
        </w:rPr>
        <w:fldChar w:fldCharType="end"/>
      </w:r>
      <w:r w:rsidRPr="00897015">
        <w:rPr>
          <w:rStyle w:val="af0"/>
          <w:noProof/>
          <w:szCs w:val="28"/>
          <w:u w:val="none"/>
          <w:shd w:val="clear" w:color="auto" w:fill="FFFFFF"/>
        </w:rPr>
        <w:br w:type="page"/>
      </w:r>
      <w:bookmarkStart w:id="2" w:name="_Hlt57541459"/>
      <w:bookmarkStart w:id="3" w:name="_Toc57542165"/>
      <w:bookmarkStart w:id="4" w:name="_Toc57542248"/>
      <w:bookmarkStart w:id="5" w:name="_Toc57542375"/>
      <w:bookmarkStart w:id="6" w:name="_Toc57542504"/>
      <w:bookmarkStart w:id="7" w:name="_Toc57543006"/>
      <w:bookmarkStart w:id="8" w:name="І"/>
      <w:bookmarkEnd w:id="2"/>
      <w:r w:rsidRPr="00897015">
        <w:rPr>
          <w:b/>
          <w:bCs/>
          <w:szCs w:val="28"/>
          <w:shd w:val="clear" w:color="auto" w:fill="FFFFFF"/>
        </w:rPr>
        <w:lastRenderedPageBreak/>
        <w:t>I. ЗАГАЛЬНІ ПОЛОЖЕННЯ</w:t>
      </w:r>
      <w:bookmarkEnd w:id="3"/>
      <w:bookmarkEnd w:id="4"/>
      <w:bookmarkEnd w:id="5"/>
      <w:bookmarkEnd w:id="6"/>
      <w:bookmarkEnd w:id="7"/>
    </w:p>
    <w:bookmarkEnd w:id="8"/>
    <w:p w:rsidR="00897015" w:rsidRPr="00820C99" w:rsidRDefault="00897015" w:rsidP="00897015">
      <w:pPr>
        <w:autoSpaceDE w:val="0"/>
        <w:autoSpaceDN w:val="0"/>
        <w:adjustRightInd w:val="0"/>
        <w:spacing w:before="120" w:after="0" w:line="240" w:lineRule="auto"/>
        <w:ind w:firstLine="567"/>
        <w:jc w:val="both"/>
        <w:rPr>
          <w:rFonts w:ascii="Times New Roman" w:hAnsi="Times New Roman" w:cs="Times New Roman"/>
          <w:color w:val="FF0000"/>
          <w:sz w:val="28"/>
          <w:szCs w:val="28"/>
        </w:rPr>
      </w:pPr>
      <w:r w:rsidRPr="00897015">
        <w:rPr>
          <w:rFonts w:ascii="Times New Roman" w:hAnsi="Times New Roman" w:cs="Times New Roman"/>
          <w:color w:val="000000"/>
          <w:sz w:val="28"/>
          <w:szCs w:val="28"/>
          <w:lang w:val="uk-UA"/>
        </w:rPr>
        <w:t xml:space="preserve">1. Порядок діяльності </w:t>
      </w:r>
      <w:r w:rsidR="005D58BE">
        <w:rPr>
          <w:rFonts w:ascii="Times New Roman" w:hAnsi="Times New Roman" w:cs="Times New Roman"/>
          <w:color w:val="000000"/>
          <w:sz w:val="28"/>
          <w:szCs w:val="28"/>
          <w:lang w:val="uk-UA"/>
        </w:rPr>
        <w:t xml:space="preserve">Новоушицької селищної </w:t>
      </w:r>
      <w:r w:rsidRPr="00897015">
        <w:rPr>
          <w:rFonts w:ascii="Times New Roman" w:hAnsi="Times New Roman" w:cs="Times New Roman"/>
          <w:color w:val="000000"/>
          <w:sz w:val="28"/>
          <w:szCs w:val="28"/>
          <w:lang w:val="uk-UA"/>
        </w:rPr>
        <w:t>ради</w:t>
      </w:r>
      <w:r w:rsidR="005D58BE">
        <w:rPr>
          <w:rFonts w:ascii="Times New Roman" w:hAnsi="Times New Roman" w:cs="Times New Roman"/>
          <w:color w:val="000000"/>
          <w:sz w:val="28"/>
          <w:szCs w:val="28"/>
          <w:lang w:val="uk-UA"/>
        </w:rPr>
        <w:t xml:space="preserve"> (далі – Рада)</w:t>
      </w:r>
      <w:r w:rsidRPr="00897015">
        <w:rPr>
          <w:rFonts w:ascii="Times New Roman" w:hAnsi="Times New Roman" w:cs="Times New Roman"/>
          <w:color w:val="000000"/>
          <w:sz w:val="28"/>
          <w:szCs w:val="28"/>
          <w:lang w:val="uk-UA"/>
        </w:rPr>
        <w:t xml:space="preserve">, її органів та посадових осіб визначається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запобігання корупції», іншими законодавчими актами, Статутом територіальної громади, цим Регламентом та Положенням про постійні комісії </w:t>
      </w:r>
      <w:r w:rsidR="005D58BE">
        <w:rPr>
          <w:rFonts w:ascii="Times New Roman" w:hAnsi="Times New Roman" w:cs="Times New Roman"/>
          <w:color w:val="000000"/>
          <w:sz w:val="28"/>
          <w:szCs w:val="28"/>
          <w:lang w:val="uk-UA"/>
        </w:rPr>
        <w:t>Р</w:t>
      </w:r>
      <w:r w:rsidRPr="00897015">
        <w:rPr>
          <w:rFonts w:ascii="Times New Roman" w:hAnsi="Times New Roman" w:cs="Times New Roman"/>
          <w:color w:val="000000"/>
          <w:sz w:val="28"/>
          <w:szCs w:val="28"/>
          <w:lang w:val="uk-UA"/>
        </w:rPr>
        <w:t>ади.</w:t>
      </w:r>
      <w:r w:rsidR="00AB050E">
        <w:rPr>
          <w:rFonts w:ascii="Times New Roman" w:hAnsi="Times New Roman" w:cs="Times New Roman"/>
          <w:color w:val="000000"/>
          <w:sz w:val="28"/>
          <w:szCs w:val="28"/>
          <w:lang w:val="uk-UA"/>
        </w:rPr>
        <w:t xml:space="preserve"> </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 Загальний склад </w:t>
      </w:r>
      <w:r w:rsidR="005D58BE">
        <w:rPr>
          <w:rFonts w:ascii="Times New Roman" w:hAnsi="Times New Roman" w:cs="Times New Roman"/>
          <w:color w:val="000000"/>
          <w:sz w:val="28"/>
          <w:szCs w:val="28"/>
          <w:lang w:val="uk-UA"/>
        </w:rPr>
        <w:t>Р</w:t>
      </w:r>
      <w:r w:rsidRPr="00897015">
        <w:rPr>
          <w:rFonts w:ascii="Times New Roman" w:hAnsi="Times New Roman" w:cs="Times New Roman"/>
          <w:color w:val="000000"/>
          <w:sz w:val="28"/>
          <w:szCs w:val="28"/>
          <w:lang w:val="uk-UA"/>
        </w:rPr>
        <w:t>ади визначається Виборчим кодексом України.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3. Регламент </w:t>
      </w:r>
      <w:r w:rsidR="005D58BE">
        <w:rPr>
          <w:rFonts w:ascii="Times New Roman" w:hAnsi="Times New Roman" w:cs="Times New Roman"/>
          <w:color w:val="000000"/>
          <w:sz w:val="28"/>
          <w:szCs w:val="28"/>
          <w:lang w:val="uk-UA"/>
        </w:rPr>
        <w:t>Р</w:t>
      </w:r>
      <w:r w:rsidRPr="00897015">
        <w:rPr>
          <w:rFonts w:ascii="Times New Roman" w:hAnsi="Times New Roman" w:cs="Times New Roman"/>
          <w:color w:val="000000"/>
          <w:sz w:val="28"/>
          <w:szCs w:val="28"/>
          <w:lang w:val="uk-UA"/>
        </w:rPr>
        <w:t xml:space="preserve">ади є обов’язковим для виконання всіма депутатами, селищним головою та іншими посадовими особами місцевого самоврядування. Регламент встановлює порядок скликання і проведення сесії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формування виконавчих органів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порядок прийняття рішень та звітів, порядок здійснення контрольної діяльності, прийняття рішень та спеціальними процедурами, процедуру діяльності депутатів, посадових осіб та органів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4. Робота </w:t>
      </w:r>
      <w:r w:rsidR="005D58BE">
        <w:rPr>
          <w:rFonts w:ascii="Times New Roman" w:hAnsi="Times New Roman" w:cs="Times New Roman"/>
          <w:color w:val="000000"/>
          <w:sz w:val="28"/>
          <w:szCs w:val="28"/>
          <w:lang w:val="uk-UA"/>
        </w:rPr>
        <w:t>Р</w:t>
      </w:r>
      <w:r w:rsidRPr="00897015">
        <w:rPr>
          <w:rFonts w:ascii="Times New Roman" w:hAnsi="Times New Roman" w:cs="Times New Roman"/>
          <w:color w:val="000000"/>
          <w:sz w:val="28"/>
          <w:szCs w:val="28"/>
          <w:lang w:val="uk-UA"/>
        </w:rPr>
        <w:t xml:space="preserve">ади ведеться державною мовою. У разі, коли промовець не володіє державною мовою, він має право виступати іншою мовою. Переклад його виступу на державну мову, у разі необхідності, забезпечує апарат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у випадках передбачених Законом України «Про засади державної мовної політики», або сам промовець.</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5. Рада проводить засідання у сесійній залі адміністративного будинку </w:t>
      </w:r>
      <w:r w:rsidR="005D58BE">
        <w:rPr>
          <w:rFonts w:ascii="Times New Roman" w:hAnsi="Times New Roman" w:cs="Times New Roman"/>
          <w:color w:val="000000"/>
          <w:sz w:val="28"/>
          <w:szCs w:val="28"/>
          <w:lang w:val="uk-UA"/>
        </w:rPr>
        <w:t>Р</w:t>
      </w:r>
      <w:r w:rsidRPr="00897015">
        <w:rPr>
          <w:rFonts w:ascii="Times New Roman" w:hAnsi="Times New Roman" w:cs="Times New Roman"/>
          <w:color w:val="000000"/>
          <w:sz w:val="28"/>
          <w:szCs w:val="28"/>
          <w:lang w:val="uk-UA"/>
        </w:rPr>
        <w:t>ади (вул. Подільська, 17, смт Нова Ушиця Хмельницької області)</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6. Порядок розміщення депутатів та інших присутніх у залі засідань осіб визначається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ою. Кожному депутату визначається його персональне місце, яке не може бути зайняте іншими особами.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7. Сесії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проводяться гласно із забезпеченням права кожного бути присутнім на них, крім випадків, передбачених законодавством. </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8. Право бути присутніми на пленарному засіданні може бути обмежено лише до особи, яка в ході засідання здійснила протиправні дії (хуліганські дії, виступи та репліки без дозволу головуючого, перебування у нетверезому стані тощо).</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9. Особи, які відвідують відкриті пленарні засідання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зобов'язані дотримуватися правил етикету, громадського порядку та інших вимог, передбачених чинним законодавством та регламентом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10. Запрошені, викликані на засіданнях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особи, депутати інших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розміщуються на визначених для них місцях.</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11. Представники засобів масової інформації акредитуються на весь час сесії, відмова в акредитації повинна бути вмотивованою. Апарат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надає представникам засобів масової інформації матеріали сесії, за винятком тих, які розглядаються за спеціальними процедурами.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lastRenderedPageBreak/>
        <w:t xml:space="preserve">12. Посадові особи, яких обирає, призначає чи затверджує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а, викликаються безпосередньо, а підлеглі їм службовці – через них.</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13. Особи, які порушують громадський порядок, можуть бути видалені із зали засідань та повторно на засідання не допускаються.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14. За рішенням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яке приймається після скороченого обговорення більшістю голосів депутатів від загального складу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можуть проводитися її закриті засідання для розгляду конкретно визначених питань.</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На закритому засіданні мають право бути присутніми особи, які визначені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ою.</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Рада після обговорення наприкінці закритого засідання приймає рішення щодо публікації матеріалів цього засідання.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15. Особи, присутні на засіданнях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повинні утримуватися від публічних проявів свого ставлення до того, що відбувається на засіданні і не порушувати порядок. У разі порушення порядку їх за розпорядженням головуючого на засіданні може бути випроваджено з приміщення, де відбувається засідання.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16. Діяльність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її виконавчих органів здійснюється згідно з планами роботи, які затверджуються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ою та виконавчими органами з врахуванням пропозицій постійних комісій і депутатів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наукових установ та об’єднань громадян, органів територіальної самоорганізації громадян.</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17. На будинку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постійно піднімається Державний прапор України, а під час засідань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в сесійному залі встановлюється Державний прапор України та прапор територіальної громади.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18. Кожне перше пленарне засідання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нового скликання починається і останнє – завершується виконанням Державного Гімну України.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Кожне пленарне засідання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починається і завершується виконанням Державного Гімну України.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p>
    <w:p w:rsidR="00897015" w:rsidRPr="00897015" w:rsidRDefault="00897015" w:rsidP="00897015">
      <w:pPr>
        <w:pStyle w:val="1"/>
        <w:spacing w:before="120" w:after="0"/>
        <w:jc w:val="center"/>
        <w:rPr>
          <w:rFonts w:ascii="Times New Roman" w:hAnsi="Times New Roman"/>
          <w:kern w:val="0"/>
          <w:sz w:val="28"/>
          <w:szCs w:val="28"/>
          <w:shd w:val="clear" w:color="auto" w:fill="FFFFFF"/>
          <w:lang w:val="uk-UA"/>
        </w:rPr>
      </w:pPr>
      <w:bookmarkStart w:id="9" w:name="_Toc57542249"/>
      <w:bookmarkStart w:id="10" w:name="_Toc57542376"/>
      <w:bookmarkStart w:id="11" w:name="_Toc57542505"/>
      <w:bookmarkStart w:id="12" w:name="_Toc57543007"/>
      <w:r w:rsidRPr="00897015">
        <w:rPr>
          <w:rFonts w:ascii="Times New Roman" w:hAnsi="Times New Roman"/>
          <w:kern w:val="0"/>
          <w:sz w:val="28"/>
          <w:szCs w:val="28"/>
          <w:shd w:val="clear" w:color="auto" w:fill="FFFFFF"/>
          <w:lang w:val="uk-UA"/>
        </w:rPr>
        <w:t>ІІ. СЕСІЯ РАДИ</w:t>
      </w:r>
      <w:bookmarkEnd w:id="9"/>
      <w:bookmarkEnd w:id="10"/>
      <w:bookmarkEnd w:id="11"/>
      <w:bookmarkEnd w:id="12"/>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19. Рада проводить свою роботу сесійно.</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20. Сесії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складаються з пленарних засідань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і засідань постійних та інших комісій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що проводяться у перерві між пленарними засіданнями.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21. Порядок скликання сесії визначається статтею 46 Закону «Про місцеве самоврядування в Україні».</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22. У випадках, коли сесія скликається за пропозицією виконавчого комітету, постійної комісії чи на вимогу не менш, як однієї третини обраних депутатів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в апарат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передається протокол засідання із зазначенням питань запропонованих до розгляду сесії.</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lastRenderedPageBreak/>
        <w:t xml:space="preserve">23. Сесія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є правомочною, якщо в пленарному засіданні бере участь більше половини депутатів від загального складу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крім випадків, передбачених розділом «ОСОБЛИВІ ПРОЦЕДУРИ РОЗГЛЯДУ ПИТАНЬ» цього Регламенту.</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bCs/>
          <w:color w:val="000000"/>
          <w:sz w:val="28"/>
          <w:szCs w:val="28"/>
          <w:lang w:val="uk-UA"/>
        </w:rPr>
        <w:t>24.</w:t>
      </w:r>
      <w:r w:rsidRPr="00897015">
        <w:rPr>
          <w:rFonts w:ascii="Times New Roman" w:hAnsi="Times New Roman" w:cs="Times New Roman"/>
          <w:color w:val="000000"/>
          <w:sz w:val="28"/>
          <w:szCs w:val="28"/>
          <w:lang w:val="uk-UA"/>
        </w:rPr>
        <w:t xml:space="preserve"> У сесійний період пленарні засідання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проводяться з 10.00 до 11.50, з 12.10 до 14.00, з 15.00 до 18.00, якщо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ою не буде прийнято іншого рішення.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Останнім питанням порядку денного, як правило, розглядається питання «Різне». </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Пленарне засідання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може бути продовжено головуючим на засіданні понад визначений у цієї статті час не більше ніж на 15 хвилин. Інші одноразові зміни часу роботи можуть здійснюватися, якщо за це проголосувала більшість депутатів від присутніх на сесії.</w:t>
      </w:r>
    </w:p>
    <w:p w:rsidR="00897015" w:rsidRPr="00897015" w:rsidRDefault="00897015" w:rsidP="00897015">
      <w:pPr>
        <w:pStyle w:val="af4"/>
        <w:spacing w:before="120" w:after="0"/>
        <w:rPr>
          <w:rFonts w:ascii="Times New Roman" w:hAnsi="Times New Roman"/>
          <w:b/>
          <w:sz w:val="28"/>
          <w:szCs w:val="28"/>
          <w:lang w:val="uk-UA"/>
        </w:rPr>
      </w:pPr>
      <w:bookmarkStart w:id="13" w:name="_Toc57542377"/>
      <w:bookmarkStart w:id="14" w:name="_Toc57542506"/>
      <w:bookmarkStart w:id="15" w:name="_Toc57543008"/>
      <w:r w:rsidRPr="00897015">
        <w:rPr>
          <w:rFonts w:ascii="Times New Roman" w:hAnsi="Times New Roman"/>
          <w:b/>
          <w:sz w:val="28"/>
          <w:szCs w:val="28"/>
          <w:lang w:val="uk-UA"/>
        </w:rPr>
        <w:t xml:space="preserve">Перша сесія </w:t>
      </w:r>
      <w:r w:rsidR="005D58BE">
        <w:rPr>
          <w:rFonts w:ascii="Times New Roman" w:hAnsi="Times New Roman"/>
          <w:b/>
          <w:sz w:val="28"/>
          <w:szCs w:val="28"/>
          <w:lang w:val="uk-UA"/>
        </w:rPr>
        <w:t>Рад</w:t>
      </w:r>
      <w:r w:rsidRPr="00897015">
        <w:rPr>
          <w:rFonts w:ascii="Times New Roman" w:hAnsi="Times New Roman"/>
          <w:b/>
          <w:sz w:val="28"/>
          <w:szCs w:val="28"/>
          <w:lang w:val="uk-UA"/>
        </w:rPr>
        <w:t>и</w:t>
      </w:r>
      <w:bookmarkEnd w:id="13"/>
      <w:bookmarkEnd w:id="14"/>
      <w:bookmarkEnd w:id="15"/>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25. Перша сесія новообраної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скликається територіальною виборчою комісією у порядку, визначеному Виборчим кодексом України.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26. Для розробки проєкту порядку денного першої сесії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нового скликання та проєктів інших документів, що виносяться на першу сесію, підготовки пропозицій щодо організації її роботи, новообраний селищний голова створює робочу групу з числа новообраних депутатів цієї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27. Перше засідання підготовчої депутатської групи скликає новообраний селищний голова не пізніш як за 10 днів до початку першої сесії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нового скликання.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28. Підготовча депутатська група обирає зі свого складу голову, заступника та секретаря. Свою роботу група здійснює на засадах, встановлених Положенням про постійні комісії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29. Робоча група припиняє свою діяльність із створенням постійних комісій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30. Про проведену роботу підготовча депутатська група готує інформацію на першу сесію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31. Робоча група спільно з апаратом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не пізніш як за 5 днів до початку першої сесії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нового скликання надсилає депутатам перелік постійних комісій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із зазначенням кола профільних для кожної комісії питань, а також питань, які передбачається внести на розгляд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та час скликання і місце проведення сесії.</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32. Першу сесію новообраної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відкриває і веде голова територіальної виборчої комісії. Він інформує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у про підсумки виборів депутатів та селищного голови і визнання їх повноважень.</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lastRenderedPageBreak/>
        <w:t xml:space="preserve">33. До визнання повноважень депутатів як членів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новообрана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а може приймати рішення тільки з питань відкриття сесії, обрання робочих органів сесії.</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34. Після визнання повноважень селищного голови, йому передається ведення сесії.</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35. У разі якщо на час проведення першої сесії селищний голова не зареєстрований відповідно до закону про місцеві вибори, про що на сесії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інформує голова територіальної виборчої комісії,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а обирає тимчасову президію з числа депутатів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в кількості трьох осіб. Члени тимчасової президії почергово головують на пленарних засіданнях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до обрання секретаря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З часу обрання секретаря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він головує на пленарних засіданнях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36. На першому засіданні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головуючий на сесії пропонує депутатам розпочати формування депутатських груп (фракцій)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дає пояснення про їх права і порядок формування.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37. Формування депутатських груп (фракцій) та постійних комісій проводиться депутатами в пленарний та поза пленарний час.</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38. Рада до утворення постійних комісій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проводить засідання з таким порядком денним:</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 інформація голови територіальної виборчої комісії;</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2) інформація підготовчої депутатської групи, відповіді на запитання;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3) обрання лічильної комісії;</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4) обрання секретаря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5) визначення переліку і функцій постійних комісій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6) утворення постійних комісій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затвердження їх голів та складу.</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Згадана вище частина порядку денного першої сесії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нового скликання не потребує обговорення та затвердження.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39. Підготовча депутатська група може включати до порядку денного сесії інші питання, які потребують обговорення і затвердження.</w:t>
      </w:r>
    </w:p>
    <w:p w:rsidR="00897015" w:rsidRPr="00897015" w:rsidRDefault="00897015" w:rsidP="00897015">
      <w:pPr>
        <w:pStyle w:val="af4"/>
        <w:spacing w:before="120" w:after="0"/>
        <w:rPr>
          <w:rFonts w:ascii="Times New Roman" w:hAnsi="Times New Roman"/>
          <w:b/>
          <w:sz w:val="28"/>
          <w:szCs w:val="28"/>
          <w:lang w:val="uk-UA"/>
        </w:rPr>
      </w:pPr>
      <w:bookmarkStart w:id="16" w:name="_Toc57542507"/>
      <w:bookmarkStart w:id="17" w:name="_Toc57543009"/>
      <w:r w:rsidRPr="00897015">
        <w:rPr>
          <w:rFonts w:ascii="Times New Roman" w:hAnsi="Times New Roman"/>
          <w:b/>
          <w:sz w:val="28"/>
          <w:szCs w:val="28"/>
          <w:lang w:val="uk-UA"/>
        </w:rPr>
        <w:t>Чергові і позачергові сесії</w:t>
      </w:r>
      <w:bookmarkEnd w:id="16"/>
      <w:bookmarkEnd w:id="17"/>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40. Сесії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згідно зі статтею 46 Закону України «Про місцеве самоврядування в Україні» можуть скликатися: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селищним головою;</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секретарем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однією третиною (1/3) депутатів від загального складу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постійною комісією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lastRenderedPageBreak/>
        <w:t xml:space="preserve">41. Чергові сесії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скликаються за розпорядженням селищного голови в міру необхідності, але не менше одного разу на квартал, а з питань відведення земельних ділянок – не рідше ніж один раз на місяць.</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42. Апарат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за 10 днів повідомляє депутатів про час скликання і місце проведення чергової сесії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перелік питань та проекти рішень, які передбачається внести на розгляд.</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Ця інформація обов’язково публікується на офіційному вебсайті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на дошці оголошень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43. Позачергові сесії скликаються у випадку необхідності.</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44. Мотивовані пропозиції про скликання позачергової сесії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підписані ініціаторами, надсилаються селищному голові з зазначенням питань порядку денного та проєктами рішень, розгляд яких пропонується, не пізніше як за п’ять днів до початку сесії.</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45. Рішення про скликання позачергової сесії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доводиться до відома депутатів і населення не пізніш як за день до сесії із зазначенням часу скликання, місця проведення та питань, які передбачається внести на розгляд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46. Матеріали позачергової сесії видаються депутатам при їх реєстрації.</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47. Проєкт порядку денного формується апаратом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48. Пропозиції щодо включення питань до проєкту порядку денного сесії можуть вноситись селищним головою, секретарем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постійними комісіями, депутатськими групами (фракціями), депутатами, виконавчим комітетом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загальними зборами громадян, старостами.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48. Основою для формування порядку денного сесії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є план роботи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49. Всі питання включені до проєкту порядку денного, які вносяться на розгляд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попередньо повинні обов’язково розглядатись профільною постійною комісією та іншими постійними комісіями, крім випадків, передбачених цим Регламентом.</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50. До проєкту порядку денного чергової сесії регулярно включаються звіти виконавчих органів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посадових осіб, яких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а відповідно утворює, обирає, призначає чи затверджує.</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51. До проєкту порядку денного позачергової сесії вносяться лише ті питання, розгляд яких визначено у пропозиціях про скликання позачергової сесії.</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52. Проєкт порядку денного позачергової сесії повідомляється депутатам не пізніш як за день до сесії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53. Питання, внесені до порядку денного позачергової сесії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можуть розглядатися профільною постійною комісією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в день проведення сесії. У виключних випадках питання, внесені до порядку денного позачергової сесії , </w:t>
      </w:r>
      <w:r w:rsidRPr="00897015">
        <w:rPr>
          <w:rFonts w:ascii="Times New Roman" w:hAnsi="Times New Roman" w:cs="Times New Roman"/>
          <w:color w:val="000000"/>
          <w:sz w:val="28"/>
          <w:szCs w:val="28"/>
          <w:lang w:val="uk-UA"/>
        </w:rPr>
        <w:lastRenderedPageBreak/>
        <w:t>можуть розглядатись на пленарних засіданнях без обговорення у постійних комісіях, якщо за це проголосувало більшість депутатів від загального складу.</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54. Проєкт порядку денного сесії, сформований відповідно до вимог, зміни до нього обговорюються і затверджуються в цілому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ою більшістю голосів присутніх депутатів.</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55. Обговорення щодо включення будь-якого питання до порядку денного сесії проводиться за скороченою процедурою.</w:t>
      </w:r>
    </w:p>
    <w:p w:rsidR="00897015" w:rsidRPr="00897015" w:rsidRDefault="00897015" w:rsidP="00897015">
      <w:pPr>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56. Рішення про включення питання до ще не затвердженого в цілому порядку денного сесії приймається, якщо за нього проголосувало більшість від загального складу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b/>
          <w:bCs/>
          <w:color w:val="000000"/>
          <w:sz w:val="28"/>
          <w:szCs w:val="28"/>
          <w:lang w:val="uk-UA"/>
        </w:rPr>
        <w:t>57</w:t>
      </w:r>
      <w:r w:rsidRPr="00897015">
        <w:rPr>
          <w:rFonts w:ascii="Times New Roman" w:hAnsi="Times New Roman" w:cs="Times New Roman"/>
          <w:color w:val="000000"/>
          <w:sz w:val="28"/>
          <w:szCs w:val="28"/>
          <w:lang w:val="uk-UA"/>
        </w:rPr>
        <w:t xml:space="preserve">. Питання затвердженого порядку денного сесії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можуть розглядатися в іншій, ніж передбачена в ньому послідовності, відкладатися, змінюватися чи виключатися з порядку денного за рішенням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прийнятим після обговорення за скороченою процедурою.</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58. При цьому заслуховується виступ ініціатора додаткового питання до порядку денного з його обґрунтуванням, ступінь підготовленості питання для прийняття рішення, а також заслуховується виступ з цього питання голови відповідної постійної комісії та представника відповідного виконавчого органу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pStyle w:val="af4"/>
        <w:spacing w:before="120" w:after="0"/>
        <w:rPr>
          <w:rFonts w:ascii="Times New Roman" w:hAnsi="Times New Roman"/>
          <w:b/>
          <w:sz w:val="28"/>
          <w:szCs w:val="28"/>
          <w:lang w:val="uk-UA"/>
        </w:rPr>
      </w:pPr>
      <w:bookmarkStart w:id="18" w:name="_Toc57542508"/>
      <w:bookmarkStart w:id="19" w:name="_Toc57543010"/>
      <w:r w:rsidRPr="00897015">
        <w:rPr>
          <w:rFonts w:ascii="Times New Roman" w:hAnsi="Times New Roman"/>
          <w:b/>
          <w:sz w:val="28"/>
          <w:szCs w:val="28"/>
          <w:lang w:val="uk-UA"/>
        </w:rPr>
        <w:t>Порядок підготовки питань для розгляду на сесії</w:t>
      </w:r>
      <w:bookmarkEnd w:id="18"/>
      <w:bookmarkEnd w:id="19"/>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59. Підготовку питань, що вносяться на розгляд сесії організовує секретар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разом з апаратом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60. Пропозиції щодо питань, які виносяться на розгляд сесії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можуть вноситися селищним головою, секретарем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постійними комісіями, депутатськими групами (фракціями), депутатами, виконавчим комітетом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загальними зборами громадян, старостами, а також органами самоорганізації населення, трудовими колективами, політичними партіями і громадськими організаціями.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61. Працівники відділів, інших виконавчих органів зобов’язані надавати ініціаторам проєктів рішень допомогу і інформацію, необхідну для підготовки питань порядку денного сесії Ради.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62. Підготовлені проєкти рішень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проходять юридичну експертизу в юридичній службі та погоджуються (візуються) головою профільної комісії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63. Підготовлені проєкти рішень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повинні містити: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підпис виконавця, який готував проєкт рішення;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підписи осіб, які погоджували проєкт рішення.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До проєкту рішення додаються також довідкові матеріали з техніко-економічним обґрунтуванням стосовно тих питань, що пов’язані з витратами із місцевого бюджету та відчуженням комунального майна.</w:t>
      </w:r>
    </w:p>
    <w:p w:rsidR="00897015" w:rsidRPr="00897015" w:rsidRDefault="00897015" w:rsidP="00897015">
      <w:pPr>
        <w:widowControl w:val="0"/>
        <w:tabs>
          <w:tab w:val="num" w:pos="0"/>
        </w:tabs>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lastRenderedPageBreak/>
        <w:t xml:space="preserve">64. Проєкт рішення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проходить візування в такій послідовності:</w:t>
      </w:r>
    </w:p>
    <w:p w:rsidR="00897015" w:rsidRPr="00897015" w:rsidRDefault="00897015" w:rsidP="00897015">
      <w:pPr>
        <w:widowControl w:val="0"/>
        <w:tabs>
          <w:tab w:val="left" w:pos="360"/>
        </w:tabs>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автор проєкту;</w:t>
      </w:r>
    </w:p>
    <w:p w:rsidR="00897015" w:rsidRPr="00897015" w:rsidRDefault="00897015" w:rsidP="0089701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керівник підрозділу, виконавчого органу або посадова особа, до компетенції якої належить питання;</w:t>
      </w:r>
    </w:p>
    <w:p w:rsidR="00897015" w:rsidRPr="00897015" w:rsidRDefault="00897015" w:rsidP="0089701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заступник голови Ради, відповідно до розподілу обов’язків;</w:t>
      </w:r>
    </w:p>
    <w:p w:rsidR="00897015" w:rsidRPr="00897015" w:rsidRDefault="00897015" w:rsidP="0089701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юридична служба Ради;</w:t>
      </w:r>
    </w:p>
    <w:p w:rsidR="00897015" w:rsidRPr="00897015" w:rsidRDefault="00897015" w:rsidP="0089701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загальний відділ Ради;</w:t>
      </w:r>
    </w:p>
    <w:p w:rsidR="00897015" w:rsidRPr="00897015" w:rsidRDefault="00897015" w:rsidP="0089701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секретар Ради.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65. Не пізніше як за 1 день до розгляду питань на сесії постійні комісії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проводять їх попереднє обговорення.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66. За результатами вивчення і розгляду питань постійні комісії готують висновки і рекомендації, які розглядаються і враховуються при прийнятті остаточного рішення на сесії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67. Проєкти рішень, інші матеріали, які вносяться на розгляд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не пізніше як за 15 днів до відкриття сесії подаються до апарату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який не пізніше як за 10 днів до відкриття сесії доводить їх до відома депутатів.</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68. Матеріали, підготовлені з відступами від вимог цього Регламенту, приймаються до розгляду на сесії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як виняток, лише у випадку, коли вони вимагають термінового вирішення, були розглянуті на профільній комісії та завізовані головами всіх постійних комісій і вносяться до порядку денного сесії в порядку їх надходження.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b/>
          <w:bCs/>
          <w:color w:val="000000"/>
          <w:sz w:val="28"/>
          <w:szCs w:val="28"/>
          <w:lang w:val="uk-UA"/>
        </w:rPr>
      </w:pPr>
    </w:p>
    <w:p w:rsidR="00897015" w:rsidRPr="00897015" w:rsidRDefault="00897015" w:rsidP="00897015">
      <w:pPr>
        <w:pStyle w:val="1"/>
        <w:spacing w:before="120" w:after="0"/>
        <w:jc w:val="center"/>
        <w:rPr>
          <w:rFonts w:ascii="Times New Roman" w:hAnsi="Times New Roman"/>
          <w:kern w:val="0"/>
          <w:sz w:val="28"/>
          <w:szCs w:val="28"/>
          <w:shd w:val="clear" w:color="auto" w:fill="FFFFFF"/>
          <w:lang w:val="uk-UA"/>
        </w:rPr>
      </w:pPr>
      <w:bookmarkStart w:id="20" w:name="_Toc57542250"/>
      <w:bookmarkStart w:id="21" w:name="_Toc57542378"/>
      <w:bookmarkStart w:id="22" w:name="_Toc57542509"/>
      <w:bookmarkStart w:id="23" w:name="_Toc57543011"/>
      <w:r w:rsidRPr="00897015">
        <w:rPr>
          <w:rFonts w:ascii="Times New Roman" w:hAnsi="Times New Roman"/>
          <w:kern w:val="0"/>
          <w:sz w:val="28"/>
          <w:szCs w:val="28"/>
          <w:shd w:val="clear" w:color="auto" w:fill="FFFFFF"/>
          <w:lang w:val="uk-UA"/>
        </w:rPr>
        <w:t>ІІІ. ПЛЕНАРНІ ЗАСІДАННЯ РАДИ</w:t>
      </w:r>
      <w:bookmarkEnd w:id="20"/>
      <w:bookmarkEnd w:id="21"/>
      <w:bookmarkEnd w:id="22"/>
      <w:bookmarkEnd w:id="23"/>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69. Виключно на пленарних засіданнях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вирішуються питання, передбачені статтею 26 Закону України «Про місцеве самоврядування в Україні».</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70. Для забезпечення роботи пленарних засідань з числа депутатів обирається лічильна комісія.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Лічильна комісія утворюється на пленарному засіданні на термін повноважень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На першому організаційному засіданні лічильна комісія обирає зі свого складу голову, заступника та секретаря комісії.</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У випадку відсутності на пленарному засіданні члена (членів) лічильної комісії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а може за необхідності обрати на період цього пленарного засідання нового члена (членів) або новий склад лічильної комісії.</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За дорученням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функції лічильної комісії може виконувати секретар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або селищний голова.</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lastRenderedPageBreak/>
        <w:t>Кількісний та особовий склад лічильної комісії затверджується більшістю депутатів від їх загального складу.</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71. В необхідних випадках за рішенням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може створюватись редакційна комісія з числа депутатів.</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Редакційна комісія готує кінцевий текст рішення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інші визначені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ою матеріали.</w:t>
      </w:r>
    </w:p>
    <w:p w:rsidR="00897015" w:rsidRPr="00897015" w:rsidRDefault="00897015" w:rsidP="00897015">
      <w:pPr>
        <w:pStyle w:val="af4"/>
        <w:spacing w:before="120" w:after="0"/>
        <w:rPr>
          <w:rFonts w:ascii="Times New Roman" w:hAnsi="Times New Roman"/>
          <w:b/>
          <w:sz w:val="28"/>
          <w:szCs w:val="28"/>
          <w:lang w:val="uk-UA"/>
        </w:rPr>
      </w:pPr>
      <w:bookmarkStart w:id="24" w:name="_Toc57542510"/>
      <w:bookmarkStart w:id="25" w:name="_Toc57543012"/>
      <w:r w:rsidRPr="00897015">
        <w:rPr>
          <w:rFonts w:ascii="Times New Roman" w:hAnsi="Times New Roman"/>
          <w:b/>
          <w:sz w:val="28"/>
          <w:szCs w:val="28"/>
          <w:lang w:val="uk-UA"/>
        </w:rPr>
        <w:t>Ведення пленарних засідань</w:t>
      </w:r>
      <w:bookmarkEnd w:id="24"/>
      <w:bookmarkEnd w:id="25"/>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72. Пленарні засідання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проводяться згідно з планом роботи сесії.</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73. Рішення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(крім процедурних) приймаються лише з питань, внесених до порядку денного засідання, за винятком випадків, встановлених цим Регламентом.</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74. Пленарні засідання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відкривають, ведуть і закривають селищний голова або секретар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а на першій сесії – голова територіальної виборчої комісії. Якщо вони з будь-яких причин не здійснюють цього, то функції головуючого виконує обраний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ою депутат.</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75. На час доповіді, співдоповіді або виступу у дебатах головуючого, підчас розгляду внесеної ним пропозиції з </w:t>
      </w:r>
      <w:proofErr w:type="spellStart"/>
      <w:r w:rsidRPr="00897015">
        <w:rPr>
          <w:rFonts w:ascii="Times New Roman" w:hAnsi="Times New Roman" w:cs="Times New Roman"/>
          <w:color w:val="000000"/>
          <w:sz w:val="28"/>
          <w:szCs w:val="28"/>
          <w:lang w:val="uk-UA"/>
        </w:rPr>
        <w:t>непроцедурного</w:t>
      </w:r>
      <w:proofErr w:type="spellEnd"/>
      <w:r w:rsidRPr="00897015">
        <w:rPr>
          <w:rFonts w:ascii="Times New Roman" w:hAnsi="Times New Roman" w:cs="Times New Roman"/>
          <w:color w:val="000000"/>
          <w:sz w:val="28"/>
          <w:szCs w:val="28"/>
          <w:lang w:val="uk-UA"/>
        </w:rPr>
        <w:t xml:space="preserve"> питання та прийняття рішення щодо неї, а також під час розгляду питання, що містить конфлікт інтересів головуючого, він звільняє місце, відведене для головуючого, а ведення засідання доручається іншій особі,зазначеній в пункті 74 Регламенту.</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76. Головуючий на пленарному засіданні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 відкриває, закриває та неупереджено веде засідання, оголошує перерви в засіданнях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 виносить на обговорення проєкти рішень, інші акти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оголошує їх повну назву, редакцію та ініціаторів внесення, інформує про матеріали, що надійшли на адресу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3) організовує розгляд питань;</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4) повідомляє списки осіб, які записалися для виступу;</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5) надає слово для доповіді (співдоповіді), виступу, оголошує наступного промовця;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6) створює рівні можливості депутатам для участі в обговоренні питань;</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7) ставить питання на голосування, повідомляє його результати;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8) забезпечує дотримання цього Регламенту всіма присутніми на засіданні;</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9) робить офіційні повідомлення, а також ті, які вважає за необхідне оголосити у відповідності з порядком денним сесії;</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10) вживає заходів до підтримання порядку на засіданні;</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11) здійснює інші повноваження, що випливають з цього Регламенту.</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lastRenderedPageBreak/>
        <w:t xml:space="preserve">77. Під час засідання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головуючий не перериває промовців, крім випадків, зазначених у цьому Регламенту, не коментує і не дає оцінок щодо їх виступів.</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78. Головуючий може доручити відповідним особам зачитування письмових документів, пропозицій щодо обговорюваного питання і з питання, підготовленого відповідною комісією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Зачитування документів пропозицій від комісії здійснюється визначеним комісією доповідачем.</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79. Пленарне засідання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відкривається і проводиться, якщо в ньому Бере участь більше половини депутатів від загального складу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Реєстрація депутатів проводиться перед кожним пленарним засіданням.</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80. На початку пленарного засідання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і після кожної перерви головуючий проводить реєстрацію депутатів. На початку засідання головуючий повідомляє присутніх про кількість депутатів, відсутніх з поважних причин.</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Якщо відкриття пленарного засідання неможливе у зв’язку з відсутністю за даними реєстрації необхідної кількості депутатів, головуючий відкладає відкриття пленарного засідання на 1 годину, або оголошує дату, на яку переноситься початок сесії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або дату наступного пленарного засідання.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На вимогу депутатської групи (фракції) головуючий проводить реєстрацію депутатів, присутніх на засіданні. Якщо голосування не може проводитися у зв’язку з відсутністю на засіданні необхідної кількості депутатів, головуючий закриває засідання з додержанням положень пункту 3 цієї статті.</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81. На початку пленарного засідання головуючий оголошує порядок денний. Питання розглядаються в тій послідовності, в якій їх включено до порядку денного пленарного засідання.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Як правило, пленарне засідання Ради відбувається в наступному порядку:</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реєстрація депутатів та повідомлення про відсутність;</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вступне слово головуючого про відкриття сесії Ради;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затвердження порядку денного та регламенту роботи сесії;</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вирішення процедурних питань проведення сесії;</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обговорення питань порядку денного та голосування по них;</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розгляд питання порядку денного «Різне»;</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закриття сесії Ради.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82. За рішенням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головуючий може об’єднати обговорення кількох, пов’язаних між собою, питань порядку денного пленарного засідання. Якщо з цього приводу виникають заперечення депутатів, процедурне рішення про це приймається без обговорення.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84. До початку розгляду питання порядку денного головуючий може робити повідомлення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і, які вважає доцільними, у термінових випадках такі повідомлення він може робити і в ході пленарного засідання.</w:t>
      </w:r>
    </w:p>
    <w:p w:rsidR="00897015" w:rsidRPr="00897015" w:rsidRDefault="00897015" w:rsidP="00897015">
      <w:pPr>
        <w:pStyle w:val="af4"/>
        <w:spacing w:before="120" w:after="0"/>
        <w:rPr>
          <w:rFonts w:ascii="Times New Roman" w:hAnsi="Times New Roman"/>
          <w:b/>
          <w:sz w:val="28"/>
          <w:szCs w:val="28"/>
          <w:lang w:val="uk-UA"/>
        </w:rPr>
      </w:pPr>
      <w:bookmarkStart w:id="26" w:name="_Toc57542511"/>
      <w:bookmarkStart w:id="27" w:name="_Toc57543013"/>
      <w:r w:rsidRPr="00897015">
        <w:rPr>
          <w:rFonts w:ascii="Times New Roman" w:hAnsi="Times New Roman"/>
          <w:b/>
          <w:sz w:val="28"/>
          <w:szCs w:val="28"/>
          <w:lang w:val="uk-UA"/>
        </w:rPr>
        <w:lastRenderedPageBreak/>
        <w:t>Порядок надання слова</w:t>
      </w:r>
      <w:bookmarkEnd w:id="26"/>
      <w:bookmarkEnd w:id="27"/>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85. Час, який надається для доповіді – до 20 хвилин, співдоповіді і заключного слова – до 10 хвилин. Виступаючим в обговоренні, для повторних виступів при обговоренні, для виступів за процедурою скороченого обговорення, для виступів з інформацією з питань порядку денного, для заяв, внесення запитів, резолюцій, надається час тривалістю до 3 хвилин, для виступів щодо кандидатур, процедури та з мотивів голосування, пояснень, зауважень, запитань, пропозицій, повідомлень і довідок, внесення поправок, а також виступів в «Різному» – до 2 хвилин.</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Для надання слова всім промовцям з певного виду виступів, зазначених у пункті 1 цієї статті, на більш тривалий час, ніж встановлено у пункті 1 цієї статті,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а приймає рішення без обговорення більшістю голосів депутатів. У разі необхідності головуючий може на прохання окремого промовця та за згодою більшості депутатів, визначеною шляхом голосування, продовжити йому час для виступу.</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Якщо виступ промовця повторює те, що вже виголошували інші промовці під час обговорення даного питання, і головуючий вважає, що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а отримала з цього питання достатню інформацію, він може звернутися до промовця з проханням скоротити або закінчити виступ.</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86. Рада може визначити загальний час для обговорення питання, після закінчення якого головуючий припиняє надання слова і в разі необхідності обговорення цього питання проводиться за скороченою процедурою.</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Якщо з’ясується, що визначеного часу для обговорення питань недостатньо,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а без обговорення може прийняти процедурне рішення про збільшення часу для обговорення.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87. Запис депутатів на виступ проводиться шляхом відповідного звернення до секретаріату сесії, яке ним реєструється або безпосередньо до головуючого.</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Список осіб, які записалися на виступ з питання, що розглядається, передається головуючому.</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Головуючий на засіданні може надати слово для виступу і в разі усного звернення депутата або іншої особи, якщо в цьому виникла потреба.</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88. В необхідних випадках при прийнятті рішення, які потребують юридичного обґрунтування, головуючий може надавати слово представнику юридичної служби.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89. Кожна з депутатських груп (фракцій) має гарантоване право на постановку запитання доповідачу (співдоповідачу), а також на виступ одного свого представника з питання чи пропозиції , які мають ставитися на голосування.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90. Депутату, який вніс пропозицію чи поправку, на його прохання, надається слово для виступу.</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lastRenderedPageBreak/>
        <w:t>91. На пленарному засіданні ніхто не може виступати без дозволу головуючого.</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92. Промовець повинен виступати тільки з того питання, з якого йому надано слово.</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93. Депутат та головуючий може виступити на засіданні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з одного і того ж питання чи пропозиції, які будуть ставитися на голосування, не більше двох разів.</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94. Слово щодо порядку ведення пленарного засідання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питань про неприйнятність рішення, для довідки, відповіді на запитання і роз’яснень надається головуючим позачергово, але не перериваючи промовця.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95. Запитання доповідачам та співдоповідачам ставляться письмово або усно.</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Головуючий на пленарному засіданні оголошує письмові запитання та надає слово для запитань депутатам від різних зареєстрованих депутатських груп (фракцій).</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96. Доповіді і співдоповіді, виступи, заяви, запити виголошуються з трибуни.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Якщо головуючий не представив промовця під час надання йому слова, промовець представляється на початку виступу, а у разі виступу від депутатської групи (фракції ) – зазначає і її назву.</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97. Перед завершенням роботи сесії у «різному» відводиться час до 30 хвилин для виступів депутатів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з пропозиціями, зауваженнями, короткими заявами і повідомленнями. Обговорення при цьому, як правило, не проводиться.</w:t>
      </w:r>
    </w:p>
    <w:p w:rsidR="00897015" w:rsidRPr="00897015" w:rsidRDefault="00897015" w:rsidP="00897015">
      <w:pPr>
        <w:pStyle w:val="af4"/>
        <w:spacing w:before="120" w:after="0"/>
        <w:rPr>
          <w:rFonts w:ascii="Times New Roman" w:hAnsi="Times New Roman"/>
          <w:b/>
          <w:sz w:val="28"/>
          <w:szCs w:val="28"/>
          <w:lang w:val="uk-UA"/>
        </w:rPr>
      </w:pPr>
      <w:bookmarkStart w:id="28" w:name="_Toc57542512"/>
      <w:bookmarkStart w:id="29" w:name="_Toc57543014"/>
      <w:r w:rsidRPr="00897015">
        <w:rPr>
          <w:rFonts w:ascii="Times New Roman" w:hAnsi="Times New Roman"/>
          <w:b/>
          <w:sz w:val="28"/>
          <w:szCs w:val="28"/>
          <w:lang w:val="uk-UA"/>
        </w:rPr>
        <w:t>Організація розгляду питань</w:t>
      </w:r>
      <w:bookmarkEnd w:id="28"/>
      <w:bookmarkEnd w:id="29"/>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98. Обговорення питання на пленарному засіданні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включає:</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 доповідь, запитання доповідачу і відповіді на них;</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2) співдоповіді (в разі необхідності), запитання співдоповідачам і відповіді на них;</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3) виступ чи оголошення думки головою чи представником від профільної постійної комісії;</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4) виступи членів постійної комісії з оголошенням та обґрунтуванням окремої думки;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5) виступи представників від кожної зареєстрованої депутатської групи (фракції );</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6) виступи депутатів;</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7) оголошення головуючим про припинення обговорення;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8) заключне слово співдоповідачів і доповідача;</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lastRenderedPageBreak/>
        <w:t>9) уточнення і оголошення головуючим, які надійшли щодо обговорюваного питання і будуть ставитися на голосування;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10) виступи депутатів з мотивів голосування.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99. У необхідних випадках, визначених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ою, та інших прямо зазначених в Регламенті питань, приймаються після скороченого обговорення, яке включає:</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 запитання доповідачу, співдоповідачам, і відповіді на них;</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2) виступ голови або представника від профільної постійної комісії ;</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3) виступи двох депутатів, які підтримують рішення, та двох депутатів, які його не підтримують;</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4) уточнення та оголошення головуючим пропозицій, які надійшли і будуть ставитися на голосування;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5) виступи депутатів з мотивів голосування.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100. З питань, по яких непотрібно проводити обговорення, з процедурних та організаційних питань щодо ведення сесії,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а приймає рішення без обговорення.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101. Рішення про необхідність обговорення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а приймає більшістю голосів від присутніх.</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102. Слово для виступу з мотивів голосування надається за усним зверненням депутата.</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103. Депутат, група депутатів (фракцій) або постійна комісія можуть подати до секретаріату на ім’я головуючого свою окрему думку щодо прийнятого на пленарному засіданні рішення. Окрема думка, включається як додаток до матеріалів сесії.</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104. У ході обговорення питання на засіданні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можуть вноситися: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 пропозиції щодо порядку ведення пленарного засідання та організації розгляду питання;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2) пропозиції, поправки постійних комісій, депутатських груп (фракцій), депутатів.</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105. Усі пропозиції щодо обговорюваного питання після оголошення його на сесії подаються в письмовій формі до секретаріату на ім’я головуючого.</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106. Тексти виступів депутатів, які виступили, і тих, які не мали змоги виголосити їх у зв’язку з припинення обговорення, передаються в секретаріат і включаються в протокол.</w:t>
      </w:r>
    </w:p>
    <w:p w:rsidR="00897015" w:rsidRPr="00897015" w:rsidRDefault="00897015" w:rsidP="00897015">
      <w:pPr>
        <w:pStyle w:val="af4"/>
        <w:spacing w:before="120" w:after="0"/>
        <w:rPr>
          <w:rFonts w:ascii="Times New Roman" w:hAnsi="Times New Roman"/>
          <w:b/>
          <w:sz w:val="28"/>
          <w:szCs w:val="28"/>
          <w:lang w:val="uk-UA"/>
        </w:rPr>
      </w:pPr>
      <w:bookmarkStart w:id="30" w:name="_Toc57542513"/>
      <w:bookmarkStart w:id="31" w:name="_Toc57543015"/>
      <w:r w:rsidRPr="00897015">
        <w:rPr>
          <w:rFonts w:ascii="Times New Roman" w:hAnsi="Times New Roman"/>
          <w:b/>
          <w:sz w:val="28"/>
          <w:szCs w:val="28"/>
          <w:lang w:val="uk-UA"/>
        </w:rPr>
        <w:t>Прийняття рішень</w:t>
      </w:r>
      <w:bookmarkEnd w:id="30"/>
      <w:bookmarkEnd w:id="31"/>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107.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а в межах своїх повноважень приймає нормативні та інші акти у формі рішень.</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lastRenderedPageBreak/>
        <w:t xml:space="preserve">108. за загальним правилом рішення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приймаються на її пленарному засіданні більшістю депутатів від загального складу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крім випадків, передбачених Законом України «Про місцеве самоврядування в Україні» та цим Регламентом.</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109. При встановленні результатів голосування враховується голос селищного голови. У разі рівного розподілу голосів голос селищного голови є визначальним.</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110. Рішення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приймається відкритим поіменним голосуванням,</w:t>
      </w:r>
      <w:r w:rsidRPr="00897015">
        <w:rPr>
          <w:rFonts w:ascii="Times New Roman" w:hAnsi="Times New Roman" w:cs="Times New Roman"/>
          <w:sz w:val="28"/>
          <w:szCs w:val="28"/>
          <w:lang w:val="uk-UA"/>
        </w:rPr>
        <w:t xml:space="preserve"> </w:t>
      </w:r>
      <w:r w:rsidRPr="00897015">
        <w:rPr>
          <w:rStyle w:val="rvts0"/>
          <w:rFonts w:ascii="Times New Roman" w:hAnsi="Times New Roman" w:cs="Times New Roman"/>
          <w:sz w:val="28"/>
          <w:szCs w:val="28"/>
          <w:lang w:val="uk-UA"/>
        </w:rPr>
        <w:t>окрім випадків, передбачених пунктами 4 і 16 статті 26, пунктами 1, 29 і 31 статті 43 та статтями 55, 56 Закону України «Про місцеве самоврядування в Україні», в яких рішення приймаються таємним голосуванням.</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Рішення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з будь-якого питання приймається на її пленарному засіданні після його обговорення. Прийняття рішення без обговорення питання допускається лише в випадках, зазначених у цьому Регламенті.</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Рішення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про припинення обговорення на пленарному засіданні може прийматися, якщо за це проголосувала більшість від присутніх депутатів.</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Питання, що виносяться на розгляд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попередньо розглядаються у відповідних постійних комісіях.</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Голосування здійснюється депутатами особисто в залі засідань або у відведеному для таємного голосування місці.</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Рішення, які не отримали необхідної більшості голосів на підтримку, вважаються відхиленими.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111. Рішення з процедурних питань приймаються після їх обговорення за скороченою процедурою або без обговорення. Процедурними вважаються питання, що стосуються визначення способу розгляду питань на засіданні, а також зазначені в Регламенті, як такі процедурні питання не потребують їх попередньої підготовки в постійних комісіях. Якщо виникає сумнів, чи запропоноване до розгляду питання є процедурним, рішення про це без обговорення приймається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ою більшістю голосів депутатів від присутніх на пленарному засіданні.</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112. Рада може скасовувати своє рішення, якщо за це проголосувала більшість від загального складу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У ході прийняття рішення чи вирішення іншого питання може здійснюватися переголосування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ою, після проведення нового обговорення, якщо за це проголосувало більшість депутатів від присутніх на пленарному засіданні.</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113. Формою виконання рішень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може бути протокольне доручення, яке приймається на пленарному засіданні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на випадок, коли поставлене депутатами чи керівниками виконавчих органів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питання не ввійшло в проєкт того чи іншого рішення, але має до нього безпосереднє відношення.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b/>
          <w:bCs/>
          <w:color w:val="000000"/>
          <w:sz w:val="28"/>
          <w:szCs w:val="28"/>
          <w:lang w:val="uk-UA"/>
        </w:rPr>
      </w:pPr>
      <w:r w:rsidRPr="00897015">
        <w:rPr>
          <w:rFonts w:ascii="Times New Roman" w:hAnsi="Times New Roman" w:cs="Times New Roman"/>
          <w:color w:val="000000"/>
          <w:sz w:val="28"/>
          <w:szCs w:val="28"/>
          <w:lang w:val="uk-UA"/>
        </w:rPr>
        <w:lastRenderedPageBreak/>
        <w:t xml:space="preserve">114. Рішення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приймаються відкритим поіменним голосуванням шляхом підрахунку голосів, чи таємним голосуванням шляхом подачі бюлетенів.</w:t>
      </w:r>
    </w:p>
    <w:p w:rsidR="00897015" w:rsidRPr="00897015" w:rsidRDefault="00897015" w:rsidP="00897015">
      <w:pPr>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Всі рішення приймаються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ою відкритим поіменним голосуванням, крім випадків, коли законом чи Регламентом встановлено таємне голосування.</w:t>
      </w:r>
    </w:p>
    <w:p w:rsidR="00897015" w:rsidRPr="00897015" w:rsidRDefault="00897015" w:rsidP="00897015">
      <w:pPr>
        <w:spacing w:before="120" w:after="0" w:line="240" w:lineRule="auto"/>
        <w:ind w:firstLine="567"/>
        <w:jc w:val="both"/>
        <w:rPr>
          <w:rFonts w:ascii="Times New Roman" w:hAnsi="Times New Roman" w:cs="Times New Roman"/>
          <w:sz w:val="28"/>
          <w:szCs w:val="28"/>
          <w:lang w:val="uk-UA"/>
        </w:rPr>
      </w:pPr>
      <w:r w:rsidRPr="00897015">
        <w:rPr>
          <w:rFonts w:ascii="Times New Roman" w:hAnsi="Times New Roman" w:cs="Times New Roman"/>
          <w:sz w:val="28"/>
          <w:szCs w:val="28"/>
          <w:lang w:val="uk-UA"/>
        </w:rPr>
        <w:t>115. Для підрахунку голосів при проведенні відкритих поіменних голосувань утворюється лічильна комісія</w:t>
      </w:r>
      <w:r w:rsidRPr="00897015">
        <w:rPr>
          <w:rFonts w:ascii="Times New Roman" w:hAnsi="Times New Roman" w:cs="Times New Roman"/>
          <w:color w:val="000000"/>
          <w:sz w:val="28"/>
          <w:szCs w:val="28"/>
          <w:lang w:val="uk-UA"/>
        </w:rPr>
        <w:t xml:space="preserve">. </w:t>
      </w:r>
      <w:r w:rsidRPr="00897015">
        <w:rPr>
          <w:rFonts w:ascii="Times New Roman" w:hAnsi="Times New Roman" w:cs="Times New Roman"/>
          <w:sz w:val="28"/>
          <w:szCs w:val="28"/>
          <w:lang w:val="uk-UA"/>
        </w:rPr>
        <w:t xml:space="preserve">У разі не утворення лічильної комісії підрахунок голосів здійснює головуючий. </w:t>
      </w:r>
    </w:p>
    <w:p w:rsidR="00897015" w:rsidRPr="00897015" w:rsidRDefault="00897015" w:rsidP="00897015">
      <w:pPr>
        <w:spacing w:before="120" w:after="0" w:line="240" w:lineRule="auto"/>
        <w:ind w:firstLine="567"/>
        <w:jc w:val="both"/>
        <w:rPr>
          <w:rFonts w:ascii="Times New Roman" w:hAnsi="Times New Roman" w:cs="Times New Roman"/>
          <w:sz w:val="28"/>
          <w:szCs w:val="28"/>
          <w:lang w:val="uk-UA"/>
        </w:rPr>
      </w:pPr>
      <w:r w:rsidRPr="00897015">
        <w:rPr>
          <w:rFonts w:ascii="Times New Roman" w:hAnsi="Times New Roman" w:cs="Times New Roman"/>
          <w:sz w:val="28"/>
          <w:szCs w:val="28"/>
          <w:lang w:val="uk-UA"/>
        </w:rPr>
        <w:t xml:space="preserve">116. Фіксація результатів відкритого поіменного голосування депутатів </w:t>
      </w:r>
      <w:r w:rsidR="005D58BE">
        <w:rPr>
          <w:rFonts w:ascii="Times New Roman" w:hAnsi="Times New Roman" w:cs="Times New Roman"/>
          <w:sz w:val="28"/>
          <w:szCs w:val="28"/>
          <w:lang w:val="uk-UA"/>
        </w:rPr>
        <w:t>Рад</w:t>
      </w:r>
      <w:r w:rsidRPr="00897015">
        <w:rPr>
          <w:rFonts w:ascii="Times New Roman" w:hAnsi="Times New Roman" w:cs="Times New Roman"/>
          <w:sz w:val="28"/>
          <w:szCs w:val="28"/>
          <w:lang w:val="uk-UA"/>
        </w:rPr>
        <w:t xml:space="preserve">и та підрахунок голосів, поданих за те чи інше рішення, пропозицію, здійснює головуючий та лічильна комісія. </w:t>
      </w:r>
    </w:p>
    <w:p w:rsidR="00897015" w:rsidRPr="00897015" w:rsidRDefault="00897015" w:rsidP="00897015">
      <w:pPr>
        <w:spacing w:before="120" w:after="0" w:line="240" w:lineRule="auto"/>
        <w:ind w:firstLine="567"/>
        <w:jc w:val="both"/>
        <w:rPr>
          <w:rFonts w:ascii="Times New Roman" w:hAnsi="Times New Roman" w:cs="Times New Roman"/>
          <w:bCs/>
          <w:color w:val="000000"/>
          <w:sz w:val="28"/>
          <w:szCs w:val="28"/>
          <w:bdr w:val="none" w:sz="0" w:space="0" w:color="auto" w:frame="1"/>
          <w:lang w:val="uk-UA"/>
        </w:rPr>
      </w:pPr>
      <w:r w:rsidRPr="00897015">
        <w:rPr>
          <w:rFonts w:ascii="Times New Roman" w:hAnsi="Times New Roman" w:cs="Times New Roman"/>
          <w:sz w:val="28"/>
          <w:szCs w:val="28"/>
          <w:lang w:val="uk-UA"/>
        </w:rPr>
        <w:t xml:space="preserve">117. Під час процедури голосування крім підняття руки кожен депутат, а також селищний голова фіксує своє рішення щодо проєкту рішення Ради, поставленого на голосування, на бланку </w:t>
      </w:r>
      <w:r w:rsidRPr="00897015">
        <w:rPr>
          <w:rFonts w:ascii="Times New Roman" w:hAnsi="Times New Roman" w:cs="Times New Roman"/>
          <w:bCs/>
          <w:color w:val="000000"/>
          <w:sz w:val="28"/>
          <w:szCs w:val="28"/>
          <w:bdr w:val="none" w:sz="0" w:space="0" w:color="auto" w:frame="1"/>
          <w:lang w:val="uk-UA"/>
        </w:rPr>
        <w:t>«Результати поіменного голосування» (форма додається).</w:t>
      </w:r>
    </w:p>
    <w:p w:rsidR="00897015" w:rsidRPr="00897015" w:rsidRDefault="00897015" w:rsidP="00897015">
      <w:pPr>
        <w:spacing w:before="120" w:after="0" w:line="240" w:lineRule="auto"/>
        <w:ind w:firstLine="567"/>
        <w:jc w:val="both"/>
        <w:rPr>
          <w:rFonts w:ascii="Times New Roman" w:hAnsi="Times New Roman" w:cs="Times New Roman"/>
          <w:sz w:val="28"/>
          <w:szCs w:val="28"/>
          <w:lang w:val="uk-UA"/>
        </w:rPr>
      </w:pPr>
      <w:r w:rsidRPr="00897015">
        <w:rPr>
          <w:rFonts w:ascii="Times New Roman" w:hAnsi="Times New Roman" w:cs="Times New Roman"/>
          <w:sz w:val="28"/>
          <w:szCs w:val="28"/>
          <w:lang w:val="uk-UA"/>
        </w:rPr>
        <w:t xml:space="preserve">На бланку </w:t>
      </w:r>
      <w:r w:rsidRPr="00897015">
        <w:rPr>
          <w:rFonts w:ascii="Times New Roman" w:hAnsi="Times New Roman" w:cs="Times New Roman"/>
          <w:bCs/>
          <w:color w:val="000000"/>
          <w:sz w:val="28"/>
          <w:szCs w:val="28"/>
          <w:bdr w:val="none" w:sz="0" w:space="0" w:color="auto" w:frame="1"/>
          <w:lang w:val="uk-UA"/>
        </w:rPr>
        <w:t xml:space="preserve">«Результати поіменного голосування» </w:t>
      </w:r>
      <w:r w:rsidRPr="00897015">
        <w:rPr>
          <w:rFonts w:ascii="Times New Roman" w:hAnsi="Times New Roman" w:cs="Times New Roman"/>
          <w:sz w:val="28"/>
          <w:szCs w:val="28"/>
          <w:lang w:val="uk-UA"/>
        </w:rPr>
        <w:t>з кожного питання порядку денного сесії кожен депутат, селищний голова проставляє свій підпис в одній з наступних позицій: «за», «проти», «утримався», «не голосував».</w:t>
      </w:r>
    </w:p>
    <w:p w:rsidR="00897015" w:rsidRPr="00897015" w:rsidRDefault="00897015" w:rsidP="00897015">
      <w:pPr>
        <w:spacing w:before="120" w:after="0" w:line="240" w:lineRule="auto"/>
        <w:ind w:firstLine="567"/>
        <w:jc w:val="both"/>
        <w:rPr>
          <w:rFonts w:ascii="Times New Roman" w:hAnsi="Times New Roman" w:cs="Times New Roman"/>
          <w:sz w:val="28"/>
          <w:szCs w:val="28"/>
          <w:lang w:val="uk-UA"/>
        </w:rPr>
      </w:pPr>
      <w:r w:rsidRPr="00897015">
        <w:rPr>
          <w:rFonts w:ascii="Times New Roman" w:hAnsi="Times New Roman" w:cs="Times New Roman"/>
          <w:sz w:val="28"/>
          <w:szCs w:val="28"/>
          <w:lang w:val="uk-UA"/>
        </w:rPr>
        <w:t>При цьому позиція «не голосував» передбачає, що депутат був присутній на пленарному засіданні, але участі у голосуванні не брав.</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897015">
        <w:rPr>
          <w:rFonts w:ascii="Times New Roman" w:hAnsi="Times New Roman" w:cs="Times New Roman"/>
          <w:sz w:val="28"/>
          <w:szCs w:val="28"/>
          <w:lang w:val="uk-UA"/>
        </w:rPr>
        <w:t xml:space="preserve">118. Результати поіменного голосування рішень </w:t>
      </w:r>
      <w:r w:rsidR="005D58BE">
        <w:rPr>
          <w:rFonts w:ascii="Times New Roman" w:hAnsi="Times New Roman" w:cs="Times New Roman"/>
          <w:sz w:val="28"/>
          <w:szCs w:val="28"/>
          <w:lang w:val="uk-UA"/>
        </w:rPr>
        <w:t>Рад</w:t>
      </w:r>
      <w:r w:rsidRPr="00897015">
        <w:rPr>
          <w:rFonts w:ascii="Times New Roman" w:hAnsi="Times New Roman" w:cs="Times New Roman"/>
          <w:sz w:val="28"/>
          <w:szCs w:val="28"/>
          <w:lang w:val="uk-UA"/>
        </w:rPr>
        <w:t xml:space="preserve">и розміщуються на офіційному веб-сайті </w:t>
      </w:r>
      <w:r w:rsidR="005D58BE">
        <w:rPr>
          <w:rFonts w:ascii="Times New Roman" w:hAnsi="Times New Roman" w:cs="Times New Roman"/>
          <w:sz w:val="28"/>
          <w:szCs w:val="28"/>
          <w:lang w:val="uk-UA"/>
        </w:rPr>
        <w:t>Рад</w:t>
      </w:r>
      <w:r w:rsidRPr="00897015">
        <w:rPr>
          <w:rFonts w:ascii="Times New Roman" w:hAnsi="Times New Roman" w:cs="Times New Roman"/>
          <w:sz w:val="28"/>
          <w:szCs w:val="28"/>
          <w:lang w:val="uk-UA"/>
        </w:rPr>
        <w:t>и в день голосування та зберігаються протягом необмеженого строку всі результати поіменних голосувань.</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897015">
        <w:rPr>
          <w:rFonts w:ascii="Times New Roman" w:hAnsi="Times New Roman" w:cs="Times New Roman"/>
          <w:sz w:val="28"/>
          <w:szCs w:val="28"/>
          <w:lang w:val="uk-UA"/>
        </w:rPr>
        <w:t xml:space="preserve">Результати поіменного голосування є невід’ємною частиною протоколу сесії </w:t>
      </w:r>
      <w:r w:rsidR="005D58BE">
        <w:rPr>
          <w:rFonts w:ascii="Times New Roman" w:hAnsi="Times New Roman" w:cs="Times New Roman"/>
          <w:sz w:val="28"/>
          <w:szCs w:val="28"/>
          <w:lang w:val="uk-UA"/>
        </w:rPr>
        <w:t>Рад</w:t>
      </w:r>
      <w:r w:rsidRPr="00897015">
        <w:rPr>
          <w:rFonts w:ascii="Times New Roman" w:hAnsi="Times New Roman" w:cs="Times New Roman"/>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897015">
        <w:rPr>
          <w:rFonts w:ascii="Times New Roman" w:hAnsi="Times New Roman" w:cs="Times New Roman"/>
          <w:sz w:val="28"/>
          <w:szCs w:val="28"/>
          <w:lang w:val="uk-UA"/>
        </w:rPr>
        <w:t xml:space="preserve">Результати поіменного голосування підлягають наданню за запитом відповідно до </w:t>
      </w:r>
      <w:hyperlink r:id="rId10" w:tgtFrame="_blank" w:history="1">
        <w:r w:rsidRPr="00897015">
          <w:rPr>
            <w:rFonts w:ascii="Times New Roman" w:hAnsi="Times New Roman" w:cs="Times New Roman"/>
            <w:sz w:val="28"/>
            <w:szCs w:val="28"/>
            <w:lang w:val="uk-UA"/>
          </w:rPr>
          <w:t>Закону України</w:t>
        </w:r>
      </w:hyperlink>
      <w:r w:rsidRPr="00897015">
        <w:rPr>
          <w:rFonts w:ascii="Times New Roman" w:hAnsi="Times New Roman" w:cs="Times New Roman"/>
          <w:sz w:val="28"/>
          <w:szCs w:val="28"/>
          <w:lang w:val="uk-UA"/>
        </w:rPr>
        <w:t xml:space="preserve"> «Про доступ до публічної інформації».</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119. Рішення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може бути зупинено селищним головою відповідно до частини четвертої статті 59 Закону України «Про місцеве самоврядування в Україні».</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120. Прийняті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ою рішення розміщуються на офіційному вебсайті селищної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121. Особливості діяльності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з підготовки, прийняття та відстеження ефективності регуляторних актів визначаються Законом України «Про засади державної регуляторної політики у сфері господарської діяльності».</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122. Рішення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надсилаються відповідним підприємствам, організаціям і установам, посадовим особам і доводяться до відома громадян не пізніш як у десятиденний строк після їх прийняття.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lastRenderedPageBreak/>
        <w:t xml:space="preserve">123. Рішення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нормативно-правового характеру набирають чинності з дня їх офіційного оприлюднення, якщо не встановлено іншого строку введення цих рішень в дію.</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Рішення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індивідуально-правового характеру набирають чинності з моменту їх прийняття, якщо не встановлено іншого строку введення цих рішень в дію.</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124. Прийняті рішення підписуються головуючим на засіданні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Рішення з питань, які розглядалися коли головуючий тимчасово передавав усі свої обов’язки іншій особі у встановленому порядку, підписуються такою особою.</w:t>
      </w:r>
    </w:p>
    <w:p w:rsidR="00897015" w:rsidRPr="00897015" w:rsidRDefault="00897015" w:rsidP="00897015">
      <w:pPr>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Підписані рішення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протягом п’яти днів після їх підписання опубліковуються на офіційному вебсайті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pStyle w:val="af4"/>
        <w:spacing w:before="120" w:after="0"/>
        <w:rPr>
          <w:rFonts w:ascii="Times New Roman" w:hAnsi="Times New Roman"/>
          <w:b/>
          <w:sz w:val="28"/>
          <w:szCs w:val="28"/>
          <w:lang w:val="uk-UA"/>
        </w:rPr>
      </w:pPr>
      <w:bookmarkStart w:id="32" w:name="_Toc57542514"/>
      <w:bookmarkStart w:id="33" w:name="_Toc57543016"/>
      <w:r w:rsidRPr="00897015">
        <w:rPr>
          <w:rFonts w:ascii="Times New Roman" w:hAnsi="Times New Roman"/>
          <w:b/>
          <w:sz w:val="28"/>
          <w:szCs w:val="28"/>
          <w:lang w:val="uk-UA"/>
        </w:rPr>
        <w:t>Порядок голосування</w:t>
      </w:r>
      <w:bookmarkEnd w:id="32"/>
      <w:bookmarkEnd w:id="33"/>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125. Обговорення і голосування з питань і пропозицій проводиться таким чином, щоб з’ясувати дійсне волевиявлення більшості депутатів щодо них.</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Розгляд одного питання порядку денного без прийняття рішення щодо нього не може перериватися розглядом інших питань порядку денного.</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126. Після закінчення обговорення питання головуючий оголошує про перехід до голосування, а також про вид голосування, якщо з цього приводу є спеціальні вимоги Регламенту або пропозиції депутатів.</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127. На голосування ставляться всі пропозиції і поправки, окрім випадків, коли запропонований текст поправки суперечить чинному законодавству.</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128. Якщо окрема думка депутата чи постійної комісії містить пропозиції щодо обговореного питання, головуючий оголошує ці пропозиції і також ставить їх на голосування.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Пропозиції і поправки повинні проходити юридичну експертизу, яку на пленарному засіданні дає представник юридичної служби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129. Пропозиції та поправки до проєктів рішень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подаються депутатами доповідачу з питання у письмовій формі за особистим підписом ініціаторів не пізніше, як за день до початку сесії.</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130. Пропозиції і поправки ставляться на голосування в порядку надходження.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131. Головуючий на засіданні послідовно оголошує зміст поправок і пропозицій і, якщо немає зауважень до їх змісту, переходить до голосування кожної поправки чи пропозиції окремо.</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Головуючий після закінчення голосування повідомляє повні результати і прийняте рішення.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lastRenderedPageBreak/>
        <w:t>132. Після оголошення головуючим початку голосування ніхто не може його переривати. Спочатку голосування і до оголошення його результатів слово нікому не надається.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У разі порушення процедури і голосування або виникнення перешкоди під час його проведення, негайно проводиться повторне голосування без обговорення.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Голосування проводиться за допомогою підняття рук при проведенні відкритого поіменного голосування або бюлетенями при проведенні таємного голосування.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133. В будь-який час депутат може звертатись з такими пропозиціями щодо дотримання Регламенту під час проведення пленарного засідання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щодо перерви у пленарному засіданні;</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щодо закритості (гласності) розгляду питань порядку денного;</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про припинення обговорення питання порядку денного;</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про те, щоб вважати список для виступів вичерпаним;</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про перенесення питання порядку денного;</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про повторний розгляд питання.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134. Пропозиції щодо дотримання Регламенту повинні негайно ставитись на обговорення і голосування. Якщо є декілька пропозицій, то слід організовувати голосування з дотриманням черговості.</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135. Виступи щодо регламенту не повинні тривати довше ніж 3 хвилини і обмежуватись обговоренням питань, безпосередньо пов’язаних з Регламентом і у відповідності з ним, а не самих питань.</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136. При розгляді пропозицій щодо регламенту надається можливість представнику кожної депутатської групи та фракції висловити свою думку «за» чи «проти».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137. Головуючий може повторно висловити свою думку щодо відповідного пункту Регламенту перед повторним голосуванням.</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138. Одна і та ж пропозиція не може ставитись на голосування більше двох разів, крім випадків, передбачених Регламентом.</w:t>
      </w:r>
    </w:p>
    <w:p w:rsidR="00897015" w:rsidRPr="00897015" w:rsidRDefault="00897015" w:rsidP="00897015">
      <w:pPr>
        <w:pStyle w:val="af4"/>
        <w:spacing w:before="120" w:after="0"/>
        <w:rPr>
          <w:rFonts w:ascii="Times New Roman" w:hAnsi="Times New Roman"/>
          <w:b/>
          <w:sz w:val="28"/>
          <w:szCs w:val="28"/>
          <w:lang w:val="uk-UA"/>
        </w:rPr>
      </w:pPr>
      <w:bookmarkStart w:id="34" w:name="_Toc57542515"/>
      <w:bookmarkStart w:id="35" w:name="_Toc57543017"/>
      <w:r w:rsidRPr="00897015">
        <w:rPr>
          <w:rFonts w:ascii="Times New Roman" w:hAnsi="Times New Roman"/>
          <w:b/>
          <w:sz w:val="28"/>
          <w:szCs w:val="28"/>
          <w:lang w:val="uk-UA"/>
        </w:rPr>
        <w:t>Таємне голосування</w:t>
      </w:r>
      <w:bookmarkEnd w:id="34"/>
      <w:bookmarkEnd w:id="35"/>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139. Таємне голосування обов’язково проводиться у випадках, передбачених пунктами 4 і 16 статті 26 Закону України «Про місцеве самоврядування в Україні».</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140. Таємне голосування організовує лічильна комісія.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Рішення лічильної комісії приймаються більшістю голосів членів комісії.</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141. Бюлетені для таємного голосування з питань, що поставлені на голосування виготовляються лічильною комісією за встановленою формою. У </w:t>
      </w:r>
      <w:r w:rsidRPr="00897015">
        <w:rPr>
          <w:rFonts w:ascii="Times New Roman" w:hAnsi="Times New Roman" w:cs="Times New Roman"/>
          <w:color w:val="000000"/>
          <w:sz w:val="28"/>
          <w:szCs w:val="28"/>
          <w:lang w:val="uk-UA"/>
        </w:rPr>
        <w:lastRenderedPageBreak/>
        <w:t xml:space="preserve">бюлетень для таємного голосування по проєкту рішення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вноситься запис «підтримую рішення» і праворуч порожній квадрат, нижче – запис «не підтримую рішення» і праворуч порожній квадрат, ще нижче – запис «утримуюсь» і праворуч порожній квадрат.</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На кожному бюлетені для таємного голосування мають бути підписи всіх членів лічильної комісії.</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142. Час і місце проведення голосування, а також організація голосування встановлюється лічильною комісією і доводиться до відома всіх депутатів.</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143. Лічильна комісія перед початком голосування: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одержує від секретаря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складений в алфавітному порядку список усіх депутатів, повноваження яких визначені дійсними;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організовує заповнення бюлетенів для таємного голосування;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опломбовує скриньки для таємного голосування і забезпечує всі умови для повного дотримання таємниці волевиявлення;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знищує бюлетені, що залишились після завершення їх видачі.</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144. Голосування проводиться у кабіні (приміщенні) для таємного голосування.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Заповнений бюлетень опускається в скриньку, яка повинна знаходитися біля кабіни (приміщення) для таємного голосування.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145. Підрахунок голосів і встановлення результатів виборів проводиться лише членами лічильної комісії.</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146. Про результати таємного голосування лічильна комісія складає протокол, який підписують усі члени лічильної комісії.</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Голова лічильної комісії оголошує результати голосування.</w:t>
      </w:r>
    </w:p>
    <w:p w:rsidR="00897015" w:rsidRPr="00897015" w:rsidRDefault="00897015" w:rsidP="00897015">
      <w:pPr>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147. Протокол засідання лічильної комісії щодо підсумків таємного голосування затверджується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ою відкритим поіменним голосуванням.</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На підставі прийнятої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ою доповіді лічильної комісії про результат таємного голосування головуючий на засіданні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повідомляє, прийнято рішення або ні, а при виборах (погодженні) називає кандидатури, обрані (погоджені) на посади.</w:t>
      </w:r>
    </w:p>
    <w:p w:rsidR="00897015" w:rsidRPr="00897015" w:rsidRDefault="00897015" w:rsidP="00897015">
      <w:pPr>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Результати таємного голосування оформляються рішенням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Дане рішення приймається без голосування, якщо від депутатів не надійшло вмотивованих зауважень або заперечень по підсумках таємного голосування.</w:t>
      </w:r>
    </w:p>
    <w:p w:rsidR="00897015" w:rsidRPr="00897015" w:rsidRDefault="00897015" w:rsidP="00897015">
      <w:pPr>
        <w:pStyle w:val="af4"/>
        <w:spacing w:before="120" w:after="0"/>
        <w:rPr>
          <w:rFonts w:ascii="Times New Roman" w:hAnsi="Times New Roman"/>
          <w:b/>
          <w:sz w:val="28"/>
          <w:szCs w:val="28"/>
          <w:lang w:val="uk-UA"/>
        </w:rPr>
      </w:pPr>
      <w:bookmarkStart w:id="36" w:name="_Toc57542516"/>
      <w:bookmarkStart w:id="37" w:name="_Toc57543018"/>
      <w:r w:rsidRPr="00897015">
        <w:rPr>
          <w:rFonts w:ascii="Times New Roman" w:hAnsi="Times New Roman"/>
          <w:b/>
          <w:sz w:val="28"/>
          <w:szCs w:val="28"/>
          <w:lang w:val="uk-UA"/>
        </w:rPr>
        <w:t>Дисципліна та етика пленарних засідань</w:t>
      </w:r>
      <w:bookmarkEnd w:id="36"/>
      <w:bookmarkEnd w:id="37"/>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148. На пленарному засіданні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промовець, як і всі присутні, зобов’язаний дотримуватись правил депутатської етики, визначених у статті 8 Закону України «Про статус депутатів місцевих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 не повинен вживати образливі висловлювання, непристойні та лайливі слова, закликати до </w:t>
      </w:r>
      <w:r w:rsidRPr="00897015">
        <w:rPr>
          <w:rFonts w:ascii="Times New Roman" w:hAnsi="Times New Roman" w:cs="Times New Roman"/>
          <w:color w:val="000000"/>
          <w:sz w:val="28"/>
          <w:szCs w:val="28"/>
          <w:lang w:val="uk-UA"/>
        </w:rPr>
        <w:lastRenderedPageBreak/>
        <w:t>незаконних і насильницьких дій. Головуючий має право попередити промовця про неприпустимість порушення – позбавити його права виступу на даному засіданні.</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Депутат або представник депутатської фракції , групи, на адресу яких були виголошені образливі слова, може звернутися до головуючого про надання слова для репліки.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Головуючий на засіданні надає слово депутату, або представнику депутатської фракції, групи відразу після звернення.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Якщо головуючий звертається до промовця, останній повинен зупинити свій виступ, в іншому разі головуючий може позбавити його слова.</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Якщо промовець перевищує час, відведений для виступу, або висловлюється не з обговорюваного питання, виступає не з тих підстав, з яких йому надано слово, головуючий після попередження позбавляє його слова.</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149. Якщо депутат своєю поведінкою заважає проведенню пленарного засідання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головуючий попереджає його персонально і закликає до порядку. Після повторного попередження головуючий за згодою більшості депутатів, присутніх на сесії, визначеною шляхом голосування, може запропонувати депутату залишити зал.</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Якщо депутат відмовляється залишити зал, головуючий припиняє засідання до виконання депутатом його вимог.</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150. За вчинення дій, які грубо порушують вимоги цього Регламенту, у тому числі не реагування на вимоги головуючого, продовження вчинення порушення, непідкорення процедурним рішенням Ради, вчинення лайки, бійки, знаходження в нетверезому стані головуючий зобов’язаний вимагати від порушника самостійно покинути залу засідань. У випадку невиконання цієї вимоги видалення з зали доручається працівникам поліції.</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У разі грубого порушення дисципліни або перешкод у проведенні засідання головуючий може оголосити перерву або закрити засідання.</w:t>
      </w:r>
    </w:p>
    <w:p w:rsidR="00897015" w:rsidRPr="00897015" w:rsidRDefault="00897015" w:rsidP="00897015">
      <w:pPr>
        <w:pStyle w:val="af4"/>
        <w:spacing w:before="120" w:after="0"/>
        <w:rPr>
          <w:rFonts w:ascii="Times New Roman" w:hAnsi="Times New Roman"/>
          <w:b/>
          <w:sz w:val="28"/>
          <w:szCs w:val="28"/>
          <w:lang w:val="uk-UA"/>
        </w:rPr>
      </w:pPr>
      <w:bookmarkStart w:id="38" w:name="_Toc57542517"/>
      <w:bookmarkStart w:id="39" w:name="_Toc57543019"/>
      <w:r w:rsidRPr="00897015">
        <w:rPr>
          <w:rFonts w:ascii="Times New Roman" w:hAnsi="Times New Roman"/>
          <w:b/>
          <w:sz w:val="28"/>
          <w:szCs w:val="28"/>
          <w:lang w:val="uk-UA"/>
        </w:rPr>
        <w:t>Про порядок оформлення матеріалів сесії</w:t>
      </w:r>
      <w:bookmarkEnd w:id="38"/>
      <w:bookmarkEnd w:id="39"/>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151. Матеріали сесії складаються з протоколу та фонограми сесії.</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152. Протокол сесії повинен містити: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 назву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та її скликання, порядковий номер сесії, дату і місце її проведення, час початку і закінчення;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 загальне число депутатів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кількість присутніх, список запрошених на сесію та прізвища депутатів вищих рівнів, які були присутніми на сесії;</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3) порядок денний і регламент часу роботи;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4) прізвища, посади доповідачів, співдоповідачів і виступаючих;</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5) результати голосування і прийняті рішення;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lastRenderedPageBreak/>
        <w:t xml:space="preserve">6) запити депутатів, відповіді на них, прийняті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ою рішення по запитах.</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7) додатки: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7.1 тексти доповідей і співдоповідей;</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7.2 тексти виступів депутатів, які не брали участі у дебатах і в зв’язку з припиненням обговорення питань;</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7.3 список присутніх на сесії депутатів;</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7.4 поправки і доповнення до проєктів рішень;</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7.5 довідки, зауваження;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7.6 порядок ведення сесії.</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153. Фонограма сесії, записана на носіях електронної інформації, зберігається у секретаріаті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протягом 1 року.</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154. Протоколи сесій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підписуються головуючим та одним із членів секретаріату сесії.</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Протокол сесії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оформляється не пізніше 5 днів після завершення сесії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Протоколи сесій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з оригіналами рішень та матеріалами, що стали підставою для їх прийняття зберігаються у секретаріаті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до передачі їх на постійне зберігання в архів.</w:t>
      </w:r>
    </w:p>
    <w:p w:rsidR="00897015" w:rsidRPr="00897015" w:rsidRDefault="00897015" w:rsidP="00897015">
      <w:pPr>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Протоколи сесій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є відкритими та оприлюднюються секретаріатом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на офіційному вебсайті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і надаються на запит відповідно до Закону України «Про доступ до публічної інформації».</w:t>
      </w:r>
    </w:p>
    <w:p w:rsidR="00897015" w:rsidRPr="00897015" w:rsidRDefault="00897015" w:rsidP="00897015">
      <w:pPr>
        <w:spacing w:before="120" w:after="0" w:line="240" w:lineRule="auto"/>
        <w:ind w:firstLine="567"/>
        <w:jc w:val="both"/>
        <w:rPr>
          <w:rFonts w:ascii="Times New Roman" w:hAnsi="Times New Roman" w:cs="Times New Roman"/>
          <w:color w:val="000000"/>
          <w:sz w:val="28"/>
          <w:szCs w:val="28"/>
          <w:lang w:val="uk-UA"/>
        </w:rPr>
      </w:pPr>
    </w:p>
    <w:p w:rsidR="00897015" w:rsidRPr="00897015" w:rsidRDefault="00897015" w:rsidP="00897015">
      <w:pPr>
        <w:pStyle w:val="1"/>
        <w:spacing w:before="120" w:after="0"/>
        <w:jc w:val="center"/>
        <w:rPr>
          <w:rFonts w:ascii="Times New Roman" w:hAnsi="Times New Roman"/>
          <w:kern w:val="0"/>
          <w:sz w:val="28"/>
          <w:szCs w:val="28"/>
          <w:shd w:val="clear" w:color="auto" w:fill="FFFFFF"/>
          <w:lang w:val="uk-UA"/>
        </w:rPr>
      </w:pPr>
      <w:bookmarkStart w:id="40" w:name="_Toc57542251"/>
      <w:bookmarkStart w:id="41" w:name="_Toc57542379"/>
      <w:bookmarkStart w:id="42" w:name="_Toc57542518"/>
      <w:bookmarkStart w:id="43" w:name="_Toc57543020"/>
      <w:r w:rsidRPr="00897015">
        <w:rPr>
          <w:rFonts w:ascii="Times New Roman" w:hAnsi="Times New Roman"/>
          <w:kern w:val="0"/>
          <w:sz w:val="28"/>
          <w:szCs w:val="28"/>
          <w:shd w:val="clear" w:color="auto" w:fill="FFFFFF"/>
          <w:lang w:val="uk-UA"/>
        </w:rPr>
        <w:t>IV. ДЕПУТАТИ, ПОСАДОВІ ОСОБИ І ОРГАНИ РАДИ</w:t>
      </w:r>
      <w:bookmarkEnd w:id="40"/>
      <w:bookmarkEnd w:id="41"/>
      <w:bookmarkEnd w:id="42"/>
      <w:bookmarkEnd w:id="43"/>
    </w:p>
    <w:p w:rsidR="00897015" w:rsidRPr="00897015" w:rsidRDefault="00897015" w:rsidP="00897015">
      <w:pPr>
        <w:pStyle w:val="af4"/>
        <w:spacing w:before="120" w:after="0"/>
        <w:rPr>
          <w:rFonts w:ascii="Times New Roman" w:hAnsi="Times New Roman"/>
          <w:b/>
          <w:sz w:val="28"/>
          <w:szCs w:val="28"/>
          <w:lang w:val="uk-UA"/>
        </w:rPr>
      </w:pPr>
      <w:bookmarkStart w:id="44" w:name="_Toc57542519"/>
      <w:bookmarkStart w:id="45" w:name="_Toc57543021"/>
      <w:r w:rsidRPr="00897015">
        <w:rPr>
          <w:rFonts w:ascii="Times New Roman" w:hAnsi="Times New Roman"/>
          <w:b/>
          <w:sz w:val="28"/>
          <w:szCs w:val="28"/>
          <w:lang w:val="uk-UA"/>
        </w:rPr>
        <w:t>Депутати</w:t>
      </w:r>
      <w:bookmarkEnd w:id="44"/>
      <w:bookmarkEnd w:id="45"/>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155. Права, порядок діяльності депутата в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і та її органах визначаються Законами України «Про статус депутатів місцевих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 «Про місцеве самоврядування в Україні», Статутом </w:t>
      </w:r>
      <w:r w:rsidRPr="00897015">
        <w:rPr>
          <w:rFonts w:ascii="Times New Roman" w:hAnsi="Times New Roman" w:cs="Times New Roman"/>
          <w:bCs/>
          <w:color w:val="000000"/>
          <w:sz w:val="28"/>
          <w:szCs w:val="28"/>
          <w:lang w:val="uk-UA"/>
        </w:rPr>
        <w:t>територіальної громади</w:t>
      </w:r>
      <w:r w:rsidRPr="00897015">
        <w:rPr>
          <w:rFonts w:ascii="Times New Roman" w:hAnsi="Times New Roman" w:cs="Times New Roman"/>
          <w:color w:val="000000"/>
          <w:sz w:val="28"/>
          <w:szCs w:val="28"/>
          <w:lang w:val="uk-UA"/>
        </w:rPr>
        <w:t xml:space="preserve">, Положенням про постійні комісії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і цим Регламентом.</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156. Повноваження депутата починаються з моменту офіційного оголошення відповідною територіальною виборчою комісією на сесії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рішення про підсумки виборів та визнання повноважень депутатів і закінчуються в день відкриття першої сесії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нового скликання.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157. Повноваження депутата можуть бути припинені достроково у випадках, передбачених Законом.</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158. Повноваження Ради можуть бути припинені достроково у випадках, передбачених Законом.</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lastRenderedPageBreak/>
        <w:t xml:space="preserve">159. Депутат зобов’язаний брати участь у роботі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засіданні постійної та інших комісій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до складу яких його обрано.</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Участь депутата у роботі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та її комісій виявляється: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в присутності на всіх пленарних засіданнях і засіданнях комісій;</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в активній роботі над питаннями, які виносяться на розгляд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і попередньо розглядаються постійною комісією;</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виступах з питань, які розглядаються;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внесенні поправок і пропозицій при розгляді проєктів рішень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ініціюванні питань до плану роботи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і постійних комісій;</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ініціюванні питань до порядку денного сесії;</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підготовці проєктів рішень;</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організації контролю за виконанням, в першу чергу, рішень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віднесених до компетенції постійної комісії, в якій працює депутат;</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підготовці матеріалів звіту постійної комісії перед селищною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ою;</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інформуванні виборців про рішення, які приймаються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ою і постійною комісією тощо.</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160. Відповідно до частини 10 статті 46 Закону України «Про місцеве самоврядування в Україні» і цього Регламенту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депутат за рішенням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може вести пленарне засідання сесії. У цьому випадку цей депутат підписує протокол і прийняті рішення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161. Депутат має право вийти з пропозицією про включення окремих питань до порядку денного.</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162. Депутат має право на депутатське звернення, депутатський запит та депутатське запитання. Порядок їх внесення та розгляду викладений в статтях 13, 21, 22 Закону України «Про статус депутатів місцевих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та в розділі VII цього Регламенту.</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163. Для роботи депутатів на виборчих округах, зустрічей з виборцями кожного місяця у встановлений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ою день проводиться «День депутата». Він проводиться в приміщеннях, які визначаються виконкомом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з врахуванням пропозицій та згоди депутатів, і виділяються кожному з них підприємствами, установами та організаціями, які розташовані на території виборчого округу.</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164. Крім інформування виборців про роботу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її органів, депутатами розглядаються пропозиції, заяви і скарги громадян, ведеться прийом громадян.</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Депутат розглядає звернення, які надійшли до нього, вживає заходів до їх вирішення. З цією метою депутат може направляти одержані ним пропозиції, заяви і скарги до відповідних виконавчих органів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інших органів, підприємств, установ і організацій незалежно від форми власності, об’єднань громадян, якщо вирішення питань належить до їх повноважень, які зобов’язані </w:t>
      </w:r>
      <w:r w:rsidRPr="00897015">
        <w:rPr>
          <w:rFonts w:ascii="Times New Roman" w:hAnsi="Times New Roman" w:cs="Times New Roman"/>
          <w:color w:val="000000"/>
          <w:sz w:val="28"/>
          <w:szCs w:val="28"/>
          <w:lang w:val="uk-UA"/>
        </w:rPr>
        <w:lastRenderedPageBreak/>
        <w:t>розглянути їх відповідно до чинного законодавства і про результати повідомити заявника, а також депутата.</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165. Депутат періодично, але не менш як один раз на рік, зобов’язаний звітувати про свою роботу і роботу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перед виборцями, колективами та об’єднаннями громадян.</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166. Депутат повинен дотримуватись правил депутатської етики, визначених Законом України «Про статус депутатів місцевих </w:t>
      </w:r>
      <w:r w:rsidR="00303B42">
        <w:rPr>
          <w:rFonts w:ascii="Times New Roman" w:hAnsi="Times New Roman" w:cs="Times New Roman"/>
          <w:color w:val="000000"/>
          <w:sz w:val="28"/>
          <w:szCs w:val="28"/>
          <w:lang w:val="uk-UA"/>
        </w:rPr>
        <w:t>р</w:t>
      </w:r>
      <w:r w:rsidR="005D58BE">
        <w:rPr>
          <w:rFonts w:ascii="Times New Roman" w:hAnsi="Times New Roman" w:cs="Times New Roman"/>
          <w:color w:val="000000"/>
          <w:sz w:val="28"/>
          <w:szCs w:val="28"/>
          <w:lang w:val="uk-UA"/>
        </w:rPr>
        <w:t>ад</w:t>
      </w:r>
      <w:r w:rsidRPr="00897015">
        <w:rPr>
          <w:rFonts w:ascii="Times New Roman" w:hAnsi="Times New Roman" w:cs="Times New Roman"/>
          <w:color w:val="000000"/>
          <w:sz w:val="28"/>
          <w:szCs w:val="28"/>
          <w:lang w:val="uk-UA"/>
        </w:rPr>
        <w:t>».</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167. Постійна комісія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w:t>
      </w:r>
      <w:r w:rsidRPr="00897015">
        <w:rPr>
          <w:rStyle w:val="normaltextrun"/>
          <w:rFonts w:ascii="Times New Roman" w:hAnsi="Times New Roman" w:cs="Times New Roman"/>
          <w:sz w:val="28"/>
          <w:szCs w:val="28"/>
        </w:rPr>
        <w:t xml:space="preserve">з </w:t>
      </w:r>
      <w:proofErr w:type="spellStart"/>
      <w:r w:rsidRPr="00897015">
        <w:rPr>
          <w:rStyle w:val="normaltextrun"/>
          <w:rFonts w:ascii="Times New Roman" w:hAnsi="Times New Roman" w:cs="Times New Roman"/>
          <w:sz w:val="28"/>
          <w:szCs w:val="28"/>
        </w:rPr>
        <w:t>питань</w:t>
      </w:r>
      <w:proofErr w:type="spellEnd"/>
      <w:r w:rsidRPr="00897015">
        <w:rPr>
          <w:rStyle w:val="normaltextrun"/>
          <w:rFonts w:ascii="Times New Roman" w:hAnsi="Times New Roman" w:cs="Times New Roman"/>
          <w:sz w:val="28"/>
          <w:szCs w:val="28"/>
        </w:rPr>
        <w:t xml:space="preserve"> регламенту, </w:t>
      </w:r>
      <w:proofErr w:type="spellStart"/>
      <w:r w:rsidRPr="00897015">
        <w:rPr>
          <w:rStyle w:val="normaltextrun"/>
          <w:rFonts w:ascii="Times New Roman" w:hAnsi="Times New Roman" w:cs="Times New Roman"/>
          <w:sz w:val="28"/>
          <w:szCs w:val="28"/>
        </w:rPr>
        <w:t>законності</w:t>
      </w:r>
      <w:proofErr w:type="spellEnd"/>
      <w:r w:rsidRPr="00897015">
        <w:rPr>
          <w:rStyle w:val="normaltextrun"/>
          <w:rFonts w:ascii="Times New Roman" w:hAnsi="Times New Roman" w:cs="Times New Roman"/>
          <w:sz w:val="28"/>
          <w:szCs w:val="28"/>
        </w:rPr>
        <w:t xml:space="preserve">, правопорядку та </w:t>
      </w:r>
      <w:proofErr w:type="spellStart"/>
      <w:r w:rsidRPr="00897015">
        <w:rPr>
          <w:rStyle w:val="normaltextrun"/>
          <w:rFonts w:ascii="Times New Roman" w:hAnsi="Times New Roman" w:cs="Times New Roman"/>
          <w:sz w:val="28"/>
          <w:szCs w:val="28"/>
        </w:rPr>
        <w:t>депутатської</w:t>
      </w:r>
      <w:proofErr w:type="spellEnd"/>
      <w:r w:rsidRPr="00897015">
        <w:rPr>
          <w:rStyle w:val="normaltextrun"/>
          <w:rFonts w:ascii="Times New Roman" w:hAnsi="Times New Roman" w:cs="Times New Roman"/>
          <w:sz w:val="28"/>
          <w:szCs w:val="28"/>
        </w:rPr>
        <w:t xml:space="preserve"> </w:t>
      </w:r>
      <w:proofErr w:type="spellStart"/>
      <w:r w:rsidRPr="00897015">
        <w:rPr>
          <w:rStyle w:val="normaltextrun"/>
          <w:rFonts w:ascii="Times New Roman" w:hAnsi="Times New Roman" w:cs="Times New Roman"/>
          <w:sz w:val="28"/>
          <w:szCs w:val="28"/>
        </w:rPr>
        <w:t>діяльності</w:t>
      </w:r>
      <w:proofErr w:type="spellEnd"/>
      <w:r w:rsidRPr="00897015">
        <w:rPr>
          <w:rFonts w:ascii="Times New Roman" w:hAnsi="Times New Roman" w:cs="Times New Roman"/>
          <w:color w:val="000000"/>
          <w:sz w:val="28"/>
          <w:szCs w:val="28"/>
          <w:lang w:val="uk-UA"/>
        </w:rPr>
        <w:t xml:space="preserve"> в разі надходження до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листів, заяв, звернень про порушення депутатом хоча б однієї з норм правил, викладених в статті 8 Закону України «Про статус депутатів місцевих </w:t>
      </w:r>
      <w:r w:rsidR="00303B42">
        <w:rPr>
          <w:rFonts w:ascii="Times New Roman" w:hAnsi="Times New Roman" w:cs="Times New Roman"/>
          <w:color w:val="000000"/>
          <w:sz w:val="28"/>
          <w:szCs w:val="28"/>
          <w:lang w:val="uk-UA"/>
        </w:rPr>
        <w:t>р</w:t>
      </w:r>
      <w:r w:rsidR="005D58BE">
        <w:rPr>
          <w:rFonts w:ascii="Times New Roman" w:hAnsi="Times New Roman" w:cs="Times New Roman"/>
          <w:color w:val="000000"/>
          <w:sz w:val="28"/>
          <w:szCs w:val="28"/>
          <w:lang w:val="uk-UA"/>
        </w:rPr>
        <w:t>ад</w:t>
      </w:r>
      <w:r w:rsidRPr="00897015">
        <w:rPr>
          <w:rFonts w:ascii="Times New Roman" w:hAnsi="Times New Roman" w:cs="Times New Roman"/>
          <w:color w:val="000000"/>
          <w:sz w:val="28"/>
          <w:szCs w:val="28"/>
          <w:lang w:val="uk-UA"/>
        </w:rPr>
        <w:t xml:space="preserve">» чи письмових повідомлень депутатів, розглядає наведені факти. В разі систематичного порушення депутатом норм депутатської етики, пропуску протягом року більше половини пленарних засідань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або засідань постійної комісії, інших вимог, передбачених статтею 37 Закону України «Про статус депутатів місцевих </w:t>
      </w:r>
      <w:r w:rsidR="00303B42">
        <w:rPr>
          <w:rFonts w:ascii="Times New Roman" w:hAnsi="Times New Roman" w:cs="Times New Roman"/>
          <w:color w:val="000000"/>
          <w:sz w:val="28"/>
          <w:szCs w:val="28"/>
          <w:lang w:val="uk-UA"/>
        </w:rPr>
        <w:t>р</w:t>
      </w:r>
      <w:r w:rsidR="005D58BE">
        <w:rPr>
          <w:rFonts w:ascii="Times New Roman" w:hAnsi="Times New Roman" w:cs="Times New Roman"/>
          <w:color w:val="000000"/>
          <w:sz w:val="28"/>
          <w:szCs w:val="28"/>
          <w:lang w:val="uk-UA"/>
        </w:rPr>
        <w:t>ад</w:t>
      </w:r>
      <w:r w:rsidRPr="00897015">
        <w:rPr>
          <w:rFonts w:ascii="Times New Roman" w:hAnsi="Times New Roman" w:cs="Times New Roman"/>
          <w:color w:val="000000"/>
          <w:sz w:val="28"/>
          <w:szCs w:val="28"/>
          <w:lang w:val="uk-UA"/>
        </w:rPr>
        <w:t xml:space="preserve">», постійна комісія з питань прав людини, законності, депутатської діяльності, етики згідно із статтею 38 Закону України «Про статус депутатів місцевих </w:t>
      </w:r>
      <w:r w:rsidR="00303B42">
        <w:rPr>
          <w:rFonts w:ascii="Times New Roman" w:hAnsi="Times New Roman" w:cs="Times New Roman"/>
          <w:color w:val="000000"/>
          <w:sz w:val="28"/>
          <w:szCs w:val="28"/>
          <w:lang w:val="uk-UA"/>
        </w:rPr>
        <w:t>р</w:t>
      </w:r>
      <w:r w:rsidR="005D58BE">
        <w:rPr>
          <w:rFonts w:ascii="Times New Roman" w:hAnsi="Times New Roman" w:cs="Times New Roman"/>
          <w:color w:val="000000"/>
          <w:sz w:val="28"/>
          <w:szCs w:val="28"/>
          <w:lang w:val="uk-UA"/>
        </w:rPr>
        <w:t>ад</w:t>
      </w:r>
      <w:r w:rsidRPr="00897015">
        <w:rPr>
          <w:rFonts w:ascii="Times New Roman" w:hAnsi="Times New Roman" w:cs="Times New Roman"/>
          <w:color w:val="000000"/>
          <w:sz w:val="28"/>
          <w:szCs w:val="28"/>
          <w:lang w:val="uk-UA"/>
        </w:rPr>
        <w:t xml:space="preserve">» вносить пропозиції про ініціювання питання щодо відкликання депутата на пленарне засідання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168. Гарантії депутатської діяльності, охорона трудових та інших прав депутата забезпечуються відповідно до вимог Закону України «Про статус депутатів місцевих </w:t>
      </w:r>
      <w:r w:rsidR="00303B42">
        <w:rPr>
          <w:rFonts w:ascii="Times New Roman" w:hAnsi="Times New Roman" w:cs="Times New Roman"/>
          <w:color w:val="000000"/>
          <w:sz w:val="28"/>
          <w:szCs w:val="28"/>
          <w:lang w:val="uk-UA"/>
        </w:rPr>
        <w:t>р</w:t>
      </w:r>
      <w:r w:rsidR="005D58BE">
        <w:rPr>
          <w:rFonts w:ascii="Times New Roman" w:hAnsi="Times New Roman" w:cs="Times New Roman"/>
          <w:color w:val="000000"/>
          <w:sz w:val="28"/>
          <w:szCs w:val="28"/>
          <w:lang w:val="uk-UA"/>
        </w:rPr>
        <w:t>ад</w:t>
      </w:r>
      <w:r w:rsidRPr="00897015">
        <w:rPr>
          <w:rFonts w:ascii="Times New Roman" w:hAnsi="Times New Roman" w:cs="Times New Roman"/>
          <w:color w:val="000000"/>
          <w:sz w:val="28"/>
          <w:szCs w:val="28"/>
          <w:lang w:val="uk-UA"/>
        </w:rPr>
        <w:t>».</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Style w:val="rvts0"/>
          <w:rFonts w:ascii="Times New Roman" w:hAnsi="Times New Roman" w:cs="Times New Roman"/>
          <w:color w:val="000000"/>
          <w:sz w:val="28"/>
          <w:szCs w:val="28"/>
          <w:lang w:val="uk-UA"/>
        </w:rPr>
        <w:t xml:space="preserve">169. </w:t>
      </w:r>
      <w:r w:rsidRPr="00897015">
        <w:rPr>
          <w:rFonts w:ascii="Times New Roman" w:hAnsi="Times New Roman" w:cs="Times New Roman"/>
          <w:color w:val="000000"/>
          <w:sz w:val="28"/>
          <w:szCs w:val="28"/>
          <w:lang w:val="uk-UA"/>
        </w:rPr>
        <w:t xml:space="preserve">Відповідно до вимог Закону України «Про запобігання корупції», </w:t>
      </w:r>
      <w:r w:rsidRPr="00897015">
        <w:rPr>
          <w:rStyle w:val="rvts0"/>
          <w:rFonts w:ascii="Times New Roman" w:hAnsi="Times New Roman" w:cs="Times New Roman"/>
          <w:color w:val="000000"/>
          <w:sz w:val="28"/>
          <w:szCs w:val="28"/>
          <w:lang w:val="uk-UA"/>
        </w:rPr>
        <w:t xml:space="preserve">депутат </w:t>
      </w:r>
      <w:r w:rsidR="005D58BE">
        <w:rPr>
          <w:rStyle w:val="rvts0"/>
          <w:rFonts w:ascii="Times New Roman" w:hAnsi="Times New Roman" w:cs="Times New Roman"/>
          <w:color w:val="000000"/>
          <w:sz w:val="28"/>
          <w:szCs w:val="28"/>
          <w:lang w:val="uk-UA"/>
        </w:rPr>
        <w:t>Рад</w:t>
      </w:r>
      <w:r w:rsidRPr="00897015">
        <w:rPr>
          <w:rStyle w:val="rvts0"/>
          <w:rFonts w:ascii="Times New Roman" w:hAnsi="Times New Roman" w:cs="Times New Roman"/>
          <w:color w:val="000000"/>
          <w:sz w:val="28"/>
          <w:szCs w:val="28"/>
          <w:lang w:val="uk-UA"/>
        </w:rPr>
        <w:t xml:space="preserve">и зобов’язаний щорічно до 1 квітня подавати шляхом заповнення на офіційному вебсайті Національного агентства </w:t>
      </w:r>
      <w:hyperlink r:id="rId11" w:anchor="n4" w:tgtFrame="_blank" w:history="1">
        <w:r w:rsidRPr="00897015">
          <w:rPr>
            <w:rStyle w:val="af0"/>
            <w:rFonts w:ascii="Times New Roman" w:hAnsi="Times New Roman" w:cs="Times New Roman"/>
            <w:color w:val="000000"/>
            <w:sz w:val="28"/>
            <w:szCs w:val="28"/>
            <w:u w:val="none"/>
            <w:lang w:val="uk-UA"/>
          </w:rPr>
          <w:t>декларацію</w:t>
        </w:r>
      </w:hyperlink>
      <w:r w:rsidRPr="00897015">
        <w:rPr>
          <w:rStyle w:val="rvts0"/>
          <w:rFonts w:ascii="Times New Roman" w:hAnsi="Times New Roman" w:cs="Times New Roman"/>
          <w:color w:val="000000"/>
          <w:sz w:val="28"/>
          <w:szCs w:val="28"/>
          <w:lang w:val="uk-UA"/>
        </w:rPr>
        <w:t xml:space="preserve"> особи, уповноваженої на виконання функцій місцевого самоврядування, за минулий рік за формою, що визначається Національним агентством.</w:t>
      </w:r>
    </w:p>
    <w:p w:rsidR="00897015" w:rsidRPr="00897015" w:rsidRDefault="00897015" w:rsidP="00897015">
      <w:pPr>
        <w:autoSpaceDE w:val="0"/>
        <w:autoSpaceDN w:val="0"/>
        <w:adjustRightInd w:val="0"/>
        <w:spacing w:before="120" w:after="0" w:line="240" w:lineRule="auto"/>
        <w:ind w:firstLine="567"/>
        <w:jc w:val="both"/>
        <w:rPr>
          <w:rStyle w:val="rvts0"/>
          <w:rFonts w:ascii="Times New Roman" w:hAnsi="Times New Roman" w:cs="Times New Roman"/>
          <w:color w:val="000000"/>
          <w:sz w:val="28"/>
          <w:szCs w:val="28"/>
          <w:lang w:val="uk-UA"/>
        </w:rPr>
      </w:pPr>
      <w:r w:rsidRPr="00897015">
        <w:rPr>
          <w:rStyle w:val="rvts0"/>
          <w:rFonts w:ascii="Times New Roman" w:hAnsi="Times New Roman" w:cs="Times New Roman"/>
          <w:color w:val="000000"/>
          <w:sz w:val="28"/>
          <w:szCs w:val="28"/>
          <w:lang w:val="uk-UA"/>
        </w:rPr>
        <w:t>Депутат, який припиняє діяльність, пов’язану з виконанням функцій місцевого самоврядування, подає декларацію особи, уповноваженої на виконання функцій місцевого самоврядування, за період, не охоплений раніше поданими деклараціями.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Style w:val="rvts0"/>
          <w:rFonts w:ascii="Times New Roman" w:hAnsi="Times New Roman" w:cs="Times New Roman"/>
          <w:color w:val="000000"/>
          <w:sz w:val="28"/>
          <w:szCs w:val="28"/>
          <w:lang w:val="uk-UA"/>
        </w:rPr>
        <w:t>Депутат, який припинив діяльність, пов’язану з виконанням функцій місцевого самоврядування, зобов’язаний наступного року після припинення діяльності подавати в установленому частиною першою цієї статті порядку декларацію особи, уповноваженої на виконання функцій місцевого самоврядування, за минулий рік.</w:t>
      </w:r>
    </w:p>
    <w:p w:rsidR="00897015" w:rsidRPr="00897015" w:rsidRDefault="00897015" w:rsidP="00897015">
      <w:pPr>
        <w:pStyle w:val="af4"/>
        <w:spacing w:before="120" w:after="0"/>
        <w:rPr>
          <w:rFonts w:ascii="Times New Roman" w:hAnsi="Times New Roman"/>
          <w:b/>
          <w:sz w:val="28"/>
          <w:szCs w:val="28"/>
          <w:lang w:val="uk-UA"/>
        </w:rPr>
      </w:pPr>
      <w:bookmarkStart w:id="46" w:name="_Toc57542520"/>
      <w:bookmarkStart w:id="47" w:name="_Toc57543022"/>
      <w:r w:rsidRPr="00897015">
        <w:rPr>
          <w:rFonts w:ascii="Times New Roman" w:hAnsi="Times New Roman"/>
          <w:b/>
          <w:sz w:val="28"/>
          <w:szCs w:val="28"/>
          <w:lang w:val="uk-UA"/>
        </w:rPr>
        <w:t>Депутатські групи та фракції</w:t>
      </w:r>
      <w:bookmarkEnd w:id="46"/>
      <w:bookmarkEnd w:id="47"/>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170. Депутати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можуть добровільно об’єднуватися у депутатські групи (фракції). Депутатські групи формуються як на партійній, так і на позапартійній основі. Депутатські групи, сформовані на основі партійної належності депутатів, називаються депутатськими фракціями. До складу депутатської </w:t>
      </w:r>
      <w:r w:rsidRPr="00897015">
        <w:rPr>
          <w:rFonts w:ascii="Times New Roman" w:hAnsi="Times New Roman" w:cs="Times New Roman"/>
          <w:color w:val="000000"/>
          <w:sz w:val="28"/>
          <w:szCs w:val="28"/>
          <w:lang w:val="uk-UA"/>
        </w:rPr>
        <w:lastRenderedPageBreak/>
        <w:t>фракції можуть входити й позапартійні депутати, які підтримують програмні документи відповідної партії . Депутатські групи, сформовані на позапартійній основі, об’єднують депутатів, які поділяють однакові або схожі погляди з питань державного і соціально-економічного розвитку, місцевого самоврядування.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171. Депутатські групи (фракції) не можуть формуватися для захисту приватних, комерційних, місцевих, професійних чи релігійних інтересів.</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172. Діяльність депутатських груп (фракцій) здійснюється в межах Конституції і законів України і спрямована на вирішення питань місцевого самоврядування. Порядок їх роботи, умови вступу і виходу депутатів з груп (фракцій) визначається самою депутатською групою (фракцією).</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Депутат не може входити до складу більш як однієї зареєстрованої депутатської групи (фракції). Селищний голова і секретар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не можуть входити до складу жодної депутатської групи (фракції).</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173. Депутатські групи (фракції)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можуть формуватися і реорганізовуватися протягом повноважень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відповідного скликання.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174. Депутатська група (фракція) реєструється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ою на пленарному засіданні за поданням особи, яка очолює депутатську групу (фракцію), до якого додається підписане депутатами цієї групи (фракції) письмове повідомлення про сформування депутатської групи (фракції) із зазначенням її назви, персонального складу та партійної належності членів групи (фракції) та депутатів, які уповноважені представляти групу (фракцію).</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Рішення про об’єднання депутатів у групу (фракцію) доводиться до відома депутатів головуючим під час пленарного засіданні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У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і може бути створена лише одна фракція місцевої організації відповідної політичної партії, депутати від якої обрані до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Депутатська група (фракція) не може використовувати повну чи скорочену назву вже створеної депутатської групи (фракції)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175. Після реєстрації депутатської групи (фракції) на пленарному засіданні сесії головуючий інформує депутатів про сформування такої групи (фракції), її кількісний склад.</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В тому ж порядку повідомляється про зміни в складі депутатських груп (фракцій).</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176. Діяльність депутатської групи (фракції) також припиняється у разі прийняття депутатами, які входять до її складу, рішення про розпуск депутатської групи (фракції) чи після закінчення строку, на який депутати об’єдналися в депутатську групу (фракцію), або строку повноважень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відповідного скликання.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177. Депутатські групи (фракції) можуть брати участь у попередньому обговоренні кандидатур до складу виконавчого комітету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керівників </w:t>
      </w:r>
      <w:r w:rsidRPr="00897015">
        <w:rPr>
          <w:rFonts w:ascii="Times New Roman" w:hAnsi="Times New Roman" w:cs="Times New Roman"/>
          <w:color w:val="000000"/>
          <w:sz w:val="28"/>
          <w:szCs w:val="28"/>
          <w:lang w:val="uk-UA"/>
        </w:rPr>
        <w:lastRenderedPageBreak/>
        <w:t xml:space="preserve">інших органів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яких вона затверджує, розгляді питань, які виносяться на сесію, вносити відповідні пропозиції щодо рішень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мають гарантоване право на виступ свого представника з усіх питань порядку денного на пленарних засіданнях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Пропозиції груп (фракцій) носять рекомендаційний характер.</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178. Голова депутатської групи (фракції) обирається депутатами, що входять до складу цієї депутатської групи (фракції) на зборах групи (фракції) більшістю від загального складу групи (фракції).</w:t>
      </w:r>
    </w:p>
    <w:p w:rsidR="00897015" w:rsidRPr="00897015" w:rsidRDefault="00897015" w:rsidP="00897015">
      <w:pPr>
        <w:pStyle w:val="af4"/>
        <w:spacing w:before="120" w:after="0"/>
        <w:rPr>
          <w:rFonts w:ascii="Times New Roman" w:hAnsi="Times New Roman"/>
          <w:b/>
          <w:sz w:val="28"/>
          <w:szCs w:val="28"/>
          <w:lang w:val="uk-UA"/>
        </w:rPr>
      </w:pPr>
      <w:bookmarkStart w:id="48" w:name="_Toc57542521"/>
      <w:bookmarkStart w:id="49" w:name="_Toc57543023"/>
      <w:r w:rsidRPr="00897015">
        <w:rPr>
          <w:rFonts w:ascii="Times New Roman" w:hAnsi="Times New Roman"/>
          <w:b/>
          <w:sz w:val="28"/>
          <w:szCs w:val="28"/>
          <w:lang w:val="uk-UA"/>
        </w:rPr>
        <w:t xml:space="preserve">Селищний голова та секретар </w:t>
      </w:r>
      <w:r w:rsidR="005D58BE">
        <w:rPr>
          <w:rFonts w:ascii="Times New Roman" w:hAnsi="Times New Roman"/>
          <w:b/>
          <w:sz w:val="28"/>
          <w:szCs w:val="28"/>
          <w:lang w:val="uk-UA"/>
        </w:rPr>
        <w:t>Рад</w:t>
      </w:r>
      <w:r w:rsidRPr="00897015">
        <w:rPr>
          <w:rFonts w:ascii="Times New Roman" w:hAnsi="Times New Roman"/>
          <w:b/>
          <w:sz w:val="28"/>
          <w:szCs w:val="28"/>
          <w:lang w:val="uk-UA"/>
        </w:rPr>
        <w:t>и</w:t>
      </w:r>
      <w:bookmarkEnd w:id="48"/>
      <w:bookmarkEnd w:id="49"/>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179. Селищний голова є головною посадовою особою територіальної громади, обирається нею на основі загального, рівного, прямого виборчого права шляхом таємного голосування, здійснює свої повноваження на постійній основі.</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180. Повноваження новообраного селищного голови починаються з моменту складення ним присяги відповідно до </w:t>
      </w:r>
      <w:hyperlink r:id="rId12" w:tgtFrame="_blank" w:history="1">
        <w:r w:rsidRPr="00897015">
          <w:rPr>
            <w:rFonts w:ascii="Times New Roman" w:hAnsi="Times New Roman" w:cs="Times New Roman"/>
            <w:color w:val="000000"/>
            <w:sz w:val="28"/>
            <w:szCs w:val="28"/>
            <w:lang w:val="uk-UA"/>
          </w:rPr>
          <w:t>Закону України</w:t>
        </w:r>
      </w:hyperlink>
      <w:r w:rsidRPr="00897015">
        <w:rPr>
          <w:rFonts w:ascii="Times New Roman" w:hAnsi="Times New Roman" w:cs="Times New Roman"/>
          <w:color w:val="000000"/>
          <w:sz w:val="28"/>
          <w:szCs w:val="28"/>
          <w:lang w:val="uk-UA"/>
        </w:rPr>
        <w:t xml:space="preserve"> «Про службу в органах місцевого самоврядування» на пленарному засіданні селищної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на якому селищною територіальною виборчою комісією були оголошені рішення щодо його обрання та реєстрації.</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Повноваження селищного голови закінчуються в день відкриття першої сесії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обраної на наступних чергових місцевих виборах, або, якщо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а не обрана, з моменту вступу на цю посаду іншої особи, обраної на наступних місцевих виборах, крім випадків дострокового припинення його повноважень відповідно до </w:t>
      </w:r>
      <w:hyperlink r:id="rId13" w:anchor="n1061" w:history="1">
        <w:r w:rsidRPr="00897015">
          <w:rPr>
            <w:rFonts w:ascii="Times New Roman" w:hAnsi="Times New Roman" w:cs="Times New Roman"/>
            <w:color w:val="000000"/>
            <w:sz w:val="28"/>
            <w:szCs w:val="28"/>
            <w:lang w:val="uk-UA"/>
          </w:rPr>
          <w:t>частин першої</w:t>
        </w:r>
      </w:hyperlink>
      <w:r w:rsidRPr="00897015">
        <w:rPr>
          <w:rFonts w:ascii="Times New Roman" w:hAnsi="Times New Roman" w:cs="Times New Roman"/>
          <w:color w:val="000000"/>
          <w:sz w:val="28"/>
          <w:szCs w:val="28"/>
          <w:lang w:val="uk-UA"/>
        </w:rPr>
        <w:t xml:space="preserve"> та </w:t>
      </w:r>
      <w:hyperlink r:id="rId14" w:anchor="n1071" w:history="1">
        <w:r w:rsidRPr="00897015">
          <w:rPr>
            <w:rFonts w:ascii="Times New Roman" w:hAnsi="Times New Roman" w:cs="Times New Roman"/>
            <w:color w:val="000000"/>
            <w:sz w:val="28"/>
            <w:szCs w:val="28"/>
            <w:lang w:val="uk-UA"/>
          </w:rPr>
          <w:t>другої статті 79</w:t>
        </w:r>
      </w:hyperlink>
      <w:r w:rsidRPr="00897015">
        <w:rPr>
          <w:rFonts w:ascii="Times New Roman" w:hAnsi="Times New Roman" w:cs="Times New Roman"/>
          <w:color w:val="000000"/>
          <w:sz w:val="28"/>
          <w:szCs w:val="28"/>
          <w:lang w:val="uk-UA"/>
        </w:rPr>
        <w:t xml:space="preserve"> Закону «Про місцеве самоврядування в Україні».</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181. Селищний голова при здійсненні наданих повноважень є підзвітним, підконтрольним і відповідальним перед територіальною громадою і відповідальним перед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ою, а з питань здійснення виконавчими органами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повноважень органів виконавчої влади – також підконтрольним відповідним органам виконавчої влади.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182. Селищний голова очолює виконавчий комітет, йому підпорядковані виконавчі органи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головує на пленарних засіданнях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(крім випадків, передбачених частиною 10 статті 46 Закону України «Про місцеве самоврядування в Україні» та цим Регламентом) та очолює її як юридичну особу.</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183. Повноваження селищного голови визначені Законом України «Про місцеве самоврядування в Україні», іншими законами, Статутом територіальної громади і цим Регламентом.</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184. Селищним головою може бути в установленому Законом порядку зупинена дія рішень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та виконавчого комітету.</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lastRenderedPageBreak/>
        <w:t xml:space="preserve">185. На селищного голову поширюються повноваження та гарантії депутатів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передбачених Законом України «Про статус депутатів місцевих </w:t>
      </w:r>
      <w:r w:rsidR="00807E5E">
        <w:rPr>
          <w:rFonts w:ascii="Times New Roman" w:hAnsi="Times New Roman" w:cs="Times New Roman"/>
          <w:color w:val="000000"/>
          <w:sz w:val="28"/>
          <w:szCs w:val="28"/>
          <w:lang w:val="uk-UA"/>
        </w:rPr>
        <w:t>р</w:t>
      </w:r>
      <w:r w:rsidR="005D58BE">
        <w:rPr>
          <w:rFonts w:ascii="Times New Roman" w:hAnsi="Times New Roman" w:cs="Times New Roman"/>
          <w:color w:val="000000"/>
          <w:sz w:val="28"/>
          <w:szCs w:val="28"/>
          <w:lang w:val="uk-UA"/>
        </w:rPr>
        <w:t>ад</w:t>
      </w:r>
      <w:r w:rsidRPr="00897015">
        <w:rPr>
          <w:rFonts w:ascii="Times New Roman" w:hAnsi="Times New Roman" w:cs="Times New Roman"/>
          <w:color w:val="000000"/>
          <w:sz w:val="28"/>
          <w:szCs w:val="28"/>
          <w:lang w:val="uk-UA"/>
        </w:rPr>
        <w:t>».</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При встановленні результатів голосування до загального складу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включається голос селищного голови, якщо він бере участь у пленарному засіданні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і враховується його голос.</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186. Повноваження селищного голови можуть бути припинені достроково в порядку та у спосіб, визначені Законом України «Про місцеве самоврядування в Україні».</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187. У разі звільнення з посади селищного голови у зв'язку з достроковим припиненням його повноважень або його смерті, а також у разі неможливості здійснення ним своїх повноважень повноваження селищного голови здійснює секретар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Секретар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тимчасово здійснює зазначені повноваження з моменту дострокового припинення повноважень сільського, селищного, міського голови і до моменту початку повноважень селищного голови, обраного на позачергових виборах відповідно до закону, або до дня відкриття першої сесії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обраної на чергових місцевих виборах.</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188. Секретар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обирається за пропозицією селищного голови з числа її депутатів не пізніше як на 2-й сесії на строк повноважень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та працює в ній на постійній основі.</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189. Обрання на посаду та звільнення з посади секретаря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за пропозицією селищного голови відбувається за рішенням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прийнятим шляхом таємного голосування більшістю депутатів від загального складу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190. Повноваження секретаря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визначені Законом України «Про місцеве самоврядування в Україні», Статутом територіальної громади, цим Регламентом.</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191. На селищного голову та секретаря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поширюються обмеження, визначені Законами України «Про місцеве самоврядування в Україні», «Про запобігання корупції».</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sz w:val="28"/>
          <w:szCs w:val="28"/>
          <w:lang w:val="uk-UA"/>
        </w:rPr>
        <w:t xml:space="preserve">192. </w:t>
      </w:r>
      <w:r w:rsidRPr="00897015">
        <w:rPr>
          <w:rFonts w:ascii="Times New Roman" w:hAnsi="Times New Roman" w:cs="Times New Roman"/>
          <w:color w:val="000000"/>
          <w:sz w:val="28"/>
          <w:szCs w:val="28"/>
          <w:lang w:val="uk-UA"/>
        </w:rPr>
        <w:t xml:space="preserve">Відповідно до вимог Закону України «Про запобігання корупції» </w:t>
      </w:r>
      <w:r w:rsidRPr="00897015">
        <w:rPr>
          <w:rFonts w:ascii="Times New Roman" w:hAnsi="Times New Roman" w:cs="Times New Roman"/>
          <w:sz w:val="28"/>
          <w:szCs w:val="28"/>
          <w:lang w:val="uk-UA"/>
        </w:rPr>
        <w:t xml:space="preserve">селищний голова, секретар </w:t>
      </w:r>
      <w:r w:rsidR="005D58BE">
        <w:rPr>
          <w:rFonts w:ascii="Times New Roman" w:hAnsi="Times New Roman" w:cs="Times New Roman"/>
          <w:sz w:val="28"/>
          <w:szCs w:val="28"/>
          <w:lang w:val="uk-UA"/>
        </w:rPr>
        <w:t>Рад</w:t>
      </w:r>
      <w:r w:rsidRPr="00897015">
        <w:rPr>
          <w:rFonts w:ascii="Times New Roman" w:hAnsi="Times New Roman" w:cs="Times New Roman"/>
          <w:sz w:val="28"/>
          <w:szCs w:val="28"/>
          <w:lang w:val="uk-UA"/>
        </w:rPr>
        <w:t xml:space="preserve">и зобов’язані щорічно до 1 квітня подавати шляхом заповнення на офіційному вебсайті Національного агентства </w:t>
      </w:r>
      <w:hyperlink r:id="rId15" w:anchor="n4" w:tgtFrame="_blank" w:history="1">
        <w:r w:rsidRPr="00897015">
          <w:rPr>
            <w:rFonts w:ascii="Times New Roman" w:hAnsi="Times New Roman" w:cs="Times New Roman"/>
            <w:sz w:val="28"/>
            <w:szCs w:val="28"/>
            <w:lang w:val="uk-UA"/>
          </w:rPr>
          <w:t>декларацію</w:t>
        </w:r>
      </w:hyperlink>
      <w:r w:rsidRPr="00897015">
        <w:rPr>
          <w:rFonts w:ascii="Times New Roman" w:hAnsi="Times New Roman" w:cs="Times New Roman"/>
          <w:sz w:val="28"/>
          <w:szCs w:val="28"/>
          <w:lang w:val="uk-UA"/>
        </w:rPr>
        <w:t xml:space="preserve"> особи, уповноваженої на виконання функцій місцевого самоврядування, за минулий рік за формою, що визначається Національним агентством.</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897015">
        <w:rPr>
          <w:rFonts w:ascii="Times New Roman" w:hAnsi="Times New Roman" w:cs="Times New Roman"/>
          <w:sz w:val="28"/>
          <w:szCs w:val="28"/>
          <w:lang w:val="uk-UA"/>
        </w:rPr>
        <w:t xml:space="preserve">Селищний голова, секретар </w:t>
      </w:r>
      <w:r w:rsidR="005D58BE">
        <w:rPr>
          <w:rFonts w:ascii="Times New Roman" w:hAnsi="Times New Roman" w:cs="Times New Roman"/>
          <w:sz w:val="28"/>
          <w:szCs w:val="28"/>
          <w:lang w:val="uk-UA"/>
        </w:rPr>
        <w:t>Рад</w:t>
      </w:r>
      <w:r w:rsidRPr="00897015">
        <w:rPr>
          <w:rFonts w:ascii="Times New Roman" w:hAnsi="Times New Roman" w:cs="Times New Roman"/>
          <w:sz w:val="28"/>
          <w:szCs w:val="28"/>
          <w:lang w:val="uk-UA"/>
        </w:rPr>
        <w:t>и, які припиняють діяльність, пов’язану з виконанням функцій місцевого самоврядування, подають декларацію особи, уповноваженої на виконання функцій місцевого самоврядування, за період, не охоплений раніше поданими деклараціями.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sz w:val="28"/>
          <w:szCs w:val="28"/>
          <w:lang w:val="uk-UA"/>
        </w:rPr>
        <w:lastRenderedPageBreak/>
        <w:t xml:space="preserve">Селищний голова, секретар </w:t>
      </w:r>
      <w:r w:rsidR="005D58BE">
        <w:rPr>
          <w:rFonts w:ascii="Times New Roman" w:hAnsi="Times New Roman" w:cs="Times New Roman"/>
          <w:sz w:val="28"/>
          <w:szCs w:val="28"/>
          <w:lang w:val="uk-UA"/>
        </w:rPr>
        <w:t>Рад</w:t>
      </w:r>
      <w:r w:rsidRPr="00897015">
        <w:rPr>
          <w:rFonts w:ascii="Times New Roman" w:hAnsi="Times New Roman" w:cs="Times New Roman"/>
          <w:sz w:val="28"/>
          <w:szCs w:val="28"/>
          <w:lang w:val="uk-UA"/>
        </w:rPr>
        <w:t>и, які припинили діяльність, пов’язану з виконанням функцій місцевого самоврядування, зобов’язані наступного року після припинення діяльності подавати в установленому частиною першою цієї статті порядку декларацію особи, уповноваженої на виконання функцій місцевого самоврядування, за минулий рік.</w:t>
      </w:r>
    </w:p>
    <w:p w:rsidR="00897015" w:rsidRPr="00897015" w:rsidRDefault="00897015" w:rsidP="00897015">
      <w:pPr>
        <w:pStyle w:val="af4"/>
        <w:spacing w:before="120" w:after="0"/>
        <w:rPr>
          <w:rFonts w:ascii="Times New Roman" w:hAnsi="Times New Roman"/>
          <w:b/>
          <w:sz w:val="28"/>
          <w:szCs w:val="28"/>
          <w:lang w:val="uk-UA"/>
        </w:rPr>
      </w:pPr>
      <w:bookmarkStart w:id="50" w:name="_Toc57542522"/>
      <w:bookmarkStart w:id="51" w:name="_Toc57543024"/>
      <w:r w:rsidRPr="00897015">
        <w:rPr>
          <w:rFonts w:ascii="Times New Roman" w:hAnsi="Times New Roman"/>
          <w:b/>
          <w:sz w:val="28"/>
          <w:szCs w:val="28"/>
          <w:lang w:val="uk-UA"/>
        </w:rPr>
        <w:t>Староста</w:t>
      </w:r>
      <w:bookmarkEnd w:id="50"/>
      <w:bookmarkEnd w:id="51"/>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897015">
        <w:rPr>
          <w:rFonts w:ascii="Times New Roman" w:hAnsi="Times New Roman" w:cs="Times New Roman"/>
          <w:sz w:val="28"/>
          <w:szCs w:val="28"/>
          <w:lang w:val="uk-UA"/>
        </w:rPr>
        <w:t xml:space="preserve">193. Староста затверджується </w:t>
      </w:r>
      <w:r w:rsidR="005D58BE">
        <w:rPr>
          <w:rFonts w:ascii="Times New Roman" w:hAnsi="Times New Roman" w:cs="Times New Roman"/>
          <w:sz w:val="28"/>
          <w:szCs w:val="28"/>
          <w:lang w:val="uk-UA"/>
        </w:rPr>
        <w:t>Рад</w:t>
      </w:r>
      <w:r w:rsidRPr="00897015">
        <w:rPr>
          <w:rFonts w:ascii="Times New Roman" w:hAnsi="Times New Roman" w:cs="Times New Roman"/>
          <w:sz w:val="28"/>
          <w:szCs w:val="28"/>
          <w:lang w:val="uk-UA"/>
        </w:rPr>
        <w:t>ою на строк її повноважень за пропозицією селищного голови.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897015">
        <w:rPr>
          <w:rFonts w:ascii="Times New Roman" w:hAnsi="Times New Roman" w:cs="Times New Roman"/>
          <w:sz w:val="28"/>
          <w:szCs w:val="28"/>
          <w:lang w:val="uk-UA"/>
        </w:rPr>
        <w:t xml:space="preserve">194. Староста є членом виконавчого комітету </w:t>
      </w:r>
      <w:r w:rsidR="005D58BE">
        <w:rPr>
          <w:rFonts w:ascii="Times New Roman" w:hAnsi="Times New Roman" w:cs="Times New Roman"/>
          <w:sz w:val="28"/>
          <w:szCs w:val="28"/>
          <w:lang w:val="uk-UA"/>
        </w:rPr>
        <w:t>Рад</w:t>
      </w:r>
      <w:r w:rsidRPr="00897015">
        <w:rPr>
          <w:rFonts w:ascii="Times New Roman" w:hAnsi="Times New Roman" w:cs="Times New Roman"/>
          <w:sz w:val="28"/>
          <w:szCs w:val="28"/>
          <w:lang w:val="uk-UA"/>
        </w:rPr>
        <w:t>и за посадою і працює в ньому на постійній основі.</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897015">
        <w:rPr>
          <w:rFonts w:ascii="Times New Roman" w:hAnsi="Times New Roman" w:cs="Times New Roman"/>
          <w:sz w:val="28"/>
          <w:szCs w:val="28"/>
          <w:lang w:val="uk-UA"/>
        </w:rPr>
        <w:t xml:space="preserve">195. Порядок організації роботи старости визначається Законом України «Про місцеве самоврядування в Україні» та іншими законами, а також Положенням про старосту, затвердженим </w:t>
      </w:r>
      <w:r w:rsidR="005D58BE">
        <w:rPr>
          <w:rFonts w:ascii="Times New Roman" w:hAnsi="Times New Roman" w:cs="Times New Roman"/>
          <w:sz w:val="28"/>
          <w:szCs w:val="28"/>
          <w:lang w:val="uk-UA"/>
        </w:rPr>
        <w:t>Рад</w:t>
      </w:r>
      <w:r w:rsidRPr="00897015">
        <w:rPr>
          <w:rFonts w:ascii="Times New Roman" w:hAnsi="Times New Roman" w:cs="Times New Roman"/>
          <w:sz w:val="28"/>
          <w:szCs w:val="28"/>
          <w:lang w:val="uk-UA"/>
        </w:rPr>
        <w:t>ою.</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897015">
        <w:rPr>
          <w:rFonts w:ascii="Times New Roman" w:hAnsi="Times New Roman" w:cs="Times New Roman"/>
          <w:sz w:val="28"/>
          <w:szCs w:val="28"/>
          <w:lang w:val="uk-UA"/>
        </w:rPr>
        <w:t xml:space="preserve">196. При здійсненні наданих повноважень староста є відповідальний і підзвітний </w:t>
      </w:r>
      <w:r w:rsidR="005D58BE">
        <w:rPr>
          <w:rFonts w:ascii="Times New Roman" w:hAnsi="Times New Roman" w:cs="Times New Roman"/>
          <w:sz w:val="28"/>
          <w:szCs w:val="28"/>
          <w:lang w:val="uk-UA"/>
        </w:rPr>
        <w:t>Рад</w:t>
      </w:r>
      <w:r w:rsidRPr="00897015">
        <w:rPr>
          <w:rFonts w:ascii="Times New Roman" w:hAnsi="Times New Roman" w:cs="Times New Roman"/>
          <w:sz w:val="28"/>
          <w:szCs w:val="28"/>
          <w:lang w:val="uk-UA"/>
        </w:rPr>
        <w:t xml:space="preserve">і та підконтрольний селищному голові. </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897015">
        <w:rPr>
          <w:rFonts w:ascii="Times New Roman" w:hAnsi="Times New Roman" w:cs="Times New Roman"/>
          <w:sz w:val="28"/>
          <w:szCs w:val="28"/>
          <w:lang w:val="uk-UA"/>
        </w:rPr>
        <w:t xml:space="preserve">Староста не рідше одного разу на рік звітує про свою роботу перед </w:t>
      </w:r>
      <w:r w:rsidR="005D58BE">
        <w:rPr>
          <w:rFonts w:ascii="Times New Roman" w:hAnsi="Times New Roman" w:cs="Times New Roman"/>
          <w:sz w:val="28"/>
          <w:szCs w:val="28"/>
          <w:lang w:val="uk-UA"/>
        </w:rPr>
        <w:t>Рад</w:t>
      </w:r>
      <w:r w:rsidRPr="00897015">
        <w:rPr>
          <w:rFonts w:ascii="Times New Roman" w:hAnsi="Times New Roman" w:cs="Times New Roman"/>
          <w:sz w:val="28"/>
          <w:szCs w:val="28"/>
          <w:lang w:val="uk-UA"/>
        </w:rPr>
        <w:t xml:space="preserve">ою, а на вимогу не менш як третини депутатів - у визначений </w:t>
      </w:r>
      <w:r w:rsidR="005D58BE">
        <w:rPr>
          <w:rFonts w:ascii="Times New Roman" w:hAnsi="Times New Roman" w:cs="Times New Roman"/>
          <w:sz w:val="28"/>
          <w:szCs w:val="28"/>
          <w:lang w:val="uk-UA"/>
        </w:rPr>
        <w:t>Рад</w:t>
      </w:r>
      <w:r w:rsidRPr="00897015">
        <w:rPr>
          <w:rFonts w:ascii="Times New Roman" w:hAnsi="Times New Roman" w:cs="Times New Roman"/>
          <w:sz w:val="28"/>
          <w:szCs w:val="28"/>
          <w:lang w:val="uk-UA"/>
        </w:rPr>
        <w:t>ою термін.</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897015">
        <w:rPr>
          <w:rFonts w:ascii="Times New Roman" w:hAnsi="Times New Roman" w:cs="Times New Roman"/>
          <w:sz w:val="28"/>
          <w:szCs w:val="28"/>
          <w:lang w:val="uk-UA"/>
        </w:rPr>
        <w:t xml:space="preserve">197. Повноваження старости можуть бути достроково припинені за рішенням </w:t>
      </w:r>
      <w:r w:rsidR="005D58BE">
        <w:rPr>
          <w:rFonts w:ascii="Times New Roman" w:hAnsi="Times New Roman" w:cs="Times New Roman"/>
          <w:sz w:val="28"/>
          <w:szCs w:val="28"/>
          <w:lang w:val="uk-UA"/>
        </w:rPr>
        <w:t>Рад</w:t>
      </w:r>
      <w:r w:rsidRPr="00897015">
        <w:rPr>
          <w:rFonts w:ascii="Times New Roman" w:hAnsi="Times New Roman" w:cs="Times New Roman"/>
          <w:sz w:val="28"/>
          <w:szCs w:val="28"/>
          <w:lang w:val="uk-UA"/>
        </w:rPr>
        <w:t>и, у порядку визначеному чинним законодавством.</w:t>
      </w:r>
    </w:p>
    <w:p w:rsidR="00897015" w:rsidRPr="00897015" w:rsidRDefault="00897015" w:rsidP="00897015">
      <w:pPr>
        <w:pStyle w:val="af4"/>
        <w:spacing w:before="120" w:after="0"/>
        <w:rPr>
          <w:rFonts w:ascii="Times New Roman" w:hAnsi="Times New Roman"/>
          <w:b/>
          <w:sz w:val="28"/>
          <w:szCs w:val="28"/>
          <w:lang w:val="uk-UA"/>
        </w:rPr>
      </w:pPr>
      <w:bookmarkStart w:id="52" w:name="_Toc57542523"/>
      <w:bookmarkStart w:id="53" w:name="_Toc57543025"/>
      <w:r w:rsidRPr="00897015">
        <w:rPr>
          <w:rFonts w:ascii="Times New Roman" w:hAnsi="Times New Roman"/>
          <w:b/>
          <w:sz w:val="28"/>
          <w:szCs w:val="28"/>
          <w:lang w:val="uk-UA"/>
        </w:rPr>
        <w:t xml:space="preserve">Постійні комісії </w:t>
      </w:r>
      <w:r w:rsidR="005D58BE">
        <w:rPr>
          <w:rFonts w:ascii="Times New Roman" w:hAnsi="Times New Roman"/>
          <w:b/>
          <w:sz w:val="28"/>
          <w:szCs w:val="28"/>
          <w:lang w:val="uk-UA"/>
        </w:rPr>
        <w:t>Рад</w:t>
      </w:r>
      <w:r w:rsidRPr="00897015">
        <w:rPr>
          <w:rFonts w:ascii="Times New Roman" w:hAnsi="Times New Roman"/>
          <w:b/>
          <w:sz w:val="28"/>
          <w:szCs w:val="28"/>
          <w:lang w:val="uk-UA"/>
        </w:rPr>
        <w:t>и</w:t>
      </w:r>
      <w:bookmarkEnd w:id="52"/>
      <w:bookmarkEnd w:id="53"/>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198. Повноваження, перелік, функціональна спрямованість і порядок організації роботи постійних комісій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порядок їх створення і діяльності, структура і їх взаємодія з органами виконавчої влади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визначається Законом України «Про місцеве самоврядування в Україні», Положенням про постійні комісії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та цим Регламентом.</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199. Постійні комісії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обираються з числа депутатів на першій сесії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нового скликання на строк її повноваження у складі голови і членів комісії за поданням селищного голови та за згодою депутатів.</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200. Кількісний склад комісії визначається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ою, але не менше трьох членів в кожній комісії. Комісії формуються за напрямками, визначеними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ою. У разі необхідності може бути змінено їх кількісний склад, </w:t>
      </w:r>
      <w:proofErr w:type="spellStart"/>
      <w:r w:rsidRPr="00897015">
        <w:rPr>
          <w:rFonts w:ascii="Times New Roman" w:hAnsi="Times New Roman" w:cs="Times New Roman"/>
          <w:color w:val="000000"/>
          <w:sz w:val="28"/>
          <w:szCs w:val="28"/>
          <w:lang w:val="uk-UA"/>
        </w:rPr>
        <w:t>переобрано</w:t>
      </w:r>
      <w:proofErr w:type="spellEnd"/>
      <w:r w:rsidRPr="00897015">
        <w:rPr>
          <w:rFonts w:ascii="Times New Roman" w:hAnsi="Times New Roman" w:cs="Times New Roman"/>
          <w:color w:val="000000"/>
          <w:sz w:val="28"/>
          <w:szCs w:val="28"/>
          <w:lang w:val="uk-UA"/>
        </w:rPr>
        <w:t xml:space="preserve"> персональний склад.</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201. Голова постійної комісії може бути в будь-який час відкликаний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ою, як за поданням селищного голови, так і за пропозицією членів постійної комісії, в якій працює голова комісії.</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Голова постійної комісії може бути також відкликаний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ою за його проханням або у випадках, зазначених у цьому Регламенті.</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202. Координує роботу постійних комісій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секретар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lastRenderedPageBreak/>
        <w:t xml:space="preserve">203. Пропозиції щодо порядку денного засідання постійної комісії формує голова комісії за поданням селищного голови, секретаря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депутатів не пізніше, як за добу до засідання комісії.</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204. Проєкти рішень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з питань внесених на засідання постійних комісій приймаються, як правило, один раз. Для повторного розгляду питання виконавець викладає письмове обґрунтування необхідності розгляду та погоджує його з селищним головою або секретарем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і головою постійної комісії.</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205. Порядок денний та регламент роботи постійної комісії затверджується на початку засідання більшістю голосів від загального складу постійної комісії.</w:t>
      </w:r>
    </w:p>
    <w:p w:rsidR="00897015" w:rsidRPr="00897015" w:rsidRDefault="00897015" w:rsidP="00897015">
      <w:pPr>
        <w:pStyle w:val="af4"/>
        <w:spacing w:before="120" w:after="0"/>
        <w:rPr>
          <w:rFonts w:ascii="Times New Roman" w:hAnsi="Times New Roman"/>
          <w:b/>
          <w:sz w:val="28"/>
          <w:szCs w:val="28"/>
          <w:lang w:val="uk-UA"/>
        </w:rPr>
      </w:pPr>
      <w:bookmarkStart w:id="54" w:name="_Toc57542524"/>
      <w:bookmarkStart w:id="55" w:name="_Toc57543026"/>
      <w:r w:rsidRPr="00897015">
        <w:rPr>
          <w:rFonts w:ascii="Times New Roman" w:hAnsi="Times New Roman"/>
          <w:b/>
          <w:sz w:val="28"/>
          <w:szCs w:val="28"/>
          <w:lang w:val="uk-UA"/>
        </w:rPr>
        <w:t xml:space="preserve">Тимчасові контрольні комісії </w:t>
      </w:r>
      <w:r w:rsidR="005D58BE">
        <w:rPr>
          <w:rFonts w:ascii="Times New Roman" w:hAnsi="Times New Roman"/>
          <w:b/>
          <w:sz w:val="28"/>
          <w:szCs w:val="28"/>
          <w:lang w:val="uk-UA"/>
        </w:rPr>
        <w:t>Рад</w:t>
      </w:r>
      <w:r w:rsidRPr="00897015">
        <w:rPr>
          <w:rFonts w:ascii="Times New Roman" w:hAnsi="Times New Roman"/>
          <w:b/>
          <w:sz w:val="28"/>
          <w:szCs w:val="28"/>
          <w:lang w:val="uk-UA"/>
        </w:rPr>
        <w:t>и</w:t>
      </w:r>
      <w:bookmarkEnd w:id="54"/>
      <w:bookmarkEnd w:id="55"/>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206. Тимчасові контрольні комісії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є органами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які обираються з числа її депутатів для здійснення контролю з конкретно визначених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ою питань, що належать до повноважень органів місцевого самоврядування. Контрольні комісії подають звіти і пропозиції на розгляд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207. Рішення про створення тимчасової контрольної комісії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вважається прийнятим, якщо за це проголосувало не менш однієї третини депутатів від загального складу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208. Участь депутатів в роботі тимчасової контрольної комісії не звільняє їх від роботи в постійних комісіях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209. Засідання тимчасових контрольних комісій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проводяться, як правило, закриті. Депутати, які входять до складу тимчасової контрольної комісії та залучені комісією для участі в її роботі, – спеціалісти, експерти, інші особи – не повинні розголошувати інформацію, яка стала їм відома у зв’язку з її роботою.</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210. Повноваження тимчасової контрольної комісії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припиняються з моменту прийняття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ою остаточного рішення щодо результатів роботи цієї комісії, а також у разі прийняття повноважень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яка створила цю комісію.</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b/>
          <w:color w:val="000000"/>
          <w:sz w:val="28"/>
          <w:szCs w:val="28"/>
          <w:lang w:val="uk-UA"/>
        </w:rPr>
      </w:pPr>
    </w:p>
    <w:p w:rsidR="00897015" w:rsidRPr="00897015" w:rsidRDefault="00897015" w:rsidP="00897015">
      <w:pPr>
        <w:pStyle w:val="1"/>
        <w:spacing w:before="120" w:after="0"/>
        <w:jc w:val="center"/>
        <w:rPr>
          <w:rFonts w:ascii="Times New Roman" w:hAnsi="Times New Roman"/>
          <w:kern w:val="0"/>
          <w:sz w:val="28"/>
          <w:szCs w:val="28"/>
          <w:shd w:val="clear" w:color="auto" w:fill="FFFFFF"/>
          <w:lang w:val="uk-UA"/>
        </w:rPr>
      </w:pPr>
      <w:bookmarkStart w:id="56" w:name="_Toc57542252"/>
      <w:bookmarkStart w:id="57" w:name="_Toc57542380"/>
      <w:bookmarkStart w:id="58" w:name="_Toc57542525"/>
      <w:bookmarkStart w:id="59" w:name="_Toc57543027"/>
      <w:r w:rsidRPr="00897015">
        <w:rPr>
          <w:rFonts w:ascii="Times New Roman" w:hAnsi="Times New Roman"/>
          <w:kern w:val="0"/>
          <w:sz w:val="28"/>
          <w:szCs w:val="28"/>
          <w:shd w:val="clear" w:color="auto" w:fill="FFFFFF"/>
          <w:lang w:val="uk-UA"/>
        </w:rPr>
        <w:t>V. ФОРМУВАННЯ ВИКОНАВЧИХ ОРГАНІВ РАДИ</w:t>
      </w:r>
      <w:bookmarkEnd w:id="56"/>
      <w:bookmarkEnd w:id="57"/>
      <w:bookmarkEnd w:id="58"/>
      <w:bookmarkEnd w:id="59"/>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211. Порядок формування виконавчих органів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визначається Законом України «Про місцеве самоврядування в Україні».</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212. Перед внесенням на розгляд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кандидатур для затвердження до складу виконавчого комітету вони обговорюються у постійних комісіях.</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Одночасно з проєктом рішення з цього питання до постійних комісій подаються довідки на кожну кандидатуру до складу виконавчого комітету.</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Постійні комісії після попереднього обговорення кандидатур готують щодо них мотивовані висновки і подають їх селищному голові.</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lastRenderedPageBreak/>
        <w:t xml:space="preserve">213. Селищний голова на пленарному засіданні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інформує депутатів по суті висновків постійних комісій, після чого проводить голосування по кожній кандидатурі окремо.</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214. Селищний голова мотивовано може зняти з розгляду запропоновану ним кандидатуру в будь-який момент, але до переходу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до голосування щодо неї.</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215. У разі, коли хтось з кандидатів до складу виконавчого комітету чи всі кандидатури не дістали підтримки, необхідної більшості депутатів, селищний голова повторно вносить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і пропозиції щодо персонального складу виконавчого комітету чи окремих його членів.</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216. Перед внесенням на розгляд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питання про формування структури виконавчих органів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воно попередньо розглядається в постійних комісіях.</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Постійні комісії не пізніш як за день до засідань повинні отримати від виконавчого комітету проєкт рішення про формування структури виконавчих органів, завізований у визначеному цим Регламентом порядку.</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При розгляді питання формування структури виконавчих органів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постійні комісії можуть заслуховувати інформацію заступників (заступника) селищного голови, керуючого справами (секретаря) виконавчого комітету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керівників виконавчих органів </w:t>
      </w:r>
      <w:r w:rsidR="005D58BE">
        <w:rPr>
          <w:rStyle w:val="rvts0"/>
          <w:rFonts w:ascii="Times New Roman" w:hAnsi="Times New Roman" w:cs="Times New Roman"/>
          <w:color w:val="000000"/>
          <w:sz w:val="28"/>
          <w:szCs w:val="28"/>
          <w:lang w:val="uk-UA"/>
        </w:rPr>
        <w:t>Рад</w:t>
      </w:r>
      <w:r w:rsidRPr="00897015">
        <w:rPr>
          <w:rStyle w:val="rvts0"/>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217. Голова на пленарному засіданні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інформує депутатів про висновки постійних комісій, після чого проводить голосування з питання.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У разі коли головуючому надійде пропозиція про обговорення формування структури виконавчих органів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і вона отримає підтримку більшості депутатів, голосування проводиться після обговорення.</w:t>
      </w:r>
    </w:p>
    <w:p w:rsidR="00897015" w:rsidRPr="00897015" w:rsidRDefault="00897015" w:rsidP="00897015">
      <w:pPr>
        <w:autoSpaceDE w:val="0"/>
        <w:autoSpaceDN w:val="0"/>
        <w:adjustRightInd w:val="0"/>
        <w:spacing w:before="120" w:after="0" w:line="240" w:lineRule="auto"/>
        <w:jc w:val="center"/>
        <w:rPr>
          <w:rFonts w:ascii="Times New Roman" w:hAnsi="Times New Roman" w:cs="Times New Roman"/>
          <w:b/>
          <w:bCs/>
          <w:color w:val="000000"/>
          <w:sz w:val="28"/>
          <w:szCs w:val="28"/>
          <w:lang w:val="uk-UA"/>
        </w:rPr>
      </w:pPr>
    </w:p>
    <w:p w:rsidR="00897015" w:rsidRPr="00897015" w:rsidRDefault="00897015" w:rsidP="00897015">
      <w:pPr>
        <w:pStyle w:val="1"/>
        <w:spacing w:before="120" w:after="0"/>
        <w:jc w:val="center"/>
        <w:rPr>
          <w:rFonts w:ascii="Times New Roman" w:hAnsi="Times New Roman"/>
          <w:kern w:val="0"/>
          <w:sz w:val="28"/>
          <w:szCs w:val="28"/>
          <w:shd w:val="clear" w:color="auto" w:fill="FFFFFF"/>
          <w:lang w:val="uk-UA"/>
        </w:rPr>
      </w:pPr>
      <w:bookmarkStart w:id="60" w:name="_Toc57542253"/>
      <w:bookmarkStart w:id="61" w:name="_Toc57542381"/>
      <w:bookmarkStart w:id="62" w:name="_Toc57542526"/>
      <w:bookmarkStart w:id="63" w:name="_Toc57543028"/>
      <w:r w:rsidRPr="00897015">
        <w:rPr>
          <w:rFonts w:ascii="Times New Roman" w:hAnsi="Times New Roman"/>
          <w:kern w:val="0"/>
          <w:sz w:val="28"/>
          <w:szCs w:val="28"/>
          <w:shd w:val="clear" w:color="auto" w:fill="FFFFFF"/>
          <w:lang w:val="uk-UA"/>
        </w:rPr>
        <w:t>VI. ЗДІЙСНЕННЯ КОНТРОЛЮ</w:t>
      </w:r>
      <w:bookmarkEnd w:id="60"/>
      <w:bookmarkEnd w:id="61"/>
      <w:bookmarkEnd w:id="62"/>
      <w:bookmarkEnd w:id="63"/>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218. Рада відповідно до визначених Законом повноважень безпосередньо або через свої органи (постійні та тимчасові контрольні комісії) здійснює контроль за виконанням своїх рішень і інших актів, які вона прийняла.</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Свої контрольні функції постійні та тимчасові контрольні комісії здійснюють згідно з цим Регламентом, Положенням про постійні комісії та чинним законодавством України.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За вимогою постійних та тимчасових контрольних комісій апарат надає інформацію про хід виконання рішень та періодично інформує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у про хід виконання рішень, вносить пропозиції про зняття з контролю виконаних рішень.</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219. Контроль за рішеннями виконавчого комітету здійснюється постійними комісіями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Механізм здійснення контролю за рішеннями виконавчого комітету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визначається Регламентом виконавчого комітету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p>
    <w:p w:rsidR="00897015" w:rsidRPr="00897015" w:rsidRDefault="00897015" w:rsidP="00897015">
      <w:pPr>
        <w:pStyle w:val="1"/>
        <w:spacing w:before="120" w:after="0"/>
        <w:jc w:val="center"/>
        <w:rPr>
          <w:rFonts w:ascii="Times New Roman" w:hAnsi="Times New Roman"/>
          <w:kern w:val="0"/>
          <w:sz w:val="28"/>
          <w:szCs w:val="28"/>
          <w:shd w:val="clear" w:color="auto" w:fill="FFFFFF"/>
          <w:lang w:val="uk-UA"/>
        </w:rPr>
      </w:pPr>
      <w:bookmarkStart w:id="64" w:name="_Toc57542254"/>
      <w:bookmarkStart w:id="65" w:name="_Toc57542382"/>
      <w:bookmarkStart w:id="66" w:name="_Toc57542527"/>
      <w:bookmarkStart w:id="67" w:name="_Toc57543029"/>
      <w:r w:rsidRPr="00897015">
        <w:rPr>
          <w:rFonts w:ascii="Times New Roman" w:hAnsi="Times New Roman"/>
          <w:kern w:val="0"/>
          <w:sz w:val="28"/>
          <w:szCs w:val="28"/>
          <w:shd w:val="clear" w:color="auto" w:fill="FFFFFF"/>
          <w:lang w:val="uk-UA"/>
        </w:rPr>
        <w:t xml:space="preserve">VII. ДЕПУТАТСЬКІ ЗВЕРНЕННЯ, ЗАПИТИ, ЗАПИТАННЯ. </w:t>
      </w:r>
      <w:r w:rsidRPr="00897015">
        <w:rPr>
          <w:rFonts w:ascii="Times New Roman" w:hAnsi="Times New Roman"/>
          <w:kern w:val="0"/>
          <w:sz w:val="28"/>
          <w:szCs w:val="28"/>
          <w:shd w:val="clear" w:color="auto" w:fill="FFFFFF"/>
          <w:lang w:val="uk-UA"/>
        </w:rPr>
        <w:br/>
        <w:t>ПРОПОЗИЦІЇ І ЗАУВАЖЕННЯ ДЕПУТАТА</w:t>
      </w:r>
      <w:bookmarkEnd w:id="64"/>
      <w:bookmarkEnd w:id="65"/>
      <w:bookmarkEnd w:id="66"/>
      <w:bookmarkEnd w:id="67"/>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220. Депутат має право звернутися з депутатським зверненням (викладеною в письмовій формі вимогою депутата здійснити певні дії, вжити заходів чи дати офіційне роз’яснення)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територіальної громади.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Відповідь на депутатське звернення повинна бути надана депутату у десятиденний строк, а в разі необхідності додаткового вивчення чи перевірки порушених питань – не пізніш як у місячний строк, про що депутату зобов’язані письмово повідомити, обґрунтувавши мотиви необхідності цього продовження.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Депутат може взяти участь у розгляді свого звернення, про що місцеві органи виконавчої влади, органи місцевого самоврядування та їх посадові особи, керівники підприємств, установ та організацій, яким було адресовано депутатське звернення, повинні йому повідомити завчасно, але не пізніш як за п’ять календарних днів.</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221. Письмові депутатські звернення та запитання, які направляються на адресу виконавчих органів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попередньо реєструються в апараті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222. Якщо депутат незадоволений результатами розгляду свого звернення, він має право на депутатський запит до посадових осіб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і її органів, селищного голови, керівників підприємств, установ і організацій незалежно від форми власності, які розташовані або зареєстровані на території територіальної громади, голови обласної державної адміністрації, його заступників, керівників відділів і управлінь з питань, які віднесені до відання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223. Запит може бути внесено депутатом або групою депутатів попередньо або на пленарному засіданні у письмовій чи усній формі. Запит підлягає включенню до порядку денного пленарного засідання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По ньому проводиться обговорення і приймається рішення.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2277FF"/>
          <w:sz w:val="28"/>
          <w:szCs w:val="28"/>
          <w:lang w:val="uk-UA"/>
        </w:rPr>
      </w:pPr>
      <w:r w:rsidRPr="00897015">
        <w:rPr>
          <w:rFonts w:ascii="Times New Roman" w:hAnsi="Times New Roman" w:cs="Times New Roman"/>
          <w:color w:val="000000"/>
          <w:sz w:val="28"/>
          <w:szCs w:val="28"/>
          <w:lang w:val="uk-UA"/>
        </w:rPr>
        <w:t>Запит в усній формі вноситься депутатом перед затвердженням порядку денного.</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Письмовий текст запиту оголошується на пленарному засіданні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головуючим. Селищний голова доводить текст звернення до адресата.</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224. Орган чи посадова особа, до яких звернуто запит, зобов’язаний дати усну чи письмову відповідь на запит у строки і в порядку, встановлені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ою відповідно до Закону. За результатами розгляду запиту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а приймає рішення.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Відповідь на запит у разі необхідності розглядається на пленарному засіданні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при цьому обговорення може бути проведено, якщо на цьому </w:t>
      </w:r>
      <w:r w:rsidRPr="00897015">
        <w:rPr>
          <w:rFonts w:ascii="Times New Roman" w:hAnsi="Times New Roman" w:cs="Times New Roman"/>
          <w:color w:val="000000"/>
          <w:sz w:val="28"/>
          <w:szCs w:val="28"/>
          <w:lang w:val="uk-UA"/>
        </w:rPr>
        <w:lastRenderedPageBreak/>
        <w:t xml:space="preserve">наполягає не менше </w:t>
      </w:r>
      <w:r w:rsidRPr="00897015">
        <w:rPr>
          <w:rFonts w:ascii="Times New Roman" w:hAnsi="Times New Roman" w:cs="Times New Roman"/>
          <w:sz w:val="28"/>
          <w:szCs w:val="28"/>
          <w:lang w:val="uk-UA"/>
        </w:rPr>
        <w:t>¼</w:t>
      </w:r>
      <w:r w:rsidRPr="00897015">
        <w:rPr>
          <w:rFonts w:ascii="Times New Roman" w:hAnsi="Times New Roman" w:cs="Times New Roman"/>
          <w:color w:val="000000"/>
          <w:sz w:val="28"/>
          <w:szCs w:val="28"/>
          <w:lang w:val="uk-UA"/>
        </w:rPr>
        <w:t xml:space="preserve"> присутніх на засіданні депутатів. Посадових осіб, до яких звернуто запит, своєчасно інформують про дату та час обговорення відповіді на запит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ою, і вони або уповноважені ними особи мають право бути на цьому засіданні. За результатами розгляду відповіді на депутатський запит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а приймає відповідне рішення.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225. Пропозиції і зауваження, висловлені депутатами на сесіях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або передані в письмовій формі головуючому, розглядаються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ою або за її дорученням постійними комісіями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чи надсилаються на розгляд підзвітним і підконтрольним органам та посадовим особам місцевих органів виконавчої влади, органів місцевого самоврядування, керівникам відповідних підприємств, установ, організацій незалежно від форми власності, які зобов’язані розглянути ці пропозиції і зауваження у строки, встановлені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ою, і про результати розгляду повідомити безпосередньо депутатів, які внесли пропозиції чи висловили зауваження, а також відповідну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у.</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b/>
          <w:bCs/>
          <w:color w:val="000000"/>
          <w:sz w:val="28"/>
          <w:szCs w:val="28"/>
          <w:lang w:val="uk-UA"/>
        </w:rPr>
      </w:pPr>
    </w:p>
    <w:p w:rsidR="00897015" w:rsidRPr="00897015" w:rsidRDefault="00897015" w:rsidP="00897015">
      <w:pPr>
        <w:pStyle w:val="1"/>
        <w:spacing w:before="120" w:after="0"/>
        <w:jc w:val="center"/>
        <w:rPr>
          <w:rFonts w:ascii="Times New Roman" w:hAnsi="Times New Roman"/>
          <w:kern w:val="0"/>
          <w:sz w:val="28"/>
          <w:szCs w:val="28"/>
          <w:shd w:val="clear" w:color="auto" w:fill="FFFFFF"/>
          <w:lang w:val="uk-UA"/>
        </w:rPr>
      </w:pPr>
      <w:bookmarkStart w:id="68" w:name="_Toc57542255"/>
      <w:bookmarkStart w:id="69" w:name="_Toc57542383"/>
      <w:bookmarkStart w:id="70" w:name="_Toc57542528"/>
      <w:bookmarkStart w:id="71" w:name="_Toc57543030"/>
      <w:r w:rsidRPr="00897015">
        <w:rPr>
          <w:rFonts w:ascii="Times New Roman" w:hAnsi="Times New Roman"/>
          <w:kern w:val="0"/>
          <w:sz w:val="28"/>
          <w:szCs w:val="28"/>
          <w:shd w:val="clear" w:color="auto" w:fill="FFFFFF"/>
          <w:lang w:val="uk-UA"/>
        </w:rPr>
        <w:t>VIII. ПРОЦЕДУРИ РОЗГЛЯДУ ПИТАНЬ</w:t>
      </w:r>
      <w:bookmarkEnd w:id="68"/>
      <w:bookmarkEnd w:id="69"/>
      <w:bookmarkEnd w:id="70"/>
      <w:bookmarkEnd w:id="71"/>
    </w:p>
    <w:p w:rsidR="00897015" w:rsidRPr="00897015" w:rsidRDefault="00897015" w:rsidP="00897015">
      <w:pPr>
        <w:pStyle w:val="af4"/>
        <w:spacing w:before="120" w:after="0"/>
        <w:rPr>
          <w:rFonts w:ascii="Times New Roman" w:hAnsi="Times New Roman"/>
          <w:b/>
          <w:sz w:val="28"/>
          <w:szCs w:val="28"/>
          <w:lang w:val="uk-UA"/>
        </w:rPr>
      </w:pPr>
      <w:bookmarkStart w:id="72" w:name="_Toc57542529"/>
      <w:bookmarkStart w:id="73" w:name="_Toc57543031"/>
      <w:r w:rsidRPr="00897015">
        <w:rPr>
          <w:rFonts w:ascii="Times New Roman" w:hAnsi="Times New Roman"/>
          <w:b/>
          <w:sz w:val="28"/>
          <w:szCs w:val="28"/>
          <w:lang w:val="uk-UA"/>
        </w:rPr>
        <w:t xml:space="preserve">Рішення </w:t>
      </w:r>
      <w:r w:rsidR="005D58BE">
        <w:rPr>
          <w:rFonts w:ascii="Times New Roman" w:hAnsi="Times New Roman"/>
          <w:b/>
          <w:sz w:val="28"/>
          <w:szCs w:val="28"/>
          <w:lang w:val="uk-UA"/>
        </w:rPr>
        <w:t>Рад</w:t>
      </w:r>
      <w:r w:rsidRPr="00897015">
        <w:rPr>
          <w:rFonts w:ascii="Times New Roman" w:hAnsi="Times New Roman"/>
          <w:b/>
          <w:sz w:val="28"/>
          <w:szCs w:val="28"/>
          <w:lang w:val="uk-UA"/>
        </w:rPr>
        <w:t>и</w:t>
      </w:r>
      <w:bookmarkEnd w:id="72"/>
      <w:bookmarkEnd w:id="73"/>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226. На пленарних засіданнях Рада може приймати нормативно-правові, ненормативні та інші акти у формі:</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рішення Ради, прийнятого у межах її компетенції для досягнення певної цілі, що спричинює певні юридичні наслідки;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доручення - рішення Ради, що стосується органу чи посадової особи Ради і містить зобов’язання або повноваження до одноразової дії;</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звернення - рішення Ради, зверненого до суб’єктів із закликом до певних дій та ініціатив;</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заяви - рішення Ради, що містить у собі виявлення позиції Ради з певних питань;</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процедурне рішення - рішення, прийняте Радою з процедурних питань.</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227. Рішення Ради приймається на її пленарному засіданні. Рішення вважається прийнятим, якщо за таке рішення проголосувало не менш як 14 депутатів або 13 депутатів і голова. Депутат, що був відсутній під час голосування, не може подати свій голос після завершення голосування. Також депутат не має права відкликати свій голос після голосування.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228. Не пізніше п’ятого дня з моменту прийняття Радою рішення голова зобов’язаний підписати прийняте рішення або скористатись процедурою </w:t>
      </w:r>
      <w:proofErr w:type="spellStart"/>
      <w:r w:rsidRPr="00897015">
        <w:rPr>
          <w:rFonts w:ascii="Times New Roman" w:hAnsi="Times New Roman" w:cs="Times New Roman"/>
          <w:color w:val="000000"/>
          <w:sz w:val="28"/>
          <w:szCs w:val="28"/>
          <w:lang w:val="uk-UA"/>
        </w:rPr>
        <w:t>ветування</w:t>
      </w:r>
      <w:proofErr w:type="spellEnd"/>
      <w:r w:rsidRPr="00897015">
        <w:rPr>
          <w:rFonts w:ascii="Times New Roman" w:hAnsi="Times New Roman" w:cs="Times New Roman"/>
          <w:color w:val="000000"/>
          <w:sz w:val="28"/>
          <w:szCs w:val="28"/>
          <w:lang w:val="uk-UA"/>
        </w:rPr>
        <w:t xml:space="preserve"> (частина 4 статті 59 Закону України «Про місцеве самоврядування в Україні»).</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229. Якщо рішення було </w:t>
      </w:r>
      <w:proofErr w:type="spellStart"/>
      <w:r w:rsidRPr="00897015">
        <w:rPr>
          <w:rFonts w:ascii="Times New Roman" w:hAnsi="Times New Roman" w:cs="Times New Roman"/>
          <w:color w:val="000000"/>
          <w:sz w:val="28"/>
          <w:szCs w:val="28"/>
          <w:lang w:val="uk-UA"/>
        </w:rPr>
        <w:t>ветовано</w:t>
      </w:r>
      <w:proofErr w:type="spellEnd"/>
      <w:r w:rsidRPr="00897015">
        <w:rPr>
          <w:rFonts w:ascii="Times New Roman" w:hAnsi="Times New Roman" w:cs="Times New Roman"/>
          <w:color w:val="000000"/>
          <w:sz w:val="28"/>
          <w:szCs w:val="28"/>
          <w:lang w:val="uk-UA"/>
        </w:rPr>
        <w:t xml:space="preserve">, то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а зобов’язана у двотижневий строк повторно розглянути рішення на пленарному засіданні цієї ж сесії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Про зупинення прийнятого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ою рішення голова виносить розпорядження, у </w:t>
      </w:r>
      <w:r w:rsidRPr="00897015">
        <w:rPr>
          <w:rFonts w:ascii="Times New Roman" w:hAnsi="Times New Roman" w:cs="Times New Roman"/>
          <w:color w:val="000000"/>
          <w:sz w:val="28"/>
          <w:szCs w:val="28"/>
          <w:lang w:val="uk-UA"/>
        </w:rPr>
        <w:lastRenderedPageBreak/>
        <w:t xml:space="preserve">якому визначаються мотиви зупинення, обґрунтування зауважень та дата проведення повторного розгляду зупиненого рішення. Для розгляду зупиненого головою рішення скликається позачергове засідання сесії, яка повинна відбутись не пізніше 14 днів від моменту винесення головою вето (розпорядження про зупинення рішення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Таке питання може бути розглянуто на черговій сесії, якщо дата проведення чергової сесії призначена не пізніше 14 днів із дня винесення головою розпорядження про зупинення рішення Ради. Якщо Рада відхилила зауваження голови і підтвердила попереднє рішення двома третинами депутатів від загального складу Ради, воно набирає чинності та голова зобов’язаний підписати текст прийнятого рішення негайно.</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230. Рішення Ради з мотивів їх невідповідності Конституції або законам України можуть бути визнані незаконними в судовому порядку. Рада не має права виносити рішення, що суперечать раніше прийнятим рішенням Ради індивідуальної дії, зокрема у випадку прийняття відмовного рішення Ради індивідуального характеру, відповідне питання може бути внесено на розгляд Ради після скасування попереднього відмовного рішення Ради в судовому порядку.</w:t>
      </w:r>
    </w:p>
    <w:p w:rsidR="00897015" w:rsidRPr="00897015" w:rsidRDefault="00897015" w:rsidP="00897015">
      <w:pPr>
        <w:pStyle w:val="af4"/>
        <w:spacing w:before="120" w:after="0"/>
        <w:rPr>
          <w:rFonts w:ascii="Times New Roman" w:hAnsi="Times New Roman"/>
          <w:b/>
          <w:sz w:val="28"/>
          <w:szCs w:val="28"/>
          <w:lang w:val="uk-UA"/>
        </w:rPr>
      </w:pPr>
      <w:bookmarkStart w:id="74" w:name="_Toc57542530"/>
      <w:bookmarkStart w:id="75" w:name="_Toc57543032"/>
      <w:r w:rsidRPr="00897015">
        <w:rPr>
          <w:rFonts w:ascii="Times New Roman" w:hAnsi="Times New Roman"/>
          <w:b/>
          <w:sz w:val="28"/>
          <w:szCs w:val="28"/>
          <w:lang w:val="uk-UA"/>
        </w:rPr>
        <w:t>Розгляд питання порядку денного «Різне»</w:t>
      </w:r>
      <w:bookmarkEnd w:id="74"/>
      <w:bookmarkEnd w:id="75"/>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231. Після розгляду основних питань порядку денного пленарного засідання Ради депутатам надається право виступити у «Різному», яке полягає у висловленні ними своїх думок, пропозицій, оголошень, заяв та позицій щодо роботи сесії, депутатської діяльності, роботи виконавчих органів Ради тощо.</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232. Рішення з питань, обговорюваних у «Різному», не приймаються, голосування не проводиться.</w:t>
      </w:r>
    </w:p>
    <w:p w:rsidR="00897015" w:rsidRPr="00897015" w:rsidRDefault="00897015" w:rsidP="00897015">
      <w:pPr>
        <w:pStyle w:val="af4"/>
        <w:spacing w:before="120" w:after="0"/>
        <w:rPr>
          <w:rFonts w:ascii="Times New Roman" w:hAnsi="Times New Roman"/>
          <w:b/>
          <w:sz w:val="28"/>
          <w:szCs w:val="28"/>
          <w:lang w:val="uk-UA"/>
        </w:rPr>
      </w:pPr>
      <w:bookmarkStart w:id="76" w:name="_Toc57542531"/>
      <w:bookmarkStart w:id="77" w:name="_Toc57543033"/>
      <w:r w:rsidRPr="00897015">
        <w:rPr>
          <w:rFonts w:ascii="Times New Roman" w:hAnsi="Times New Roman"/>
          <w:b/>
          <w:sz w:val="28"/>
          <w:szCs w:val="28"/>
          <w:lang w:val="uk-UA"/>
        </w:rPr>
        <w:t>Окремі особливості підготовки та розгляду проєкту бюджету</w:t>
      </w:r>
      <w:bookmarkEnd w:id="76"/>
      <w:bookmarkEnd w:id="77"/>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233. З метою впорядкування та підвищення ефективності ухвалення рішень про бюджет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ою може бути прийнятий Бюджетний регламент – окремий порядок розробки, підготовки, розгляду та ухвалення проєктів рішень щодо бюджету, внесення до нього змін, а також ухвалення пов’язаних із бюджетним процесом рішень.</w:t>
      </w:r>
    </w:p>
    <w:p w:rsidR="00897015" w:rsidRPr="00897015" w:rsidRDefault="00897015" w:rsidP="00897015">
      <w:pPr>
        <w:pStyle w:val="af4"/>
        <w:spacing w:before="120" w:after="0"/>
        <w:rPr>
          <w:rFonts w:ascii="Times New Roman" w:hAnsi="Times New Roman"/>
          <w:b/>
          <w:sz w:val="28"/>
          <w:szCs w:val="28"/>
          <w:lang w:val="uk-UA"/>
        </w:rPr>
      </w:pPr>
      <w:bookmarkStart w:id="78" w:name="_Toc57542532"/>
      <w:bookmarkStart w:id="79" w:name="_Toc57543034"/>
      <w:r w:rsidRPr="00897015">
        <w:rPr>
          <w:rFonts w:ascii="Times New Roman" w:hAnsi="Times New Roman"/>
          <w:b/>
          <w:sz w:val="28"/>
          <w:szCs w:val="28"/>
          <w:lang w:val="uk-UA"/>
        </w:rPr>
        <w:t>Затвердження програми розвитку та контроль за її виконанням</w:t>
      </w:r>
      <w:bookmarkEnd w:id="78"/>
      <w:bookmarkEnd w:id="79"/>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234. Формування програми соціально-економічного розвитку відбувається паралельно з підготовкою проєкту бюджету на наступний рік, виходячи з фінансових можливостей.</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235. Проєкт програми складають виконавчі органи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до компетенції яких входить питання цільових програм.</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236. Проєкт програми направляються для попереднього розгляду і підготовки висновків і пропозицій постійним комісіям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Висновки, поправки і пропозиції з письмовим обґрунтуванням непрофільних постійних комісій в письмовій формі направляються в постійну комісію </w:t>
      </w:r>
      <w:r w:rsidRPr="00897015">
        <w:rPr>
          <w:rStyle w:val="normaltextrun"/>
          <w:rFonts w:ascii="Times New Roman" w:hAnsi="Times New Roman" w:cs="Times New Roman"/>
          <w:sz w:val="28"/>
          <w:szCs w:val="28"/>
          <w:lang w:val="uk-UA"/>
        </w:rPr>
        <w:t>з питань планування, фінансів, бюджету та інвестицій</w:t>
      </w:r>
      <w:r w:rsidRPr="00897015">
        <w:rPr>
          <w:rFonts w:ascii="Times New Roman" w:hAnsi="Times New Roman" w:cs="Times New Roman"/>
          <w:color w:val="000000"/>
          <w:sz w:val="28"/>
          <w:szCs w:val="28"/>
          <w:lang w:val="uk-UA"/>
        </w:rPr>
        <w:t>.</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lastRenderedPageBreak/>
        <w:t xml:space="preserve">237. Постійна комісія </w:t>
      </w:r>
      <w:r w:rsidRPr="00897015">
        <w:rPr>
          <w:rStyle w:val="normaltextrun"/>
          <w:rFonts w:ascii="Times New Roman" w:hAnsi="Times New Roman" w:cs="Times New Roman"/>
          <w:sz w:val="28"/>
          <w:szCs w:val="28"/>
          <w:lang w:val="uk-UA"/>
        </w:rPr>
        <w:t>з питань планування, фінансів, бюджету та інвестицій</w:t>
      </w:r>
      <w:r w:rsidRPr="00897015">
        <w:rPr>
          <w:rFonts w:ascii="Times New Roman" w:hAnsi="Times New Roman" w:cs="Times New Roman"/>
          <w:color w:val="000000"/>
          <w:sz w:val="28"/>
          <w:szCs w:val="28"/>
          <w:lang w:val="uk-UA"/>
        </w:rPr>
        <w:t xml:space="preserve"> після надходження проєкту програми і пропозицій постійних комісій готує висновки щодо повноти фінансового обґрунтування і забезпечення програми, яка приймається.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238. Проєкт рішення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про затвердження програми готують відповідні виконавчі органи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спільно з профільними постійними комісіями.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Проєкт програми на розгляд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подаються виконавчим комітетом, а співдоповіді роблять голови відповідних постійних комісій.</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239. У разі незатвердження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ою програми, вона відправляється в постійні комісії і виконком на доопрацювання.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240. Зміни та доповнення до програми соціально-економічного розвитку, інших цільових програм можуть бути внесені на основі спільно прийнятого рішення виконавчого комітету і постійної комісії </w:t>
      </w:r>
      <w:r w:rsidRPr="00897015">
        <w:rPr>
          <w:rStyle w:val="normaltextrun"/>
          <w:rFonts w:ascii="Times New Roman" w:hAnsi="Times New Roman" w:cs="Times New Roman"/>
          <w:sz w:val="28"/>
          <w:szCs w:val="28"/>
          <w:lang w:val="uk-UA"/>
        </w:rPr>
        <w:t>з питань планування, фінансів, бюджету та інвестицій</w:t>
      </w:r>
      <w:r w:rsidRPr="00897015">
        <w:rPr>
          <w:rFonts w:ascii="Times New Roman" w:hAnsi="Times New Roman" w:cs="Times New Roman"/>
          <w:color w:val="000000"/>
          <w:sz w:val="28"/>
          <w:szCs w:val="28"/>
          <w:lang w:val="uk-UA"/>
        </w:rPr>
        <w:t xml:space="preserve"> з наступним затвердженням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ою.</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241. Контроль за ходом виконання програми соціально-економічного розвитку, інших цільових програм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а здійснює як безпосередньо, заслуховуючи інформації, звіти відповідних виконавчих органів з цих питань, так і через постійні комісії відповідно до їх компетенції.</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242. Виконання програми соціально-економічного розвитку, інших цільових програм розглядається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ою періодично, але не рідше як два рази на рік, інших цільових програм, не рідше одного разу на рік.</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Виконання програм і прийняті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ою рішення з цього приводу підлягають оприлюдненню в засобах масової інформації як звіт перед територіальною громадою.</w:t>
      </w:r>
    </w:p>
    <w:p w:rsidR="00897015" w:rsidRPr="00897015" w:rsidRDefault="00897015" w:rsidP="00897015">
      <w:pPr>
        <w:pStyle w:val="af4"/>
        <w:spacing w:before="120" w:after="0"/>
        <w:rPr>
          <w:rFonts w:ascii="Times New Roman" w:hAnsi="Times New Roman"/>
          <w:b/>
          <w:sz w:val="28"/>
          <w:szCs w:val="28"/>
          <w:lang w:val="uk-UA"/>
        </w:rPr>
      </w:pPr>
      <w:bookmarkStart w:id="80" w:name="_Toc57542533"/>
      <w:bookmarkStart w:id="81" w:name="_Toc57543035"/>
      <w:r w:rsidRPr="00897015">
        <w:rPr>
          <w:rFonts w:ascii="Times New Roman" w:hAnsi="Times New Roman"/>
          <w:b/>
          <w:sz w:val="28"/>
          <w:szCs w:val="28"/>
          <w:lang w:val="uk-UA"/>
        </w:rPr>
        <w:t xml:space="preserve">Підготовка і розгляд проєктів регуляторних актів </w:t>
      </w:r>
      <w:r w:rsidR="005D58BE">
        <w:rPr>
          <w:rFonts w:ascii="Times New Roman" w:hAnsi="Times New Roman"/>
          <w:b/>
          <w:sz w:val="28"/>
          <w:szCs w:val="28"/>
          <w:lang w:val="uk-UA"/>
        </w:rPr>
        <w:t>Рад</w:t>
      </w:r>
      <w:r w:rsidRPr="00897015">
        <w:rPr>
          <w:rFonts w:ascii="Times New Roman" w:hAnsi="Times New Roman"/>
          <w:b/>
          <w:sz w:val="28"/>
          <w:szCs w:val="28"/>
          <w:lang w:val="uk-UA"/>
        </w:rPr>
        <w:t>и</w:t>
      </w:r>
      <w:bookmarkEnd w:id="80"/>
      <w:bookmarkEnd w:id="81"/>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243. Підготовка і розгляд проєктів регуляторних актів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здійснюється відповідно до плану діяльності з підготовки проєктів регуляторних актів, що складається та затверджується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ою щорічно, але не пізніше 15 грудня поточного року. План діяльності з підготовки регуляторних актів є складовою частиною плану роботи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Після затвердження плану роботи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план діяльності з підготовки проєктів регуляторних актів опубліковується на офіційному вебсайті Ради.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244. При підготовці проєкту регуляторного акту, який не внесено до плану діяльності з підготовки проєктів регуляторних актів, Рада вносить зміни до плану не пізніше десяти робочих днів з дня внесення проєкту на розгляд, але не пізніше дня оприлюднення цього проєкту.</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245. Розробник регуляторного акта, відповідно до строку підготовки проєкту, встановленого планом діяльності з підготовки проєктів регуляторних актів, подає постійній комісії Ради з питань з питань підприємництва, комунальної власності, житлово-комунального господарства, транспорту, зв’язку та дерегуляції (далі – постійна комісія з питань дерегуляції) проєкт </w:t>
      </w:r>
      <w:r w:rsidRPr="00897015">
        <w:rPr>
          <w:rFonts w:ascii="Times New Roman" w:hAnsi="Times New Roman" w:cs="Times New Roman"/>
          <w:color w:val="000000"/>
          <w:sz w:val="28"/>
          <w:szCs w:val="28"/>
          <w:lang w:val="uk-UA"/>
        </w:rPr>
        <w:lastRenderedPageBreak/>
        <w:t xml:space="preserve">регуляторного акта разом з аналізом регуляторного впливу, не пізніше, ніж за два місяці до сесії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246. Постійна комісія з питань дерегуляції готує свої висновки про відповідність проєкту регуляторного акта вимогам Закону України «Про засади державної регуляторної політики у сфері господарської діяльності». У випадках, визначених цим Законом, такі висновки готуються на підставі експертного висновку щодо регуляторного впливу.</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247. У разі якщо постійна комісії з питань дерегуляції дійде висновку, що проєкт регуляторного акта відповідає вимогам Закону України «Про засади державної регуляторної політики у сфері господарської діяльності» розробник регуляторного акту протягом 5 робочих днів з дня підготовки висновків оприлюднює одним зі способів, що передбачено статтею 13 Закону України «Про засади державної регуляторної політики у сфері господарської діяльності», проєкт регуляторного акта, аналіз регуляторного впливу (або експертний висновок) та встановлює строк протягом якого від фізичних та юридичних осіб, їх об’єднань приймаються зауваження та пропозиції. </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248. Розробник регуляторного акта розглядає усі зауваження і пропозиції щодо проєкту регуляторного акта та відповідного аналізу регуляторного впливу, одержані протягом встановленого строку, повністю чи частково враховує одержані зауваження і пропозиції або мотивовано їх відхиляє. Доопрацьовані проєкт регуляторного акта та аналіз регуляторного впливу подаються розробником до постійної комісії з питань дерегуляції.</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249. При представленні на пленарному засіданні сесії Ради проєкту регуляторного акта голова постійної комісії з питань дерегуляції доповідає про висновки цієї постійної комісії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щодо відповідності проєкту регуляторного акта вимогам Закону України «Про засади державної регуляторної політики у сфері господарської діяльності».</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250. Регуляторний акт не може бути прийнятий, якщо присутня хоча б одна з таких обставин:</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відсутній аналіз регуляторного впливу;</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проєкт регуляторного акту не був оприлюднений.</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251. Регуляторні акти оприлюднюються в порядку визначеному законодавством.</w:t>
      </w:r>
    </w:p>
    <w:p w:rsidR="00897015" w:rsidRPr="00897015" w:rsidRDefault="00897015" w:rsidP="00897015">
      <w:pPr>
        <w:pStyle w:val="af4"/>
        <w:spacing w:before="120" w:after="0"/>
        <w:rPr>
          <w:rFonts w:ascii="Times New Roman" w:hAnsi="Times New Roman"/>
          <w:b/>
          <w:sz w:val="28"/>
          <w:szCs w:val="28"/>
          <w:lang w:val="uk-UA"/>
        </w:rPr>
      </w:pPr>
      <w:bookmarkStart w:id="82" w:name="_Toc57542534"/>
      <w:bookmarkStart w:id="83" w:name="_Toc57543036"/>
      <w:r w:rsidRPr="00897015">
        <w:rPr>
          <w:rFonts w:ascii="Times New Roman" w:hAnsi="Times New Roman"/>
          <w:b/>
          <w:sz w:val="28"/>
          <w:szCs w:val="28"/>
          <w:lang w:val="uk-UA"/>
        </w:rPr>
        <w:t xml:space="preserve">Рішення </w:t>
      </w:r>
      <w:r w:rsidR="005D58BE">
        <w:rPr>
          <w:rFonts w:ascii="Times New Roman" w:hAnsi="Times New Roman"/>
          <w:b/>
          <w:sz w:val="28"/>
          <w:szCs w:val="28"/>
          <w:lang w:val="uk-UA"/>
        </w:rPr>
        <w:t>Рад</w:t>
      </w:r>
      <w:r w:rsidRPr="00897015">
        <w:rPr>
          <w:rFonts w:ascii="Times New Roman" w:hAnsi="Times New Roman"/>
          <w:b/>
          <w:sz w:val="28"/>
          <w:szCs w:val="28"/>
          <w:lang w:val="uk-UA"/>
        </w:rPr>
        <w:t>и з процедурних питань</w:t>
      </w:r>
      <w:bookmarkEnd w:id="82"/>
      <w:bookmarkEnd w:id="83"/>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252. Рада може прийняти рішення з процедурних питань (надалі – процедурне рішення), зазначених у цьому регламенті, без підготовки у постійних комісіях та включення до порядку денного і таке, що не потребує окремого документального оформлення.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253. Процедурне рішення приймається відразу після обговорення і заноситься до протоколу пленарного засідання Ради.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lastRenderedPageBreak/>
        <w:t>254. Процедурними, зокрема, вважаються рішення про:</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затвердження порядку денного пленарного засідання, внесення до нього змін (зміна черговості розгляду питань), повернення до формування порядку денного;</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повторне голосування та переголосування;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передачу питання на розгляд відповідної комісії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терміновість питань порядку денного;</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відмову в поставленні на голосування пропозиції (поправки);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визначення способу проведення голосування;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поіменне (у тому числі шляхом оголошення позиції) голосування;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утворення редакційної комісії, затвердження їх складу та ухвалених ними рішень;</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перерву у засіданні, продовження роботи під час встановленої регламентом перерви, перенесення чи закриття засідання;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проведення додаткової реєстрації (перереєстрації) і спосіб перереєстрації;</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надання додаткового часу для виступу;</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зміну черговості виступів;</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надання слова запрошеним на засідання та встановлення тривалості їх виступів;</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форму бюлетеня для таємного голосування;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перерахунок голосів під час голосування шляхом підняття руки або таємного голосування;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взяття інформації лічильної комісії до відома;</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обговорення відповіді на депутатський запит;</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застосування заходів впливу за порушення вимог регламенту та порушення правил поведінки на пленарному засіданні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її органів.</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255. Процедурне рішення приймається, як правило, більшістю присутніх на засіданні Ради депутатів. </w:t>
      </w:r>
    </w:p>
    <w:p w:rsidR="00897015" w:rsidRPr="00897015" w:rsidRDefault="00897015" w:rsidP="00897015">
      <w:pPr>
        <w:pStyle w:val="af4"/>
        <w:spacing w:before="120" w:after="0"/>
        <w:rPr>
          <w:rFonts w:ascii="Times New Roman" w:hAnsi="Times New Roman"/>
          <w:b/>
          <w:sz w:val="28"/>
          <w:szCs w:val="28"/>
          <w:lang w:val="uk-UA"/>
        </w:rPr>
      </w:pPr>
      <w:bookmarkStart w:id="84" w:name="_Toc57542535"/>
      <w:bookmarkStart w:id="85" w:name="_Toc57543037"/>
      <w:r w:rsidRPr="00897015">
        <w:rPr>
          <w:rFonts w:ascii="Times New Roman" w:hAnsi="Times New Roman"/>
          <w:b/>
          <w:sz w:val="28"/>
          <w:szCs w:val="28"/>
          <w:lang w:val="uk-UA"/>
        </w:rPr>
        <w:t xml:space="preserve">Набрання чинності рішень </w:t>
      </w:r>
      <w:r w:rsidR="005D58BE">
        <w:rPr>
          <w:rFonts w:ascii="Times New Roman" w:hAnsi="Times New Roman"/>
          <w:b/>
          <w:sz w:val="28"/>
          <w:szCs w:val="28"/>
          <w:lang w:val="uk-UA"/>
        </w:rPr>
        <w:t>Рад</w:t>
      </w:r>
      <w:r w:rsidRPr="00897015">
        <w:rPr>
          <w:rFonts w:ascii="Times New Roman" w:hAnsi="Times New Roman"/>
          <w:b/>
          <w:sz w:val="28"/>
          <w:szCs w:val="28"/>
          <w:lang w:val="uk-UA"/>
        </w:rPr>
        <w:t xml:space="preserve">и. Оприлюднення рішень </w:t>
      </w:r>
      <w:r w:rsidR="005D58BE">
        <w:rPr>
          <w:rFonts w:ascii="Times New Roman" w:hAnsi="Times New Roman"/>
          <w:b/>
          <w:sz w:val="28"/>
          <w:szCs w:val="28"/>
          <w:lang w:val="uk-UA"/>
        </w:rPr>
        <w:t>Рад</w:t>
      </w:r>
      <w:r w:rsidRPr="00897015">
        <w:rPr>
          <w:rFonts w:ascii="Times New Roman" w:hAnsi="Times New Roman"/>
          <w:b/>
          <w:sz w:val="28"/>
          <w:szCs w:val="28"/>
          <w:lang w:val="uk-UA"/>
        </w:rPr>
        <w:t>и та результатів голосування</w:t>
      </w:r>
      <w:bookmarkEnd w:id="84"/>
      <w:bookmarkEnd w:id="85"/>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256. Рішення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повинне мати погоджувальні підписи (візи). Рішення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проходить візування в такій послідовності:</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автор проєкту;</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керівник підрозділу, виконавчого органу або посадових осіб, до компетенції яких належить дане питання;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заступник голови Ради, відповідно до розподілу обов’язків;</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lastRenderedPageBreak/>
        <w:t>юридична служба Ради;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загальний відділ Ради;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секретар Ради.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257. Рішення Ради нормативно-правового характеру та інші акти набирають чинності з дня їх офіційного оприлюднення, якщо Радою не встановлено інший більш пізніший строк введення цих рішень у дію. Усі, без виключення, рішення Ради публікуються на офіційному сайті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або в інший визначений у рішенні спосіб не пізніше як у 5-денний термін після їх прийняття. Якщо рішення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підлягає державній реєстрації в органах юстиції, то воно набирає законної сили через 20 днів із дня їх державної реєстрації.</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258. В друкованих засобах масової інформації друкуються рішення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у випадку, якщо таке друкування визначено законами або самим рішенням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259. На офіційному сайті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оприлюднюються для вільного доступу та поширення результати голосувань з питань порядку денного. Такі дані розміщуються загальним відділом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не пізніше наступного робочого дня після пленарного засідання.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260. Контроль за оприлюдненням, реєстрацією і виконанням рішень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здійснює секретар Ради. </w:t>
      </w:r>
    </w:p>
    <w:p w:rsidR="00897015" w:rsidRPr="00897015" w:rsidRDefault="00897015" w:rsidP="00897015">
      <w:pPr>
        <w:pStyle w:val="af4"/>
        <w:spacing w:before="120" w:after="0"/>
        <w:rPr>
          <w:rFonts w:ascii="Times New Roman" w:hAnsi="Times New Roman"/>
          <w:b/>
          <w:sz w:val="28"/>
          <w:szCs w:val="28"/>
          <w:lang w:val="uk-UA"/>
        </w:rPr>
      </w:pPr>
      <w:bookmarkStart w:id="86" w:name="_Toc57542536"/>
      <w:bookmarkStart w:id="87" w:name="_Toc57543038"/>
      <w:r w:rsidRPr="00897015">
        <w:rPr>
          <w:rFonts w:ascii="Times New Roman" w:hAnsi="Times New Roman"/>
          <w:b/>
          <w:sz w:val="28"/>
          <w:szCs w:val="28"/>
          <w:lang w:val="uk-UA"/>
        </w:rPr>
        <w:t xml:space="preserve">Проведення засідань в режимі </w:t>
      </w:r>
      <w:proofErr w:type="spellStart"/>
      <w:r w:rsidRPr="00897015">
        <w:rPr>
          <w:rFonts w:ascii="Times New Roman" w:hAnsi="Times New Roman"/>
          <w:b/>
          <w:sz w:val="28"/>
          <w:szCs w:val="28"/>
          <w:lang w:val="uk-UA"/>
        </w:rPr>
        <w:t>відеоконференції</w:t>
      </w:r>
      <w:proofErr w:type="spellEnd"/>
      <w:r w:rsidRPr="00897015">
        <w:rPr>
          <w:rFonts w:ascii="Times New Roman" w:hAnsi="Times New Roman"/>
          <w:b/>
          <w:sz w:val="28"/>
          <w:szCs w:val="28"/>
          <w:lang w:val="uk-UA"/>
        </w:rPr>
        <w:t xml:space="preserve"> або </w:t>
      </w:r>
      <w:proofErr w:type="spellStart"/>
      <w:r w:rsidRPr="00897015">
        <w:rPr>
          <w:rFonts w:ascii="Times New Roman" w:hAnsi="Times New Roman"/>
          <w:b/>
          <w:sz w:val="28"/>
          <w:szCs w:val="28"/>
          <w:lang w:val="uk-UA"/>
        </w:rPr>
        <w:t>аудіоконференції</w:t>
      </w:r>
      <w:proofErr w:type="spellEnd"/>
      <w:r w:rsidRPr="00897015">
        <w:rPr>
          <w:rFonts w:ascii="Times New Roman" w:hAnsi="Times New Roman"/>
          <w:b/>
          <w:sz w:val="28"/>
          <w:szCs w:val="28"/>
          <w:lang w:val="uk-UA"/>
        </w:rPr>
        <w:t xml:space="preserve"> (дистанційне засідання)</w:t>
      </w:r>
      <w:bookmarkEnd w:id="86"/>
      <w:bookmarkEnd w:id="87"/>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261. В період карантину, встановленого Кабінетом Міністрів України з метою запобігання поширенню на території України </w:t>
      </w:r>
      <w:proofErr w:type="spellStart"/>
      <w:r w:rsidRPr="00897015">
        <w:rPr>
          <w:rFonts w:ascii="Times New Roman" w:hAnsi="Times New Roman" w:cs="Times New Roman"/>
          <w:color w:val="000000"/>
          <w:sz w:val="28"/>
          <w:szCs w:val="28"/>
          <w:lang w:val="uk-UA"/>
        </w:rPr>
        <w:t>коронавірусної</w:t>
      </w:r>
      <w:proofErr w:type="spellEnd"/>
      <w:r w:rsidRPr="00897015">
        <w:rPr>
          <w:rFonts w:ascii="Times New Roman" w:hAnsi="Times New Roman" w:cs="Times New Roman"/>
          <w:color w:val="000000"/>
          <w:sz w:val="28"/>
          <w:szCs w:val="28"/>
          <w:lang w:val="uk-UA"/>
        </w:rPr>
        <w:t xml:space="preserve"> хвороби (COVID-19) пленарні засідання Ради, засідання її виконавчого комітету, постійних комісій можуть проводитися в режимі </w:t>
      </w:r>
      <w:proofErr w:type="spellStart"/>
      <w:r w:rsidRPr="00897015">
        <w:rPr>
          <w:rFonts w:ascii="Times New Roman" w:hAnsi="Times New Roman" w:cs="Times New Roman"/>
          <w:color w:val="000000"/>
          <w:sz w:val="28"/>
          <w:szCs w:val="28"/>
          <w:lang w:val="uk-UA"/>
        </w:rPr>
        <w:t>відеоконференції</w:t>
      </w:r>
      <w:proofErr w:type="spellEnd"/>
      <w:r w:rsidRPr="00897015">
        <w:rPr>
          <w:rFonts w:ascii="Times New Roman" w:hAnsi="Times New Roman" w:cs="Times New Roman"/>
          <w:color w:val="000000"/>
          <w:sz w:val="28"/>
          <w:szCs w:val="28"/>
          <w:lang w:val="uk-UA"/>
        </w:rPr>
        <w:t xml:space="preserve"> або </w:t>
      </w:r>
      <w:proofErr w:type="spellStart"/>
      <w:r w:rsidRPr="00897015">
        <w:rPr>
          <w:rFonts w:ascii="Times New Roman" w:hAnsi="Times New Roman" w:cs="Times New Roman"/>
          <w:color w:val="000000"/>
          <w:sz w:val="28"/>
          <w:szCs w:val="28"/>
          <w:lang w:val="uk-UA"/>
        </w:rPr>
        <w:t>аудіоконференції</w:t>
      </w:r>
      <w:proofErr w:type="spellEnd"/>
      <w:r w:rsidRPr="00897015">
        <w:rPr>
          <w:rFonts w:ascii="Times New Roman" w:hAnsi="Times New Roman" w:cs="Times New Roman"/>
          <w:color w:val="000000"/>
          <w:sz w:val="28"/>
          <w:szCs w:val="28"/>
          <w:lang w:val="uk-UA"/>
        </w:rPr>
        <w:t xml:space="preserve"> (дистанційне засідання), крім питань, що потребують таємного голосування;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262. Рішення про проведення засідань в режимі </w:t>
      </w:r>
      <w:proofErr w:type="spellStart"/>
      <w:r w:rsidRPr="00897015">
        <w:rPr>
          <w:rFonts w:ascii="Times New Roman" w:hAnsi="Times New Roman" w:cs="Times New Roman"/>
          <w:color w:val="000000"/>
          <w:sz w:val="28"/>
          <w:szCs w:val="28"/>
          <w:lang w:val="uk-UA"/>
        </w:rPr>
        <w:t>відеоконференції</w:t>
      </w:r>
      <w:proofErr w:type="spellEnd"/>
      <w:r w:rsidRPr="00897015">
        <w:rPr>
          <w:rFonts w:ascii="Times New Roman" w:hAnsi="Times New Roman" w:cs="Times New Roman"/>
          <w:color w:val="000000"/>
          <w:sz w:val="28"/>
          <w:szCs w:val="28"/>
          <w:lang w:val="uk-UA"/>
        </w:rPr>
        <w:t xml:space="preserve"> або </w:t>
      </w:r>
      <w:proofErr w:type="spellStart"/>
      <w:r w:rsidRPr="00897015">
        <w:rPr>
          <w:rFonts w:ascii="Times New Roman" w:hAnsi="Times New Roman" w:cs="Times New Roman"/>
          <w:color w:val="000000"/>
          <w:sz w:val="28"/>
          <w:szCs w:val="28"/>
          <w:lang w:val="uk-UA"/>
        </w:rPr>
        <w:t>аудіоконференції</w:t>
      </w:r>
      <w:proofErr w:type="spellEnd"/>
      <w:r w:rsidRPr="00897015">
        <w:rPr>
          <w:rFonts w:ascii="Times New Roman" w:hAnsi="Times New Roman" w:cs="Times New Roman"/>
          <w:color w:val="000000"/>
          <w:sz w:val="28"/>
          <w:szCs w:val="28"/>
          <w:lang w:val="uk-UA"/>
        </w:rPr>
        <w:t xml:space="preserve"> (дистанційне засідання) приймає організатор засідання.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263. У разі прийняття рішення про проведення засідань в режимі </w:t>
      </w:r>
      <w:proofErr w:type="spellStart"/>
      <w:r w:rsidRPr="00897015">
        <w:rPr>
          <w:rFonts w:ascii="Times New Roman" w:hAnsi="Times New Roman" w:cs="Times New Roman"/>
          <w:color w:val="000000"/>
          <w:sz w:val="28"/>
          <w:szCs w:val="28"/>
          <w:lang w:val="uk-UA"/>
        </w:rPr>
        <w:t>відеоконференції</w:t>
      </w:r>
      <w:proofErr w:type="spellEnd"/>
      <w:r w:rsidRPr="00897015">
        <w:rPr>
          <w:rFonts w:ascii="Times New Roman" w:hAnsi="Times New Roman" w:cs="Times New Roman"/>
          <w:color w:val="000000"/>
          <w:sz w:val="28"/>
          <w:szCs w:val="28"/>
          <w:lang w:val="uk-UA"/>
        </w:rPr>
        <w:t xml:space="preserve"> або </w:t>
      </w:r>
      <w:proofErr w:type="spellStart"/>
      <w:r w:rsidRPr="00897015">
        <w:rPr>
          <w:rFonts w:ascii="Times New Roman" w:hAnsi="Times New Roman" w:cs="Times New Roman"/>
          <w:color w:val="000000"/>
          <w:sz w:val="28"/>
          <w:szCs w:val="28"/>
          <w:lang w:val="uk-UA"/>
        </w:rPr>
        <w:t>аудіоконференції</w:t>
      </w:r>
      <w:proofErr w:type="spellEnd"/>
      <w:r w:rsidRPr="00897015">
        <w:rPr>
          <w:rFonts w:ascii="Times New Roman" w:hAnsi="Times New Roman" w:cs="Times New Roman"/>
          <w:color w:val="000000"/>
          <w:sz w:val="28"/>
          <w:szCs w:val="28"/>
          <w:lang w:val="uk-UA"/>
        </w:rPr>
        <w:t xml:space="preserve"> (дистанційне засідання) організатор засідання повинен забезпечити: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можливість реалізації прав депутатів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членів виконавчого комітету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ідентифікацію особи, яка бере участь у засіданні;</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встановлення та фіксацію результатів голосування щодо кожного питання.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264. До порядку денного дистанційних засідань можуть включатися виключно питання невідкладного внесення змін до місцевого бюджету, інші питання щодо невідкладних робіт з ліквідації наслідків надзвичайних ситуацій або якнайшвидшої ліквідації особливо тяжких надзвичайних ситуацій, </w:t>
      </w:r>
      <w:r w:rsidRPr="00897015">
        <w:rPr>
          <w:rFonts w:ascii="Times New Roman" w:hAnsi="Times New Roman" w:cs="Times New Roman"/>
          <w:color w:val="000000"/>
          <w:sz w:val="28"/>
          <w:szCs w:val="28"/>
          <w:lang w:val="uk-UA"/>
        </w:rPr>
        <w:lastRenderedPageBreak/>
        <w:t>спричинених спалахами, епідеміями та пандеміями, чи реалізації повноважень, пов’язаних з такими обставинами, процедурні питання.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265. Рішення про дистанційне засідання доводиться до відома депутатів, членів</w:t>
      </w:r>
      <w:r w:rsidRPr="00897015">
        <w:rPr>
          <w:rFonts w:ascii="Times New Roman" w:hAnsi="Times New Roman" w:cs="Times New Roman"/>
          <w:color w:val="333333"/>
          <w:sz w:val="28"/>
          <w:szCs w:val="28"/>
          <w:lang w:val="uk-UA"/>
        </w:rPr>
        <w:t xml:space="preserve"> </w:t>
      </w:r>
      <w:r w:rsidRPr="00897015">
        <w:rPr>
          <w:rFonts w:ascii="Times New Roman" w:hAnsi="Times New Roman" w:cs="Times New Roman"/>
          <w:color w:val="000000"/>
          <w:sz w:val="28"/>
          <w:szCs w:val="28"/>
          <w:lang w:val="uk-UA"/>
        </w:rPr>
        <w:t xml:space="preserve">виконавчого комітету і населення не пізніш як за 24 години до його початку із зазначенням порядку денного та порядку відкритого доступу до трансляції дистанційного засідання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Рішення про дистанційне засідання розміщується на офіційному вебсайті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з одночасним направленням цієї інформації та проектів актів із супровідними документами на офіційну електронну адресу кожного учасника засідання.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Запис дистанційного засідання є невід’ємною частиною протоколу засідання.</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267. На проекти рішень, рішення органів місцевого самоврядування, їх посадових осіб, що передбачені цим пунктом, не поширюються вимоги </w:t>
      </w:r>
      <w:r w:rsidR="006E3689">
        <w:fldChar w:fldCharType="begin"/>
      </w:r>
      <w:r w:rsidR="006E3689" w:rsidRPr="006E3689">
        <w:rPr>
          <w:lang w:val="uk-UA"/>
        </w:rPr>
        <w:instrText xml:space="preserve"> </w:instrText>
      </w:r>
      <w:r w:rsidR="006E3689">
        <w:instrText>HYPERLINK</w:instrText>
      </w:r>
      <w:r w:rsidR="006E3689" w:rsidRPr="006E3689">
        <w:rPr>
          <w:lang w:val="uk-UA"/>
        </w:rPr>
        <w:instrText xml:space="preserve"> "</w:instrText>
      </w:r>
      <w:r w:rsidR="006E3689">
        <w:instrText>https</w:instrText>
      </w:r>
      <w:r w:rsidR="006E3689" w:rsidRPr="006E3689">
        <w:rPr>
          <w:lang w:val="uk-UA"/>
        </w:rPr>
        <w:instrText>://</w:instrText>
      </w:r>
      <w:r w:rsidR="006E3689">
        <w:instrText>zakon</w:instrText>
      </w:r>
      <w:r w:rsidR="006E3689" w:rsidRPr="006E3689">
        <w:rPr>
          <w:lang w:val="uk-UA"/>
        </w:rPr>
        <w:instrText>.</w:instrText>
      </w:r>
      <w:r w:rsidR="006E3689">
        <w:instrText>rada</w:instrText>
      </w:r>
      <w:r w:rsidR="006E3689" w:rsidRPr="006E3689">
        <w:rPr>
          <w:lang w:val="uk-UA"/>
        </w:rPr>
        <w:instrText>.</w:instrText>
      </w:r>
      <w:r w:rsidR="006E3689">
        <w:instrText>gov</w:instrText>
      </w:r>
      <w:r w:rsidR="006E3689" w:rsidRPr="006E3689">
        <w:rPr>
          <w:lang w:val="uk-UA"/>
        </w:rPr>
        <w:instrText>.</w:instrText>
      </w:r>
      <w:r w:rsidR="006E3689">
        <w:instrText>ua</w:instrText>
      </w:r>
      <w:r w:rsidR="006E3689" w:rsidRPr="006E3689">
        <w:rPr>
          <w:lang w:val="uk-UA"/>
        </w:rPr>
        <w:instrText>/</w:instrText>
      </w:r>
      <w:r w:rsidR="006E3689">
        <w:instrText>laws</w:instrText>
      </w:r>
      <w:r w:rsidR="006E3689" w:rsidRPr="006E3689">
        <w:rPr>
          <w:lang w:val="uk-UA"/>
        </w:rPr>
        <w:instrText>/</w:instrText>
      </w:r>
      <w:r w:rsidR="006E3689">
        <w:instrText>show</w:instrText>
      </w:r>
      <w:r w:rsidR="006E3689" w:rsidRPr="006E3689">
        <w:rPr>
          <w:lang w:val="uk-UA"/>
        </w:rPr>
        <w:instrText>/1160-15" \</w:instrText>
      </w:r>
      <w:r w:rsidR="006E3689">
        <w:instrText>t</w:instrText>
      </w:r>
      <w:r w:rsidR="006E3689" w:rsidRPr="006E3689">
        <w:rPr>
          <w:lang w:val="uk-UA"/>
        </w:rPr>
        <w:instrText xml:space="preserve"> "_</w:instrText>
      </w:r>
      <w:r w:rsidR="006E3689">
        <w:instrText>blank</w:instrText>
      </w:r>
      <w:r w:rsidR="006E3689" w:rsidRPr="006E3689">
        <w:rPr>
          <w:lang w:val="uk-UA"/>
        </w:rPr>
        <w:instrText xml:space="preserve">" </w:instrText>
      </w:r>
      <w:r w:rsidR="006E3689">
        <w:fldChar w:fldCharType="separate"/>
      </w:r>
      <w:r w:rsidRPr="00897015">
        <w:rPr>
          <w:rFonts w:ascii="Times New Roman" w:hAnsi="Times New Roman" w:cs="Times New Roman"/>
          <w:color w:val="000000"/>
          <w:sz w:val="28"/>
          <w:szCs w:val="28"/>
          <w:lang w:val="uk-UA"/>
        </w:rPr>
        <w:t>Закону України</w:t>
      </w:r>
      <w:r w:rsidR="006E3689">
        <w:rPr>
          <w:rFonts w:ascii="Times New Roman" w:hAnsi="Times New Roman" w:cs="Times New Roman"/>
          <w:color w:val="000000"/>
          <w:sz w:val="28"/>
          <w:szCs w:val="28"/>
          <w:lang w:val="uk-UA"/>
        </w:rPr>
        <w:fldChar w:fldCharType="end"/>
      </w:r>
      <w:r w:rsidRPr="00897015">
        <w:rPr>
          <w:rFonts w:ascii="Times New Roman" w:hAnsi="Times New Roman" w:cs="Times New Roman"/>
          <w:color w:val="000000"/>
          <w:sz w:val="28"/>
          <w:szCs w:val="28"/>
          <w:lang w:val="uk-UA"/>
        </w:rPr>
        <w:t> «Про засади державної регуляторної політики у сфері господарської діяльності», </w:t>
      </w:r>
      <w:r w:rsidR="006E3689">
        <w:fldChar w:fldCharType="begin"/>
      </w:r>
      <w:r w:rsidR="006E3689" w:rsidRPr="006E3689">
        <w:rPr>
          <w:lang w:val="uk-UA"/>
        </w:rPr>
        <w:instrText xml:space="preserve"> </w:instrText>
      </w:r>
      <w:r w:rsidR="006E3689">
        <w:instrText>HYPERLINK</w:instrText>
      </w:r>
      <w:r w:rsidR="006E3689" w:rsidRPr="006E3689">
        <w:rPr>
          <w:lang w:val="uk-UA"/>
        </w:rPr>
        <w:instrText xml:space="preserve"> "</w:instrText>
      </w:r>
      <w:r w:rsidR="006E3689">
        <w:instrText>https</w:instrText>
      </w:r>
      <w:r w:rsidR="006E3689" w:rsidRPr="006E3689">
        <w:rPr>
          <w:lang w:val="uk-UA"/>
        </w:rPr>
        <w:instrText>://</w:instrText>
      </w:r>
      <w:r w:rsidR="006E3689">
        <w:instrText>zakon</w:instrText>
      </w:r>
      <w:r w:rsidR="006E3689" w:rsidRPr="006E3689">
        <w:rPr>
          <w:lang w:val="uk-UA"/>
        </w:rPr>
        <w:instrText>.</w:instrText>
      </w:r>
      <w:r w:rsidR="006E3689">
        <w:instrText>rada</w:instrText>
      </w:r>
      <w:r w:rsidR="006E3689" w:rsidRPr="006E3689">
        <w:rPr>
          <w:lang w:val="uk-UA"/>
        </w:rPr>
        <w:instrText>.</w:instrText>
      </w:r>
      <w:r w:rsidR="006E3689">
        <w:instrText>gov</w:instrText>
      </w:r>
      <w:r w:rsidR="006E3689" w:rsidRPr="006E3689">
        <w:rPr>
          <w:lang w:val="uk-UA"/>
        </w:rPr>
        <w:instrText>.</w:instrText>
      </w:r>
      <w:r w:rsidR="006E3689">
        <w:instrText>ua</w:instrText>
      </w:r>
      <w:r w:rsidR="006E3689" w:rsidRPr="006E3689">
        <w:rPr>
          <w:lang w:val="uk-UA"/>
        </w:rPr>
        <w:instrText>/</w:instrText>
      </w:r>
      <w:r w:rsidR="006E3689">
        <w:instrText>laws</w:instrText>
      </w:r>
      <w:r w:rsidR="006E3689" w:rsidRPr="006E3689">
        <w:rPr>
          <w:lang w:val="uk-UA"/>
        </w:rPr>
        <w:instrText>/</w:instrText>
      </w:r>
      <w:r w:rsidR="006E3689">
        <w:instrText>show</w:instrText>
      </w:r>
      <w:r w:rsidR="006E3689" w:rsidRPr="006E3689">
        <w:rPr>
          <w:lang w:val="uk-UA"/>
        </w:rPr>
        <w:instrText>/2939-17" \</w:instrText>
      </w:r>
      <w:r w:rsidR="006E3689">
        <w:instrText>l</w:instrText>
      </w:r>
      <w:r w:rsidR="006E3689" w:rsidRPr="006E3689">
        <w:rPr>
          <w:lang w:val="uk-UA"/>
        </w:rPr>
        <w:instrText xml:space="preserve"> "</w:instrText>
      </w:r>
      <w:r w:rsidR="006E3689">
        <w:instrText>n</w:instrText>
      </w:r>
      <w:r w:rsidR="006E3689" w:rsidRPr="006E3689">
        <w:rPr>
          <w:lang w:val="uk-UA"/>
        </w:rPr>
        <w:instrText>130" \</w:instrText>
      </w:r>
      <w:r w:rsidR="006E3689">
        <w:instrText>t</w:instrText>
      </w:r>
      <w:r w:rsidR="006E3689" w:rsidRPr="006E3689">
        <w:rPr>
          <w:lang w:val="uk-UA"/>
        </w:rPr>
        <w:instrText xml:space="preserve"> "_</w:instrText>
      </w:r>
      <w:r w:rsidR="006E3689">
        <w:instrText>blank</w:instrText>
      </w:r>
      <w:r w:rsidR="006E3689" w:rsidRPr="006E3689">
        <w:rPr>
          <w:lang w:val="uk-UA"/>
        </w:rPr>
        <w:instrText xml:space="preserve">" </w:instrText>
      </w:r>
      <w:r w:rsidR="006E3689">
        <w:fldChar w:fldCharType="separate"/>
      </w:r>
      <w:r w:rsidRPr="00897015">
        <w:rPr>
          <w:rFonts w:ascii="Times New Roman" w:hAnsi="Times New Roman" w:cs="Times New Roman"/>
          <w:color w:val="000000"/>
          <w:sz w:val="28"/>
          <w:szCs w:val="28"/>
          <w:lang w:val="uk-UA"/>
        </w:rPr>
        <w:t>частини третьої</w:t>
      </w:r>
      <w:r w:rsidR="006E3689">
        <w:rPr>
          <w:rFonts w:ascii="Times New Roman" w:hAnsi="Times New Roman" w:cs="Times New Roman"/>
          <w:color w:val="000000"/>
          <w:sz w:val="28"/>
          <w:szCs w:val="28"/>
          <w:lang w:val="uk-UA"/>
        </w:rPr>
        <w:fldChar w:fldCharType="end"/>
      </w:r>
      <w:r w:rsidRPr="00897015">
        <w:rPr>
          <w:rFonts w:ascii="Times New Roman" w:hAnsi="Times New Roman" w:cs="Times New Roman"/>
          <w:color w:val="000000"/>
          <w:sz w:val="28"/>
          <w:szCs w:val="28"/>
          <w:lang w:val="uk-UA"/>
        </w:rPr>
        <w:t> статті 15 Закону України «Про доступ до публічної інформації», </w:t>
      </w:r>
      <w:r w:rsidR="006E3689">
        <w:fldChar w:fldCharType="begin"/>
      </w:r>
      <w:r w:rsidR="006E3689" w:rsidRPr="006E3689">
        <w:rPr>
          <w:lang w:val="uk-UA"/>
        </w:rPr>
        <w:instrText xml:space="preserve"> </w:instrText>
      </w:r>
      <w:r w:rsidR="006E3689">
        <w:instrText>HYPERLINK</w:instrText>
      </w:r>
      <w:r w:rsidR="006E3689" w:rsidRPr="006E3689">
        <w:rPr>
          <w:lang w:val="uk-UA"/>
        </w:rPr>
        <w:instrText xml:space="preserve"> "</w:instrText>
      </w:r>
      <w:r w:rsidR="006E3689">
        <w:instrText>https</w:instrText>
      </w:r>
      <w:r w:rsidR="006E3689" w:rsidRPr="006E3689">
        <w:rPr>
          <w:lang w:val="uk-UA"/>
        </w:rPr>
        <w:instrText>://</w:instrText>
      </w:r>
      <w:r w:rsidR="006E3689">
        <w:instrText>zakon</w:instrText>
      </w:r>
      <w:r w:rsidR="006E3689" w:rsidRPr="006E3689">
        <w:rPr>
          <w:lang w:val="uk-UA"/>
        </w:rPr>
        <w:instrText>.</w:instrText>
      </w:r>
      <w:r w:rsidR="006E3689">
        <w:instrText>rada</w:instrText>
      </w:r>
      <w:r w:rsidR="006E3689" w:rsidRPr="006E3689">
        <w:rPr>
          <w:lang w:val="uk-UA"/>
        </w:rPr>
        <w:instrText>.</w:instrText>
      </w:r>
      <w:r w:rsidR="006E3689">
        <w:instrText>gov</w:instrText>
      </w:r>
      <w:r w:rsidR="006E3689" w:rsidRPr="006E3689">
        <w:rPr>
          <w:lang w:val="uk-UA"/>
        </w:rPr>
        <w:instrText>.</w:instrText>
      </w:r>
      <w:r w:rsidR="006E3689">
        <w:instrText>ua</w:instrText>
      </w:r>
      <w:r w:rsidR="006E3689" w:rsidRPr="006E3689">
        <w:rPr>
          <w:lang w:val="uk-UA"/>
        </w:rPr>
        <w:instrText>/</w:instrText>
      </w:r>
      <w:r w:rsidR="006E3689">
        <w:instrText>laws</w:instrText>
      </w:r>
      <w:r w:rsidR="006E3689" w:rsidRPr="006E3689">
        <w:rPr>
          <w:lang w:val="uk-UA"/>
        </w:rPr>
        <w:instrText>/</w:instrText>
      </w:r>
      <w:r w:rsidR="006E3689">
        <w:instrText>show</w:instrText>
      </w:r>
      <w:r w:rsidR="006E3689" w:rsidRPr="006E3689">
        <w:rPr>
          <w:lang w:val="uk-UA"/>
        </w:rPr>
        <w:instrText>/1555-18" \</w:instrText>
      </w:r>
      <w:r w:rsidR="006E3689">
        <w:instrText>t</w:instrText>
      </w:r>
      <w:r w:rsidR="006E3689" w:rsidRPr="006E3689">
        <w:rPr>
          <w:lang w:val="uk-UA"/>
        </w:rPr>
        <w:instrText xml:space="preserve"> "_</w:instrText>
      </w:r>
      <w:r w:rsidR="006E3689">
        <w:instrText>blank</w:instrText>
      </w:r>
      <w:r w:rsidR="006E3689" w:rsidRPr="006E3689">
        <w:rPr>
          <w:lang w:val="uk-UA"/>
        </w:rPr>
        <w:instrText xml:space="preserve">" </w:instrText>
      </w:r>
      <w:r w:rsidR="006E3689">
        <w:fldChar w:fldCharType="separate"/>
      </w:r>
      <w:r w:rsidRPr="00897015">
        <w:rPr>
          <w:rFonts w:ascii="Times New Roman" w:hAnsi="Times New Roman" w:cs="Times New Roman"/>
          <w:color w:val="000000"/>
          <w:sz w:val="28"/>
          <w:szCs w:val="28"/>
          <w:lang w:val="uk-UA"/>
        </w:rPr>
        <w:t>Закону України</w:t>
      </w:r>
      <w:r w:rsidR="006E3689">
        <w:rPr>
          <w:rFonts w:ascii="Times New Roman" w:hAnsi="Times New Roman" w:cs="Times New Roman"/>
          <w:color w:val="000000"/>
          <w:sz w:val="28"/>
          <w:szCs w:val="28"/>
          <w:lang w:val="uk-UA"/>
        </w:rPr>
        <w:fldChar w:fldCharType="end"/>
      </w:r>
      <w:r w:rsidRPr="00897015">
        <w:rPr>
          <w:rFonts w:ascii="Times New Roman" w:hAnsi="Times New Roman" w:cs="Times New Roman"/>
          <w:color w:val="000000"/>
          <w:sz w:val="28"/>
          <w:szCs w:val="28"/>
          <w:lang w:val="uk-UA"/>
        </w:rPr>
        <w:t xml:space="preserve"> «Про державну допомогу суб’єктам господарювання». </w:t>
      </w:r>
    </w:p>
    <w:p w:rsidR="00897015" w:rsidRPr="00897015" w:rsidRDefault="00897015" w:rsidP="00897015">
      <w:pPr>
        <w:autoSpaceDE w:val="0"/>
        <w:autoSpaceDN w:val="0"/>
        <w:adjustRightInd w:val="0"/>
        <w:spacing w:before="120" w:after="0" w:line="240" w:lineRule="auto"/>
        <w:jc w:val="both"/>
        <w:rPr>
          <w:rFonts w:ascii="Times New Roman" w:hAnsi="Times New Roman" w:cs="Times New Roman"/>
          <w:b/>
          <w:bCs/>
          <w:color w:val="000000"/>
          <w:sz w:val="28"/>
          <w:szCs w:val="28"/>
          <w:lang w:val="uk-UA"/>
        </w:rPr>
      </w:pPr>
    </w:p>
    <w:p w:rsidR="00897015" w:rsidRPr="00897015" w:rsidRDefault="00897015" w:rsidP="00897015">
      <w:pPr>
        <w:pStyle w:val="1"/>
        <w:spacing w:before="120" w:after="0"/>
        <w:jc w:val="center"/>
        <w:rPr>
          <w:rFonts w:ascii="Times New Roman" w:hAnsi="Times New Roman"/>
          <w:kern w:val="0"/>
          <w:sz w:val="28"/>
          <w:szCs w:val="28"/>
          <w:shd w:val="clear" w:color="auto" w:fill="FFFFFF"/>
          <w:lang w:val="uk-UA"/>
        </w:rPr>
      </w:pPr>
      <w:bookmarkStart w:id="88" w:name="_Toc57542256"/>
      <w:bookmarkStart w:id="89" w:name="_Toc57542384"/>
      <w:bookmarkStart w:id="90" w:name="_Toc57542537"/>
      <w:bookmarkStart w:id="91" w:name="_Toc57543039"/>
      <w:r w:rsidRPr="00897015">
        <w:rPr>
          <w:rFonts w:ascii="Times New Roman" w:hAnsi="Times New Roman"/>
          <w:kern w:val="0"/>
          <w:sz w:val="28"/>
          <w:szCs w:val="28"/>
          <w:shd w:val="clear" w:color="auto" w:fill="FFFFFF"/>
          <w:lang w:val="uk-UA"/>
        </w:rPr>
        <w:t>IX. ЗАКЛЮЧНІ ПОЛОЖЕННЯ</w:t>
      </w:r>
      <w:bookmarkEnd w:id="88"/>
      <w:bookmarkEnd w:id="89"/>
      <w:bookmarkEnd w:id="90"/>
      <w:bookmarkEnd w:id="91"/>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268. Регламент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набирає чинності з дня його оприлюднення на вебсайті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269.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а в необхідних випадках вносить зміни та доповнення до Регламенту.</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270. Постійна комісія з питань регламенту, законності, правопорядку та депутатської діяльності готує та узагальнює пропозиції щодо змін та доповнень до Регламенту та вносить на розгляд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271. Організаційне, технічне та інше обслуговування діяльності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 xml:space="preserve">и та її органів забезпечується апаратом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w:t>
      </w:r>
    </w:p>
    <w:p w:rsidR="00897015" w:rsidRPr="00897015" w:rsidRDefault="00897015" w:rsidP="0089701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897015">
        <w:rPr>
          <w:rFonts w:ascii="Times New Roman" w:hAnsi="Times New Roman" w:cs="Times New Roman"/>
          <w:color w:val="000000"/>
          <w:sz w:val="28"/>
          <w:szCs w:val="28"/>
          <w:lang w:val="uk-UA"/>
        </w:rPr>
        <w:t xml:space="preserve">272. Керівництво апаратом </w:t>
      </w:r>
      <w:r w:rsidR="005D58BE">
        <w:rPr>
          <w:rFonts w:ascii="Times New Roman" w:hAnsi="Times New Roman" w:cs="Times New Roman"/>
          <w:color w:val="000000"/>
          <w:sz w:val="28"/>
          <w:szCs w:val="28"/>
          <w:lang w:val="uk-UA"/>
        </w:rPr>
        <w:t>Рад</w:t>
      </w:r>
      <w:r w:rsidRPr="00897015">
        <w:rPr>
          <w:rFonts w:ascii="Times New Roman" w:hAnsi="Times New Roman" w:cs="Times New Roman"/>
          <w:color w:val="000000"/>
          <w:sz w:val="28"/>
          <w:szCs w:val="28"/>
          <w:lang w:val="uk-UA"/>
        </w:rPr>
        <w:t>и та виконкому здійснює селищний голова.</w:t>
      </w:r>
    </w:p>
    <w:p w:rsidR="00897015" w:rsidRPr="00897015" w:rsidRDefault="00897015" w:rsidP="00897015">
      <w:pPr>
        <w:widowControl w:val="0"/>
        <w:spacing w:before="120" w:after="0" w:line="240" w:lineRule="auto"/>
        <w:ind w:firstLine="567"/>
        <w:jc w:val="both"/>
        <w:rPr>
          <w:rFonts w:ascii="Times New Roman" w:hAnsi="Times New Roman" w:cs="Times New Roman"/>
          <w:color w:val="000000"/>
          <w:sz w:val="28"/>
          <w:szCs w:val="28"/>
          <w:lang w:val="uk-UA"/>
        </w:rPr>
      </w:pPr>
    </w:p>
    <w:p w:rsidR="00897015" w:rsidRPr="00897015" w:rsidRDefault="00897015" w:rsidP="00897015">
      <w:pPr>
        <w:widowControl w:val="0"/>
        <w:spacing w:before="120" w:after="0" w:line="240" w:lineRule="auto"/>
        <w:ind w:firstLine="567"/>
        <w:jc w:val="both"/>
        <w:rPr>
          <w:rFonts w:ascii="Times New Roman" w:hAnsi="Times New Roman" w:cs="Times New Roman"/>
          <w:sz w:val="28"/>
          <w:szCs w:val="28"/>
          <w:lang w:val="uk-UA"/>
        </w:rPr>
      </w:pPr>
    </w:p>
    <w:p w:rsidR="00897015" w:rsidRPr="00897015" w:rsidRDefault="00897015" w:rsidP="00897015">
      <w:pPr>
        <w:tabs>
          <w:tab w:val="left" w:pos="6521"/>
        </w:tabs>
        <w:spacing w:before="120" w:after="0" w:line="240" w:lineRule="auto"/>
        <w:jc w:val="both"/>
        <w:rPr>
          <w:rFonts w:ascii="Times New Roman" w:hAnsi="Times New Roman" w:cs="Times New Roman"/>
          <w:bCs/>
          <w:sz w:val="28"/>
          <w:szCs w:val="28"/>
          <w:lang w:val="uk-UA"/>
        </w:rPr>
      </w:pPr>
      <w:r w:rsidRPr="00897015">
        <w:rPr>
          <w:rFonts w:ascii="Times New Roman" w:hAnsi="Times New Roman" w:cs="Times New Roman"/>
          <w:bCs/>
          <w:sz w:val="28"/>
          <w:szCs w:val="28"/>
          <w:lang w:val="uk-UA"/>
        </w:rPr>
        <w:t xml:space="preserve">Секретар </w:t>
      </w:r>
      <w:r w:rsidR="00807E5E">
        <w:rPr>
          <w:rFonts w:ascii="Times New Roman" w:hAnsi="Times New Roman" w:cs="Times New Roman"/>
          <w:bCs/>
          <w:sz w:val="28"/>
          <w:szCs w:val="28"/>
          <w:lang w:val="uk-UA"/>
        </w:rPr>
        <w:t>р</w:t>
      </w:r>
      <w:r w:rsidR="005D58BE">
        <w:rPr>
          <w:rFonts w:ascii="Times New Roman" w:hAnsi="Times New Roman" w:cs="Times New Roman"/>
          <w:bCs/>
          <w:sz w:val="28"/>
          <w:szCs w:val="28"/>
          <w:lang w:val="uk-UA"/>
        </w:rPr>
        <w:t>ад</w:t>
      </w:r>
      <w:r w:rsidRPr="00897015">
        <w:rPr>
          <w:rFonts w:ascii="Times New Roman" w:hAnsi="Times New Roman" w:cs="Times New Roman"/>
          <w:bCs/>
          <w:sz w:val="28"/>
          <w:szCs w:val="28"/>
          <w:lang w:val="uk-UA"/>
        </w:rPr>
        <w:t>и</w:t>
      </w:r>
      <w:r w:rsidRPr="00897015">
        <w:rPr>
          <w:rFonts w:ascii="Times New Roman" w:hAnsi="Times New Roman" w:cs="Times New Roman"/>
          <w:bCs/>
          <w:sz w:val="28"/>
          <w:szCs w:val="28"/>
          <w:lang w:val="uk-UA"/>
        </w:rPr>
        <w:tab/>
        <w:t>Віктор КОСТЮЧЕНКО</w:t>
      </w:r>
    </w:p>
    <w:p w:rsidR="00897015" w:rsidRPr="00897015" w:rsidRDefault="00897015" w:rsidP="00897015">
      <w:pPr>
        <w:tabs>
          <w:tab w:val="left" w:pos="6521"/>
        </w:tabs>
        <w:spacing w:before="120" w:after="0" w:line="240" w:lineRule="auto"/>
        <w:jc w:val="both"/>
        <w:rPr>
          <w:rFonts w:ascii="Times New Roman" w:hAnsi="Times New Roman" w:cs="Times New Roman"/>
          <w:sz w:val="28"/>
          <w:szCs w:val="28"/>
          <w:lang w:val="uk-UA"/>
        </w:rPr>
      </w:pPr>
      <w:r w:rsidRPr="00897015">
        <w:rPr>
          <w:rFonts w:ascii="Times New Roman" w:hAnsi="Times New Roman" w:cs="Times New Roman"/>
          <w:sz w:val="28"/>
          <w:szCs w:val="28"/>
          <w:lang w:val="uk-UA"/>
        </w:rPr>
        <w:br w:type="page"/>
      </w:r>
    </w:p>
    <w:tbl>
      <w:tblPr>
        <w:tblW w:w="2500" w:type="pct"/>
        <w:jc w:val="right"/>
        <w:tblLook w:val="04A0" w:firstRow="1" w:lastRow="0" w:firstColumn="1" w:lastColumn="0" w:noHBand="0" w:noVBand="1"/>
      </w:tblPr>
      <w:tblGrid>
        <w:gridCol w:w="4927"/>
      </w:tblGrid>
      <w:tr w:rsidR="00897015" w:rsidRPr="00897015" w:rsidTr="00763502">
        <w:trPr>
          <w:jc w:val="right"/>
        </w:trPr>
        <w:tc>
          <w:tcPr>
            <w:tcW w:w="9854" w:type="dxa"/>
            <w:shd w:val="clear" w:color="auto" w:fill="auto"/>
          </w:tcPr>
          <w:p w:rsidR="00897015" w:rsidRPr="00897015" w:rsidRDefault="00897015" w:rsidP="00897015">
            <w:pPr>
              <w:pStyle w:val="1"/>
              <w:spacing w:before="120" w:after="0"/>
              <w:rPr>
                <w:rFonts w:ascii="Times New Roman" w:hAnsi="Times New Roman"/>
                <w:b w:val="0"/>
                <w:kern w:val="0"/>
                <w:sz w:val="28"/>
                <w:szCs w:val="28"/>
                <w:lang w:val="uk-UA"/>
              </w:rPr>
            </w:pPr>
            <w:bookmarkStart w:id="92" w:name="_Toc57543040"/>
            <w:r w:rsidRPr="00897015">
              <w:rPr>
                <w:rFonts w:ascii="Times New Roman" w:hAnsi="Times New Roman"/>
                <w:b w:val="0"/>
                <w:kern w:val="0"/>
                <w:sz w:val="28"/>
                <w:szCs w:val="28"/>
                <w:shd w:val="clear" w:color="auto" w:fill="FFFFFF"/>
                <w:lang w:val="uk-UA"/>
              </w:rPr>
              <w:lastRenderedPageBreak/>
              <w:t>Додаток</w:t>
            </w:r>
            <w:bookmarkEnd w:id="92"/>
          </w:p>
          <w:p w:rsidR="00897015" w:rsidRPr="00897015" w:rsidRDefault="00897015" w:rsidP="00807E5E">
            <w:pPr>
              <w:autoSpaceDE w:val="0"/>
              <w:autoSpaceDN w:val="0"/>
              <w:adjustRightInd w:val="0"/>
              <w:spacing w:before="120" w:after="0" w:line="240" w:lineRule="auto"/>
              <w:rPr>
                <w:rFonts w:ascii="Times New Roman" w:hAnsi="Times New Roman" w:cs="Times New Roman"/>
                <w:sz w:val="28"/>
                <w:szCs w:val="28"/>
                <w:lang w:val="uk-UA"/>
              </w:rPr>
            </w:pPr>
            <w:r w:rsidRPr="00897015">
              <w:rPr>
                <w:rFonts w:ascii="Times New Roman" w:hAnsi="Times New Roman" w:cs="Times New Roman"/>
                <w:color w:val="000000"/>
                <w:sz w:val="28"/>
                <w:szCs w:val="28"/>
                <w:lang w:val="uk-UA"/>
              </w:rPr>
              <w:t xml:space="preserve">до регламенту Новоушицької селищної </w:t>
            </w:r>
            <w:r w:rsidR="00807E5E">
              <w:rPr>
                <w:rFonts w:ascii="Times New Roman" w:hAnsi="Times New Roman" w:cs="Times New Roman"/>
                <w:color w:val="000000"/>
                <w:sz w:val="28"/>
                <w:szCs w:val="28"/>
                <w:lang w:val="uk-UA"/>
              </w:rPr>
              <w:t>р</w:t>
            </w:r>
            <w:r w:rsidR="005D58BE">
              <w:rPr>
                <w:rFonts w:ascii="Times New Roman" w:hAnsi="Times New Roman" w:cs="Times New Roman"/>
                <w:color w:val="000000"/>
                <w:sz w:val="28"/>
                <w:szCs w:val="28"/>
                <w:lang w:val="uk-UA"/>
              </w:rPr>
              <w:t>ад</w:t>
            </w:r>
            <w:r w:rsidRPr="00897015">
              <w:rPr>
                <w:rFonts w:ascii="Times New Roman" w:hAnsi="Times New Roman" w:cs="Times New Roman"/>
                <w:color w:val="000000"/>
                <w:sz w:val="28"/>
                <w:szCs w:val="28"/>
                <w:lang w:val="uk-UA"/>
              </w:rPr>
              <w:t>и</w:t>
            </w:r>
          </w:p>
        </w:tc>
      </w:tr>
    </w:tbl>
    <w:p w:rsidR="00897015" w:rsidRPr="00897015" w:rsidRDefault="00897015" w:rsidP="00897015">
      <w:pPr>
        <w:autoSpaceDE w:val="0"/>
        <w:autoSpaceDN w:val="0"/>
        <w:adjustRightInd w:val="0"/>
        <w:spacing w:before="120" w:after="0" w:line="240" w:lineRule="auto"/>
        <w:rPr>
          <w:rFonts w:ascii="Times New Roman" w:hAnsi="Times New Roman" w:cs="Times New Roman"/>
          <w:color w:val="000000"/>
          <w:sz w:val="28"/>
          <w:szCs w:val="28"/>
          <w:lang w:val="uk-UA"/>
        </w:rPr>
      </w:pPr>
    </w:p>
    <w:p w:rsidR="00897015" w:rsidRPr="00897015" w:rsidRDefault="00897015" w:rsidP="00897015">
      <w:pPr>
        <w:autoSpaceDE w:val="0"/>
        <w:autoSpaceDN w:val="0"/>
        <w:adjustRightInd w:val="0"/>
        <w:spacing w:before="120" w:after="0" w:line="240" w:lineRule="auto"/>
        <w:rPr>
          <w:rFonts w:ascii="Times New Roman" w:hAnsi="Times New Roman" w:cs="Times New Roman"/>
          <w:color w:val="000000"/>
          <w:sz w:val="28"/>
          <w:szCs w:val="28"/>
          <w:lang w:val="uk-UA"/>
        </w:rPr>
      </w:pPr>
    </w:p>
    <w:p w:rsidR="00897015" w:rsidRPr="00897015" w:rsidRDefault="00897015" w:rsidP="00897015">
      <w:pPr>
        <w:autoSpaceDE w:val="0"/>
        <w:autoSpaceDN w:val="0"/>
        <w:adjustRightInd w:val="0"/>
        <w:spacing w:before="120" w:after="0" w:line="240" w:lineRule="auto"/>
        <w:jc w:val="center"/>
        <w:rPr>
          <w:rFonts w:ascii="Times New Roman" w:hAnsi="Times New Roman" w:cs="Times New Roman"/>
          <w:b/>
          <w:bCs/>
          <w:color w:val="000000"/>
          <w:sz w:val="28"/>
          <w:szCs w:val="28"/>
          <w:bdr w:val="none" w:sz="0" w:space="0" w:color="auto" w:frame="1"/>
          <w:lang w:val="uk-UA"/>
        </w:rPr>
      </w:pPr>
      <w:r w:rsidRPr="00897015">
        <w:rPr>
          <w:rFonts w:ascii="Times New Roman" w:hAnsi="Times New Roman" w:cs="Times New Roman"/>
          <w:b/>
          <w:bCs/>
          <w:color w:val="000000"/>
          <w:sz w:val="28"/>
          <w:szCs w:val="28"/>
          <w:bdr w:val="none" w:sz="0" w:space="0" w:color="auto" w:frame="1"/>
          <w:lang w:val="uk-UA"/>
        </w:rPr>
        <w:t>РЕЗУЛЬТАТИ ПОІМЕННОГО ГОЛОСУВАННЯ</w:t>
      </w:r>
    </w:p>
    <w:p w:rsidR="00897015" w:rsidRPr="00897015" w:rsidRDefault="00897015" w:rsidP="00897015">
      <w:pPr>
        <w:autoSpaceDE w:val="0"/>
        <w:autoSpaceDN w:val="0"/>
        <w:adjustRightInd w:val="0"/>
        <w:spacing w:before="120" w:after="0" w:line="240" w:lineRule="auto"/>
        <w:jc w:val="center"/>
        <w:rPr>
          <w:rFonts w:ascii="Times New Roman" w:hAnsi="Times New Roman" w:cs="Times New Roman"/>
          <w:b/>
          <w:bCs/>
          <w:color w:val="000000"/>
          <w:sz w:val="28"/>
          <w:szCs w:val="28"/>
          <w:bdr w:val="none" w:sz="0" w:space="0" w:color="auto" w:frame="1"/>
          <w:lang w:val="uk-UA"/>
        </w:rPr>
      </w:pPr>
      <w:r w:rsidRPr="00897015">
        <w:rPr>
          <w:rFonts w:ascii="Times New Roman" w:hAnsi="Times New Roman" w:cs="Times New Roman"/>
          <w:b/>
          <w:bCs/>
          <w:color w:val="000000"/>
          <w:sz w:val="28"/>
          <w:szCs w:val="28"/>
          <w:bdr w:val="none" w:sz="0" w:space="0" w:color="auto" w:frame="1"/>
          <w:lang w:val="uk-UA"/>
        </w:rPr>
        <w:t xml:space="preserve">депутата Новоушицької селищної </w:t>
      </w:r>
      <w:r w:rsidR="00807E5E">
        <w:rPr>
          <w:rFonts w:ascii="Times New Roman" w:hAnsi="Times New Roman" w:cs="Times New Roman"/>
          <w:b/>
          <w:bCs/>
          <w:color w:val="000000"/>
          <w:sz w:val="28"/>
          <w:szCs w:val="28"/>
          <w:bdr w:val="none" w:sz="0" w:space="0" w:color="auto" w:frame="1"/>
          <w:lang w:val="uk-UA"/>
        </w:rPr>
        <w:t>р</w:t>
      </w:r>
      <w:r w:rsidR="005D58BE">
        <w:rPr>
          <w:rFonts w:ascii="Times New Roman" w:hAnsi="Times New Roman" w:cs="Times New Roman"/>
          <w:b/>
          <w:bCs/>
          <w:color w:val="000000"/>
          <w:sz w:val="28"/>
          <w:szCs w:val="28"/>
          <w:bdr w:val="none" w:sz="0" w:space="0" w:color="auto" w:frame="1"/>
          <w:lang w:val="uk-UA"/>
        </w:rPr>
        <w:t>ад</w:t>
      </w:r>
      <w:r w:rsidRPr="00897015">
        <w:rPr>
          <w:rFonts w:ascii="Times New Roman" w:hAnsi="Times New Roman" w:cs="Times New Roman"/>
          <w:b/>
          <w:bCs/>
          <w:color w:val="000000"/>
          <w:sz w:val="28"/>
          <w:szCs w:val="28"/>
          <w:bdr w:val="none" w:sz="0" w:space="0" w:color="auto" w:frame="1"/>
          <w:lang w:val="uk-UA"/>
        </w:rPr>
        <w:t>и</w:t>
      </w:r>
    </w:p>
    <w:p w:rsidR="00897015" w:rsidRPr="00897015" w:rsidRDefault="00897015" w:rsidP="0089701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897015">
        <w:rPr>
          <w:rFonts w:ascii="Times New Roman" w:hAnsi="Times New Roman" w:cs="Times New Roman"/>
          <w:bCs/>
          <w:color w:val="000000"/>
          <w:sz w:val="28"/>
          <w:szCs w:val="28"/>
          <w:bdr w:val="none" w:sz="0" w:space="0" w:color="auto" w:frame="1"/>
          <w:lang w:val="uk-UA"/>
        </w:rPr>
        <w:t>з питань порядку денного</w:t>
      </w:r>
      <w:r w:rsidRPr="00897015">
        <w:rPr>
          <w:rFonts w:ascii="Times New Roman" w:hAnsi="Times New Roman" w:cs="Times New Roman"/>
          <w:bCs/>
          <w:color w:val="000000"/>
          <w:sz w:val="28"/>
          <w:szCs w:val="28"/>
          <w:bdr w:val="none" w:sz="0" w:space="0" w:color="auto" w:frame="1"/>
          <w:lang w:val="uk-UA"/>
        </w:rPr>
        <w:br/>
      </w:r>
      <w:r w:rsidRPr="00897015">
        <w:rPr>
          <w:rFonts w:ascii="Times New Roman" w:hAnsi="Times New Roman" w:cs="Times New Roman"/>
          <w:color w:val="000000"/>
          <w:sz w:val="28"/>
          <w:szCs w:val="28"/>
          <w:lang w:val="uk-UA"/>
        </w:rPr>
        <w:t>___</w:t>
      </w:r>
      <w:r w:rsidRPr="00897015">
        <w:rPr>
          <w:rFonts w:ascii="Times New Roman" w:hAnsi="Times New Roman" w:cs="Times New Roman"/>
          <w:color w:val="000000"/>
          <w:sz w:val="28"/>
          <w:szCs w:val="28"/>
        </w:rPr>
        <w:t xml:space="preserve"> </w:t>
      </w:r>
      <w:r w:rsidRPr="00897015">
        <w:rPr>
          <w:rFonts w:ascii="Times New Roman" w:hAnsi="Times New Roman" w:cs="Times New Roman"/>
          <w:color w:val="000000"/>
          <w:sz w:val="28"/>
          <w:szCs w:val="28"/>
          <w:lang w:val="uk-UA"/>
        </w:rPr>
        <w:t xml:space="preserve">сесії селищної </w:t>
      </w:r>
      <w:r w:rsidR="00807E5E">
        <w:rPr>
          <w:rFonts w:ascii="Times New Roman" w:hAnsi="Times New Roman" w:cs="Times New Roman"/>
          <w:color w:val="000000"/>
          <w:sz w:val="28"/>
          <w:szCs w:val="28"/>
          <w:lang w:val="uk-UA"/>
        </w:rPr>
        <w:t>р</w:t>
      </w:r>
      <w:r w:rsidR="005D58BE">
        <w:rPr>
          <w:rFonts w:ascii="Times New Roman" w:hAnsi="Times New Roman" w:cs="Times New Roman"/>
          <w:color w:val="000000"/>
          <w:sz w:val="28"/>
          <w:szCs w:val="28"/>
          <w:lang w:val="uk-UA"/>
        </w:rPr>
        <w:t>ад</w:t>
      </w:r>
      <w:r w:rsidRPr="00897015">
        <w:rPr>
          <w:rFonts w:ascii="Times New Roman" w:hAnsi="Times New Roman" w:cs="Times New Roman"/>
          <w:color w:val="000000"/>
          <w:sz w:val="28"/>
          <w:szCs w:val="28"/>
          <w:lang w:val="uk-UA"/>
        </w:rPr>
        <w:t>и від ______________</w:t>
      </w:r>
    </w:p>
    <w:p w:rsidR="00897015" w:rsidRPr="00897015" w:rsidRDefault="00897015" w:rsidP="0089701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490"/>
        <w:gridCol w:w="1505"/>
        <w:gridCol w:w="1583"/>
        <w:gridCol w:w="1947"/>
        <w:gridCol w:w="1808"/>
      </w:tblGrid>
      <w:tr w:rsidR="00897015" w:rsidRPr="00897015" w:rsidTr="00763502">
        <w:tc>
          <w:tcPr>
            <w:tcW w:w="534" w:type="dxa"/>
            <w:shd w:val="clear" w:color="auto" w:fill="auto"/>
            <w:vAlign w:val="center"/>
          </w:tcPr>
          <w:p w:rsidR="00897015" w:rsidRPr="00897015" w:rsidRDefault="00897015" w:rsidP="00897015">
            <w:pPr>
              <w:autoSpaceDE w:val="0"/>
              <w:autoSpaceDN w:val="0"/>
              <w:adjustRightInd w:val="0"/>
              <w:spacing w:before="120" w:after="0" w:line="240" w:lineRule="auto"/>
              <w:jc w:val="center"/>
              <w:rPr>
                <w:rFonts w:ascii="Times New Roman" w:hAnsi="Times New Roman" w:cs="Times New Roman"/>
                <w:bCs/>
                <w:color w:val="000000"/>
                <w:sz w:val="24"/>
                <w:szCs w:val="24"/>
                <w:bdr w:val="none" w:sz="0" w:space="0" w:color="auto" w:frame="1"/>
                <w:lang w:val="uk-UA"/>
              </w:rPr>
            </w:pPr>
            <w:r w:rsidRPr="00897015">
              <w:rPr>
                <w:rFonts w:ascii="Times New Roman" w:hAnsi="Times New Roman" w:cs="Times New Roman"/>
                <w:bCs/>
                <w:color w:val="000000"/>
                <w:sz w:val="24"/>
                <w:szCs w:val="24"/>
                <w:bdr w:val="none" w:sz="0" w:space="0" w:color="auto" w:frame="1"/>
                <w:lang w:val="uk-UA"/>
              </w:rPr>
              <w:t xml:space="preserve">№ </w:t>
            </w:r>
            <w:proofErr w:type="spellStart"/>
            <w:r w:rsidRPr="00897015">
              <w:rPr>
                <w:rFonts w:ascii="Times New Roman" w:hAnsi="Times New Roman" w:cs="Times New Roman"/>
                <w:bCs/>
                <w:color w:val="000000"/>
                <w:sz w:val="24"/>
                <w:szCs w:val="24"/>
                <w:bdr w:val="none" w:sz="0" w:space="0" w:color="auto" w:frame="1"/>
                <w:lang w:val="uk-UA"/>
              </w:rPr>
              <w:t>зп</w:t>
            </w:r>
            <w:proofErr w:type="spellEnd"/>
          </w:p>
        </w:tc>
        <w:tc>
          <w:tcPr>
            <w:tcW w:w="2750" w:type="dxa"/>
            <w:shd w:val="clear" w:color="auto" w:fill="auto"/>
            <w:vAlign w:val="center"/>
          </w:tcPr>
          <w:p w:rsidR="00897015" w:rsidRPr="00897015" w:rsidRDefault="00897015" w:rsidP="00897015">
            <w:pPr>
              <w:autoSpaceDE w:val="0"/>
              <w:autoSpaceDN w:val="0"/>
              <w:adjustRightInd w:val="0"/>
              <w:spacing w:before="120" w:after="0" w:line="240" w:lineRule="auto"/>
              <w:jc w:val="center"/>
              <w:rPr>
                <w:rFonts w:ascii="Times New Roman" w:hAnsi="Times New Roman" w:cs="Times New Roman"/>
                <w:bCs/>
                <w:color w:val="000000"/>
                <w:sz w:val="24"/>
                <w:szCs w:val="24"/>
                <w:bdr w:val="none" w:sz="0" w:space="0" w:color="auto" w:frame="1"/>
                <w:lang w:val="uk-UA"/>
              </w:rPr>
            </w:pPr>
            <w:r w:rsidRPr="00897015">
              <w:rPr>
                <w:rFonts w:ascii="Times New Roman" w:hAnsi="Times New Roman" w:cs="Times New Roman"/>
                <w:bCs/>
                <w:color w:val="000000"/>
                <w:sz w:val="24"/>
                <w:szCs w:val="24"/>
                <w:bdr w:val="none" w:sz="0" w:space="0" w:color="auto" w:frame="1"/>
                <w:lang w:val="uk-UA"/>
              </w:rPr>
              <w:t>Назва питання порядку денного</w:t>
            </w:r>
          </w:p>
        </w:tc>
        <w:tc>
          <w:tcPr>
            <w:tcW w:w="1642" w:type="dxa"/>
            <w:shd w:val="clear" w:color="auto" w:fill="auto"/>
            <w:vAlign w:val="center"/>
          </w:tcPr>
          <w:p w:rsidR="00897015" w:rsidRPr="00897015" w:rsidRDefault="00897015" w:rsidP="00897015">
            <w:pPr>
              <w:autoSpaceDE w:val="0"/>
              <w:autoSpaceDN w:val="0"/>
              <w:adjustRightInd w:val="0"/>
              <w:spacing w:before="120" w:after="0" w:line="240" w:lineRule="auto"/>
              <w:jc w:val="center"/>
              <w:rPr>
                <w:rFonts w:ascii="Times New Roman" w:hAnsi="Times New Roman" w:cs="Times New Roman"/>
                <w:bCs/>
                <w:color w:val="000000"/>
                <w:sz w:val="24"/>
                <w:szCs w:val="24"/>
                <w:bdr w:val="none" w:sz="0" w:space="0" w:color="auto" w:frame="1"/>
                <w:lang w:val="uk-UA"/>
              </w:rPr>
            </w:pPr>
            <w:r w:rsidRPr="00897015">
              <w:rPr>
                <w:rFonts w:ascii="Times New Roman" w:hAnsi="Times New Roman" w:cs="Times New Roman"/>
                <w:bCs/>
                <w:color w:val="000000"/>
                <w:sz w:val="24"/>
                <w:szCs w:val="24"/>
                <w:bdr w:val="none" w:sz="0" w:space="0" w:color="auto" w:frame="1"/>
                <w:lang w:val="uk-UA"/>
              </w:rPr>
              <w:t>«ЗА»</w:t>
            </w:r>
          </w:p>
        </w:tc>
        <w:tc>
          <w:tcPr>
            <w:tcW w:w="1642" w:type="dxa"/>
            <w:shd w:val="clear" w:color="auto" w:fill="auto"/>
            <w:vAlign w:val="center"/>
          </w:tcPr>
          <w:p w:rsidR="00897015" w:rsidRPr="00897015" w:rsidRDefault="00897015" w:rsidP="00897015">
            <w:pPr>
              <w:autoSpaceDE w:val="0"/>
              <w:autoSpaceDN w:val="0"/>
              <w:adjustRightInd w:val="0"/>
              <w:spacing w:before="120" w:after="0" w:line="240" w:lineRule="auto"/>
              <w:jc w:val="center"/>
              <w:rPr>
                <w:rFonts w:ascii="Times New Roman" w:hAnsi="Times New Roman" w:cs="Times New Roman"/>
                <w:bCs/>
                <w:color w:val="000000"/>
                <w:sz w:val="24"/>
                <w:szCs w:val="24"/>
                <w:bdr w:val="none" w:sz="0" w:space="0" w:color="auto" w:frame="1"/>
                <w:lang w:val="uk-UA"/>
              </w:rPr>
            </w:pPr>
            <w:r w:rsidRPr="00897015">
              <w:rPr>
                <w:rFonts w:ascii="Times New Roman" w:hAnsi="Times New Roman" w:cs="Times New Roman"/>
                <w:bCs/>
                <w:color w:val="000000"/>
                <w:sz w:val="24"/>
                <w:szCs w:val="24"/>
                <w:bdr w:val="none" w:sz="0" w:space="0" w:color="auto" w:frame="1"/>
                <w:lang w:val="uk-UA"/>
              </w:rPr>
              <w:t>«ПРОТИ»</w:t>
            </w:r>
          </w:p>
        </w:tc>
        <w:tc>
          <w:tcPr>
            <w:tcW w:w="1643" w:type="dxa"/>
            <w:shd w:val="clear" w:color="auto" w:fill="auto"/>
            <w:vAlign w:val="center"/>
          </w:tcPr>
          <w:p w:rsidR="00897015" w:rsidRPr="00897015" w:rsidRDefault="00897015" w:rsidP="00897015">
            <w:pPr>
              <w:autoSpaceDE w:val="0"/>
              <w:autoSpaceDN w:val="0"/>
              <w:adjustRightInd w:val="0"/>
              <w:spacing w:before="120" w:after="0" w:line="240" w:lineRule="auto"/>
              <w:jc w:val="center"/>
              <w:rPr>
                <w:rFonts w:ascii="Times New Roman" w:hAnsi="Times New Roman" w:cs="Times New Roman"/>
                <w:bCs/>
                <w:color w:val="000000"/>
                <w:sz w:val="24"/>
                <w:szCs w:val="24"/>
                <w:bdr w:val="none" w:sz="0" w:space="0" w:color="auto" w:frame="1"/>
                <w:lang w:val="uk-UA"/>
              </w:rPr>
            </w:pPr>
            <w:r w:rsidRPr="00897015">
              <w:rPr>
                <w:rFonts w:ascii="Times New Roman" w:hAnsi="Times New Roman" w:cs="Times New Roman"/>
                <w:bCs/>
                <w:color w:val="000000"/>
                <w:sz w:val="24"/>
                <w:szCs w:val="24"/>
                <w:bdr w:val="none" w:sz="0" w:space="0" w:color="auto" w:frame="1"/>
                <w:lang w:val="uk-UA"/>
              </w:rPr>
              <w:t>«УТРИМАВСЯ»</w:t>
            </w:r>
          </w:p>
        </w:tc>
        <w:tc>
          <w:tcPr>
            <w:tcW w:w="1643" w:type="dxa"/>
            <w:shd w:val="clear" w:color="auto" w:fill="auto"/>
            <w:vAlign w:val="center"/>
          </w:tcPr>
          <w:p w:rsidR="00897015" w:rsidRPr="00897015" w:rsidRDefault="00897015" w:rsidP="00897015">
            <w:pPr>
              <w:autoSpaceDE w:val="0"/>
              <w:autoSpaceDN w:val="0"/>
              <w:adjustRightInd w:val="0"/>
              <w:spacing w:before="120" w:after="0" w:line="240" w:lineRule="auto"/>
              <w:jc w:val="center"/>
              <w:rPr>
                <w:rFonts w:ascii="Times New Roman" w:hAnsi="Times New Roman" w:cs="Times New Roman"/>
                <w:bCs/>
                <w:color w:val="000000"/>
                <w:sz w:val="24"/>
                <w:szCs w:val="24"/>
                <w:bdr w:val="none" w:sz="0" w:space="0" w:color="auto" w:frame="1"/>
                <w:lang w:val="uk-UA"/>
              </w:rPr>
            </w:pPr>
            <w:r w:rsidRPr="00897015">
              <w:rPr>
                <w:rFonts w:ascii="Times New Roman" w:hAnsi="Times New Roman" w:cs="Times New Roman"/>
                <w:bCs/>
                <w:color w:val="000000"/>
                <w:sz w:val="24"/>
                <w:szCs w:val="24"/>
                <w:bdr w:val="none" w:sz="0" w:space="0" w:color="auto" w:frame="1"/>
                <w:lang w:val="uk-UA"/>
              </w:rPr>
              <w:t>«НЕ ГОЛОСУВАВ»</w:t>
            </w:r>
          </w:p>
        </w:tc>
      </w:tr>
      <w:tr w:rsidR="00897015" w:rsidRPr="00897015" w:rsidTr="00763502">
        <w:tc>
          <w:tcPr>
            <w:tcW w:w="534" w:type="dxa"/>
            <w:shd w:val="clear" w:color="auto" w:fill="auto"/>
          </w:tcPr>
          <w:p w:rsidR="00897015" w:rsidRPr="00897015" w:rsidRDefault="00897015" w:rsidP="00897015">
            <w:pPr>
              <w:autoSpaceDE w:val="0"/>
              <w:autoSpaceDN w:val="0"/>
              <w:adjustRightInd w:val="0"/>
              <w:spacing w:before="120" w:after="0" w:line="240" w:lineRule="auto"/>
              <w:jc w:val="center"/>
              <w:rPr>
                <w:rFonts w:ascii="Times New Roman" w:hAnsi="Times New Roman" w:cs="Times New Roman"/>
                <w:bCs/>
                <w:color w:val="000000"/>
                <w:sz w:val="24"/>
                <w:szCs w:val="24"/>
                <w:bdr w:val="none" w:sz="0" w:space="0" w:color="auto" w:frame="1"/>
                <w:lang w:val="uk-UA"/>
              </w:rPr>
            </w:pPr>
          </w:p>
        </w:tc>
        <w:tc>
          <w:tcPr>
            <w:tcW w:w="2750" w:type="dxa"/>
            <w:shd w:val="clear" w:color="auto" w:fill="auto"/>
          </w:tcPr>
          <w:p w:rsidR="00897015" w:rsidRPr="00897015" w:rsidRDefault="00897015" w:rsidP="00897015">
            <w:pPr>
              <w:autoSpaceDE w:val="0"/>
              <w:autoSpaceDN w:val="0"/>
              <w:adjustRightInd w:val="0"/>
              <w:spacing w:before="120" w:after="0" w:line="240" w:lineRule="auto"/>
              <w:jc w:val="center"/>
              <w:rPr>
                <w:rFonts w:ascii="Times New Roman" w:hAnsi="Times New Roman" w:cs="Times New Roman"/>
                <w:bCs/>
                <w:color w:val="000000"/>
                <w:sz w:val="24"/>
                <w:szCs w:val="24"/>
                <w:bdr w:val="none" w:sz="0" w:space="0" w:color="auto" w:frame="1"/>
                <w:lang w:val="uk-UA"/>
              </w:rPr>
            </w:pPr>
          </w:p>
        </w:tc>
        <w:tc>
          <w:tcPr>
            <w:tcW w:w="1642" w:type="dxa"/>
            <w:shd w:val="clear" w:color="auto" w:fill="auto"/>
          </w:tcPr>
          <w:p w:rsidR="00897015" w:rsidRPr="00897015" w:rsidRDefault="00897015" w:rsidP="00897015">
            <w:pPr>
              <w:autoSpaceDE w:val="0"/>
              <w:autoSpaceDN w:val="0"/>
              <w:adjustRightInd w:val="0"/>
              <w:spacing w:before="120" w:after="0" w:line="240" w:lineRule="auto"/>
              <w:jc w:val="center"/>
              <w:rPr>
                <w:rFonts w:ascii="Times New Roman" w:hAnsi="Times New Roman" w:cs="Times New Roman"/>
                <w:bCs/>
                <w:color w:val="000000"/>
                <w:sz w:val="24"/>
                <w:szCs w:val="24"/>
                <w:bdr w:val="none" w:sz="0" w:space="0" w:color="auto" w:frame="1"/>
                <w:lang w:val="uk-UA"/>
              </w:rPr>
            </w:pPr>
          </w:p>
        </w:tc>
        <w:tc>
          <w:tcPr>
            <w:tcW w:w="1642" w:type="dxa"/>
            <w:shd w:val="clear" w:color="auto" w:fill="auto"/>
          </w:tcPr>
          <w:p w:rsidR="00897015" w:rsidRPr="00897015" w:rsidRDefault="00897015" w:rsidP="00897015">
            <w:pPr>
              <w:autoSpaceDE w:val="0"/>
              <w:autoSpaceDN w:val="0"/>
              <w:adjustRightInd w:val="0"/>
              <w:spacing w:before="120" w:after="0" w:line="240" w:lineRule="auto"/>
              <w:jc w:val="center"/>
              <w:rPr>
                <w:rFonts w:ascii="Times New Roman" w:hAnsi="Times New Roman" w:cs="Times New Roman"/>
                <w:bCs/>
                <w:color w:val="000000"/>
                <w:sz w:val="24"/>
                <w:szCs w:val="24"/>
                <w:bdr w:val="none" w:sz="0" w:space="0" w:color="auto" w:frame="1"/>
                <w:lang w:val="uk-UA"/>
              </w:rPr>
            </w:pPr>
          </w:p>
        </w:tc>
        <w:tc>
          <w:tcPr>
            <w:tcW w:w="1643" w:type="dxa"/>
            <w:shd w:val="clear" w:color="auto" w:fill="auto"/>
          </w:tcPr>
          <w:p w:rsidR="00897015" w:rsidRPr="00897015" w:rsidRDefault="00897015" w:rsidP="00897015">
            <w:pPr>
              <w:autoSpaceDE w:val="0"/>
              <w:autoSpaceDN w:val="0"/>
              <w:adjustRightInd w:val="0"/>
              <w:spacing w:before="120" w:after="0" w:line="240" w:lineRule="auto"/>
              <w:jc w:val="center"/>
              <w:rPr>
                <w:rFonts w:ascii="Times New Roman" w:hAnsi="Times New Roman" w:cs="Times New Roman"/>
                <w:bCs/>
                <w:color w:val="000000"/>
                <w:sz w:val="24"/>
                <w:szCs w:val="24"/>
                <w:bdr w:val="none" w:sz="0" w:space="0" w:color="auto" w:frame="1"/>
                <w:lang w:val="uk-UA"/>
              </w:rPr>
            </w:pPr>
          </w:p>
        </w:tc>
        <w:tc>
          <w:tcPr>
            <w:tcW w:w="1643" w:type="dxa"/>
            <w:shd w:val="clear" w:color="auto" w:fill="auto"/>
          </w:tcPr>
          <w:p w:rsidR="00897015" w:rsidRPr="00897015" w:rsidRDefault="00897015" w:rsidP="00897015">
            <w:pPr>
              <w:autoSpaceDE w:val="0"/>
              <w:autoSpaceDN w:val="0"/>
              <w:adjustRightInd w:val="0"/>
              <w:spacing w:before="120" w:after="0" w:line="240" w:lineRule="auto"/>
              <w:jc w:val="center"/>
              <w:rPr>
                <w:rFonts w:ascii="Times New Roman" w:hAnsi="Times New Roman" w:cs="Times New Roman"/>
                <w:bCs/>
                <w:color w:val="000000"/>
                <w:sz w:val="24"/>
                <w:szCs w:val="24"/>
                <w:bdr w:val="none" w:sz="0" w:space="0" w:color="auto" w:frame="1"/>
                <w:lang w:val="uk-UA"/>
              </w:rPr>
            </w:pPr>
          </w:p>
        </w:tc>
      </w:tr>
      <w:tr w:rsidR="00897015" w:rsidRPr="00897015" w:rsidTr="00763502">
        <w:tc>
          <w:tcPr>
            <w:tcW w:w="534" w:type="dxa"/>
            <w:shd w:val="clear" w:color="auto" w:fill="auto"/>
          </w:tcPr>
          <w:p w:rsidR="00897015" w:rsidRPr="00897015" w:rsidRDefault="00897015" w:rsidP="00897015">
            <w:pPr>
              <w:autoSpaceDE w:val="0"/>
              <w:autoSpaceDN w:val="0"/>
              <w:adjustRightInd w:val="0"/>
              <w:spacing w:before="120" w:after="0" w:line="240" w:lineRule="auto"/>
              <w:jc w:val="center"/>
              <w:rPr>
                <w:rFonts w:ascii="Times New Roman" w:hAnsi="Times New Roman" w:cs="Times New Roman"/>
                <w:bCs/>
                <w:color w:val="000000"/>
                <w:sz w:val="24"/>
                <w:szCs w:val="24"/>
                <w:bdr w:val="none" w:sz="0" w:space="0" w:color="auto" w:frame="1"/>
                <w:lang w:val="uk-UA"/>
              </w:rPr>
            </w:pPr>
          </w:p>
        </w:tc>
        <w:tc>
          <w:tcPr>
            <w:tcW w:w="2750" w:type="dxa"/>
            <w:shd w:val="clear" w:color="auto" w:fill="auto"/>
          </w:tcPr>
          <w:p w:rsidR="00897015" w:rsidRPr="00897015" w:rsidRDefault="00897015" w:rsidP="00897015">
            <w:pPr>
              <w:autoSpaceDE w:val="0"/>
              <w:autoSpaceDN w:val="0"/>
              <w:adjustRightInd w:val="0"/>
              <w:spacing w:before="120" w:after="0" w:line="240" w:lineRule="auto"/>
              <w:jc w:val="center"/>
              <w:rPr>
                <w:rFonts w:ascii="Times New Roman" w:hAnsi="Times New Roman" w:cs="Times New Roman"/>
                <w:bCs/>
                <w:color w:val="000000"/>
                <w:sz w:val="24"/>
                <w:szCs w:val="24"/>
                <w:bdr w:val="none" w:sz="0" w:space="0" w:color="auto" w:frame="1"/>
                <w:lang w:val="uk-UA"/>
              </w:rPr>
            </w:pPr>
          </w:p>
        </w:tc>
        <w:tc>
          <w:tcPr>
            <w:tcW w:w="1642" w:type="dxa"/>
            <w:shd w:val="clear" w:color="auto" w:fill="auto"/>
          </w:tcPr>
          <w:p w:rsidR="00897015" w:rsidRPr="00897015" w:rsidRDefault="00897015" w:rsidP="00897015">
            <w:pPr>
              <w:autoSpaceDE w:val="0"/>
              <w:autoSpaceDN w:val="0"/>
              <w:adjustRightInd w:val="0"/>
              <w:spacing w:before="120" w:after="0" w:line="240" w:lineRule="auto"/>
              <w:jc w:val="center"/>
              <w:rPr>
                <w:rFonts w:ascii="Times New Roman" w:hAnsi="Times New Roman" w:cs="Times New Roman"/>
                <w:bCs/>
                <w:color w:val="000000"/>
                <w:sz w:val="24"/>
                <w:szCs w:val="24"/>
                <w:bdr w:val="none" w:sz="0" w:space="0" w:color="auto" w:frame="1"/>
                <w:lang w:val="uk-UA"/>
              </w:rPr>
            </w:pPr>
          </w:p>
        </w:tc>
        <w:tc>
          <w:tcPr>
            <w:tcW w:w="1642" w:type="dxa"/>
            <w:shd w:val="clear" w:color="auto" w:fill="auto"/>
          </w:tcPr>
          <w:p w:rsidR="00897015" w:rsidRPr="00897015" w:rsidRDefault="00897015" w:rsidP="00897015">
            <w:pPr>
              <w:autoSpaceDE w:val="0"/>
              <w:autoSpaceDN w:val="0"/>
              <w:adjustRightInd w:val="0"/>
              <w:spacing w:before="120" w:after="0" w:line="240" w:lineRule="auto"/>
              <w:jc w:val="center"/>
              <w:rPr>
                <w:rFonts w:ascii="Times New Roman" w:hAnsi="Times New Roman" w:cs="Times New Roman"/>
                <w:bCs/>
                <w:color w:val="000000"/>
                <w:sz w:val="24"/>
                <w:szCs w:val="24"/>
                <w:bdr w:val="none" w:sz="0" w:space="0" w:color="auto" w:frame="1"/>
                <w:lang w:val="uk-UA"/>
              </w:rPr>
            </w:pPr>
          </w:p>
        </w:tc>
        <w:tc>
          <w:tcPr>
            <w:tcW w:w="1643" w:type="dxa"/>
            <w:shd w:val="clear" w:color="auto" w:fill="auto"/>
          </w:tcPr>
          <w:p w:rsidR="00897015" w:rsidRPr="00897015" w:rsidRDefault="00897015" w:rsidP="00897015">
            <w:pPr>
              <w:autoSpaceDE w:val="0"/>
              <w:autoSpaceDN w:val="0"/>
              <w:adjustRightInd w:val="0"/>
              <w:spacing w:before="120" w:after="0" w:line="240" w:lineRule="auto"/>
              <w:jc w:val="center"/>
              <w:rPr>
                <w:rFonts w:ascii="Times New Roman" w:hAnsi="Times New Roman" w:cs="Times New Roman"/>
                <w:bCs/>
                <w:color w:val="000000"/>
                <w:sz w:val="24"/>
                <w:szCs w:val="24"/>
                <w:bdr w:val="none" w:sz="0" w:space="0" w:color="auto" w:frame="1"/>
                <w:lang w:val="uk-UA"/>
              </w:rPr>
            </w:pPr>
          </w:p>
        </w:tc>
        <w:tc>
          <w:tcPr>
            <w:tcW w:w="1643" w:type="dxa"/>
            <w:shd w:val="clear" w:color="auto" w:fill="auto"/>
          </w:tcPr>
          <w:p w:rsidR="00897015" w:rsidRPr="00897015" w:rsidRDefault="00897015" w:rsidP="00897015">
            <w:pPr>
              <w:autoSpaceDE w:val="0"/>
              <w:autoSpaceDN w:val="0"/>
              <w:adjustRightInd w:val="0"/>
              <w:spacing w:before="120" w:after="0" w:line="240" w:lineRule="auto"/>
              <w:jc w:val="center"/>
              <w:rPr>
                <w:rFonts w:ascii="Times New Roman" w:hAnsi="Times New Roman" w:cs="Times New Roman"/>
                <w:bCs/>
                <w:color w:val="000000"/>
                <w:sz w:val="24"/>
                <w:szCs w:val="24"/>
                <w:bdr w:val="none" w:sz="0" w:space="0" w:color="auto" w:frame="1"/>
                <w:lang w:val="uk-UA"/>
              </w:rPr>
            </w:pPr>
          </w:p>
        </w:tc>
      </w:tr>
      <w:tr w:rsidR="00897015" w:rsidRPr="00897015" w:rsidTr="00763502">
        <w:tc>
          <w:tcPr>
            <w:tcW w:w="534" w:type="dxa"/>
            <w:shd w:val="clear" w:color="auto" w:fill="auto"/>
          </w:tcPr>
          <w:p w:rsidR="00897015" w:rsidRPr="00897015" w:rsidRDefault="00897015" w:rsidP="00897015">
            <w:pPr>
              <w:autoSpaceDE w:val="0"/>
              <w:autoSpaceDN w:val="0"/>
              <w:adjustRightInd w:val="0"/>
              <w:spacing w:before="120" w:after="0" w:line="240" w:lineRule="auto"/>
              <w:jc w:val="center"/>
              <w:rPr>
                <w:rFonts w:ascii="Times New Roman" w:hAnsi="Times New Roman" w:cs="Times New Roman"/>
                <w:bCs/>
                <w:color w:val="000000"/>
                <w:sz w:val="24"/>
                <w:szCs w:val="24"/>
                <w:bdr w:val="none" w:sz="0" w:space="0" w:color="auto" w:frame="1"/>
                <w:lang w:val="uk-UA"/>
              </w:rPr>
            </w:pPr>
          </w:p>
        </w:tc>
        <w:tc>
          <w:tcPr>
            <w:tcW w:w="2750" w:type="dxa"/>
            <w:shd w:val="clear" w:color="auto" w:fill="auto"/>
          </w:tcPr>
          <w:p w:rsidR="00897015" w:rsidRPr="00897015" w:rsidRDefault="00897015" w:rsidP="00897015">
            <w:pPr>
              <w:autoSpaceDE w:val="0"/>
              <w:autoSpaceDN w:val="0"/>
              <w:adjustRightInd w:val="0"/>
              <w:spacing w:before="120" w:after="0" w:line="240" w:lineRule="auto"/>
              <w:jc w:val="center"/>
              <w:rPr>
                <w:rFonts w:ascii="Times New Roman" w:hAnsi="Times New Roman" w:cs="Times New Roman"/>
                <w:bCs/>
                <w:color w:val="000000"/>
                <w:sz w:val="24"/>
                <w:szCs w:val="24"/>
                <w:bdr w:val="none" w:sz="0" w:space="0" w:color="auto" w:frame="1"/>
                <w:lang w:val="uk-UA"/>
              </w:rPr>
            </w:pPr>
          </w:p>
        </w:tc>
        <w:tc>
          <w:tcPr>
            <w:tcW w:w="1642" w:type="dxa"/>
            <w:shd w:val="clear" w:color="auto" w:fill="auto"/>
          </w:tcPr>
          <w:p w:rsidR="00897015" w:rsidRPr="00897015" w:rsidRDefault="00897015" w:rsidP="00897015">
            <w:pPr>
              <w:autoSpaceDE w:val="0"/>
              <w:autoSpaceDN w:val="0"/>
              <w:adjustRightInd w:val="0"/>
              <w:spacing w:before="120" w:after="0" w:line="240" w:lineRule="auto"/>
              <w:jc w:val="center"/>
              <w:rPr>
                <w:rFonts w:ascii="Times New Roman" w:hAnsi="Times New Roman" w:cs="Times New Roman"/>
                <w:bCs/>
                <w:color w:val="000000"/>
                <w:sz w:val="24"/>
                <w:szCs w:val="24"/>
                <w:bdr w:val="none" w:sz="0" w:space="0" w:color="auto" w:frame="1"/>
                <w:lang w:val="uk-UA"/>
              </w:rPr>
            </w:pPr>
          </w:p>
        </w:tc>
        <w:tc>
          <w:tcPr>
            <w:tcW w:w="1642" w:type="dxa"/>
            <w:shd w:val="clear" w:color="auto" w:fill="auto"/>
          </w:tcPr>
          <w:p w:rsidR="00897015" w:rsidRPr="00897015" w:rsidRDefault="00897015" w:rsidP="00897015">
            <w:pPr>
              <w:autoSpaceDE w:val="0"/>
              <w:autoSpaceDN w:val="0"/>
              <w:adjustRightInd w:val="0"/>
              <w:spacing w:before="120" w:after="0" w:line="240" w:lineRule="auto"/>
              <w:jc w:val="center"/>
              <w:rPr>
                <w:rFonts w:ascii="Times New Roman" w:hAnsi="Times New Roman" w:cs="Times New Roman"/>
                <w:bCs/>
                <w:color w:val="000000"/>
                <w:sz w:val="24"/>
                <w:szCs w:val="24"/>
                <w:bdr w:val="none" w:sz="0" w:space="0" w:color="auto" w:frame="1"/>
                <w:lang w:val="uk-UA"/>
              </w:rPr>
            </w:pPr>
          </w:p>
        </w:tc>
        <w:tc>
          <w:tcPr>
            <w:tcW w:w="1643" w:type="dxa"/>
            <w:shd w:val="clear" w:color="auto" w:fill="auto"/>
          </w:tcPr>
          <w:p w:rsidR="00897015" w:rsidRPr="00897015" w:rsidRDefault="00897015" w:rsidP="00897015">
            <w:pPr>
              <w:autoSpaceDE w:val="0"/>
              <w:autoSpaceDN w:val="0"/>
              <w:adjustRightInd w:val="0"/>
              <w:spacing w:before="120" w:after="0" w:line="240" w:lineRule="auto"/>
              <w:jc w:val="center"/>
              <w:rPr>
                <w:rFonts w:ascii="Times New Roman" w:hAnsi="Times New Roman" w:cs="Times New Roman"/>
                <w:bCs/>
                <w:color w:val="000000"/>
                <w:sz w:val="24"/>
                <w:szCs w:val="24"/>
                <w:bdr w:val="none" w:sz="0" w:space="0" w:color="auto" w:frame="1"/>
                <w:lang w:val="uk-UA"/>
              </w:rPr>
            </w:pPr>
          </w:p>
        </w:tc>
        <w:tc>
          <w:tcPr>
            <w:tcW w:w="1643" w:type="dxa"/>
            <w:shd w:val="clear" w:color="auto" w:fill="auto"/>
          </w:tcPr>
          <w:p w:rsidR="00897015" w:rsidRPr="00897015" w:rsidRDefault="00897015" w:rsidP="00897015">
            <w:pPr>
              <w:autoSpaceDE w:val="0"/>
              <w:autoSpaceDN w:val="0"/>
              <w:adjustRightInd w:val="0"/>
              <w:spacing w:before="120" w:after="0" w:line="240" w:lineRule="auto"/>
              <w:jc w:val="center"/>
              <w:rPr>
                <w:rFonts w:ascii="Times New Roman" w:hAnsi="Times New Roman" w:cs="Times New Roman"/>
                <w:bCs/>
                <w:color w:val="000000"/>
                <w:sz w:val="24"/>
                <w:szCs w:val="24"/>
                <w:bdr w:val="none" w:sz="0" w:space="0" w:color="auto" w:frame="1"/>
                <w:lang w:val="uk-UA"/>
              </w:rPr>
            </w:pPr>
          </w:p>
        </w:tc>
      </w:tr>
    </w:tbl>
    <w:p w:rsidR="00897015" w:rsidRPr="00897015" w:rsidRDefault="00897015" w:rsidP="00897015">
      <w:pPr>
        <w:tabs>
          <w:tab w:val="left" w:pos="6521"/>
        </w:tabs>
        <w:spacing w:before="120" w:after="0" w:line="240" w:lineRule="auto"/>
        <w:jc w:val="both"/>
        <w:rPr>
          <w:rFonts w:ascii="Times New Roman" w:hAnsi="Times New Roman" w:cs="Times New Roman"/>
          <w:bCs/>
          <w:sz w:val="28"/>
          <w:szCs w:val="28"/>
          <w:lang w:val="uk-UA"/>
        </w:rPr>
      </w:pPr>
    </w:p>
    <w:p w:rsidR="00897015" w:rsidRPr="00897015" w:rsidRDefault="00897015" w:rsidP="00897015">
      <w:pPr>
        <w:tabs>
          <w:tab w:val="left" w:pos="6521"/>
        </w:tabs>
        <w:spacing w:before="120" w:after="0" w:line="240" w:lineRule="auto"/>
        <w:jc w:val="both"/>
        <w:rPr>
          <w:rFonts w:ascii="Times New Roman" w:hAnsi="Times New Roman" w:cs="Times New Roman"/>
          <w:bCs/>
          <w:sz w:val="28"/>
          <w:szCs w:val="28"/>
          <w:lang w:val="uk-UA"/>
        </w:rPr>
      </w:pPr>
    </w:p>
    <w:p w:rsidR="00897015" w:rsidRPr="00897015" w:rsidRDefault="00897015" w:rsidP="00897015">
      <w:pPr>
        <w:tabs>
          <w:tab w:val="left" w:pos="6521"/>
        </w:tabs>
        <w:spacing w:before="120" w:after="0" w:line="240" w:lineRule="auto"/>
        <w:jc w:val="both"/>
        <w:rPr>
          <w:rFonts w:ascii="Times New Roman" w:hAnsi="Times New Roman" w:cs="Times New Roman"/>
          <w:bCs/>
          <w:sz w:val="28"/>
          <w:szCs w:val="28"/>
          <w:lang w:val="uk-UA"/>
        </w:rPr>
      </w:pPr>
      <w:r w:rsidRPr="00897015">
        <w:rPr>
          <w:rFonts w:ascii="Times New Roman" w:hAnsi="Times New Roman" w:cs="Times New Roman"/>
          <w:bCs/>
          <w:sz w:val="28"/>
          <w:szCs w:val="28"/>
          <w:lang w:val="uk-UA"/>
        </w:rPr>
        <w:t xml:space="preserve">Депутат селищної </w:t>
      </w:r>
      <w:r w:rsidR="00807E5E">
        <w:rPr>
          <w:rFonts w:ascii="Times New Roman" w:hAnsi="Times New Roman" w:cs="Times New Roman"/>
          <w:bCs/>
          <w:sz w:val="28"/>
          <w:szCs w:val="28"/>
          <w:lang w:val="uk-UA"/>
        </w:rPr>
        <w:t>р</w:t>
      </w:r>
      <w:r w:rsidR="005D58BE">
        <w:rPr>
          <w:rFonts w:ascii="Times New Roman" w:hAnsi="Times New Roman" w:cs="Times New Roman"/>
          <w:bCs/>
          <w:sz w:val="28"/>
          <w:szCs w:val="28"/>
          <w:lang w:val="uk-UA"/>
        </w:rPr>
        <w:t>ад</w:t>
      </w:r>
      <w:r w:rsidRPr="00897015">
        <w:rPr>
          <w:rFonts w:ascii="Times New Roman" w:hAnsi="Times New Roman" w:cs="Times New Roman"/>
          <w:bCs/>
          <w:sz w:val="28"/>
          <w:szCs w:val="28"/>
          <w:lang w:val="uk-UA"/>
        </w:rPr>
        <w:t>и</w:t>
      </w:r>
      <w:r w:rsidRPr="00897015">
        <w:rPr>
          <w:rFonts w:ascii="Times New Roman" w:hAnsi="Times New Roman" w:cs="Times New Roman"/>
          <w:bCs/>
          <w:sz w:val="28"/>
          <w:szCs w:val="28"/>
          <w:lang w:val="uk-UA"/>
        </w:rPr>
        <w:tab/>
        <w:t>Ім’я ПРІЗВИЩЕ</w:t>
      </w:r>
    </w:p>
    <w:p w:rsidR="00897015" w:rsidRPr="00897015" w:rsidRDefault="00897015" w:rsidP="00897015">
      <w:pPr>
        <w:tabs>
          <w:tab w:val="left" w:pos="6521"/>
        </w:tabs>
        <w:spacing w:before="120" w:after="0" w:line="240" w:lineRule="auto"/>
        <w:jc w:val="both"/>
        <w:rPr>
          <w:rFonts w:ascii="Times New Roman" w:hAnsi="Times New Roman" w:cs="Times New Roman"/>
          <w:bCs/>
          <w:sz w:val="28"/>
          <w:szCs w:val="28"/>
          <w:lang w:val="uk-UA"/>
        </w:rPr>
      </w:pPr>
    </w:p>
    <w:p w:rsidR="000030DC" w:rsidRPr="00897015" w:rsidRDefault="00897015" w:rsidP="00897015">
      <w:pPr>
        <w:tabs>
          <w:tab w:val="left" w:pos="6521"/>
        </w:tabs>
        <w:spacing w:before="120" w:after="0" w:line="240" w:lineRule="auto"/>
        <w:jc w:val="both"/>
        <w:rPr>
          <w:rFonts w:ascii="Times New Roman" w:hAnsi="Times New Roman" w:cs="Times New Roman"/>
          <w:sz w:val="28"/>
          <w:szCs w:val="28"/>
          <w:lang w:val="uk-UA"/>
        </w:rPr>
      </w:pPr>
      <w:r w:rsidRPr="00897015">
        <w:rPr>
          <w:rFonts w:ascii="Times New Roman" w:hAnsi="Times New Roman" w:cs="Times New Roman"/>
          <w:bCs/>
          <w:sz w:val="28"/>
          <w:szCs w:val="28"/>
          <w:lang w:val="uk-UA"/>
        </w:rPr>
        <w:t xml:space="preserve">Секретар </w:t>
      </w:r>
      <w:r w:rsidR="00807E5E">
        <w:rPr>
          <w:rFonts w:ascii="Times New Roman" w:hAnsi="Times New Roman" w:cs="Times New Roman"/>
          <w:bCs/>
          <w:sz w:val="28"/>
          <w:szCs w:val="28"/>
          <w:lang w:val="uk-UA"/>
        </w:rPr>
        <w:t>р</w:t>
      </w:r>
      <w:r w:rsidR="005D58BE">
        <w:rPr>
          <w:rFonts w:ascii="Times New Roman" w:hAnsi="Times New Roman" w:cs="Times New Roman"/>
          <w:bCs/>
          <w:sz w:val="28"/>
          <w:szCs w:val="28"/>
          <w:lang w:val="uk-UA"/>
        </w:rPr>
        <w:t>ад</w:t>
      </w:r>
      <w:r w:rsidRPr="00897015">
        <w:rPr>
          <w:rFonts w:ascii="Times New Roman" w:hAnsi="Times New Roman" w:cs="Times New Roman"/>
          <w:bCs/>
          <w:sz w:val="28"/>
          <w:szCs w:val="28"/>
          <w:lang w:val="uk-UA"/>
        </w:rPr>
        <w:t>и</w:t>
      </w:r>
      <w:r w:rsidRPr="00897015">
        <w:rPr>
          <w:rFonts w:ascii="Times New Roman" w:hAnsi="Times New Roman" w:cs="Times New Roman"/>
          <w:bCs/>
          <w:sz w:val="28"/>
          <w:szCs w:val="28"/>
          <w:lang w:val="uk-UA"/>
        </w:rPr>
        <w:tab/>
        <w:t>Віктор КОСТЮЧЕНКО</w:t>
      </w:r>
    </w:p>
    <w:sectPr w:rsidR="000030DC" w:rsidRPr="00897015" w:rsidSect="00897015">
      <w:headerReference w:type="default" r:id="rId16"/>
      <w:pgSz w:w="11906" w:h="16838" w:code="9"/>
      <w:pgMar w:top="1134" w:right="567" w:bottom="1134" w:left="1701"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FD6" w:rsidRDefault="00782FD6" w:rsidP="00F86BAE">
      <w:pPr>
        <w:spacing w:after="0" w:line="240" w:lineRule="auto"/>
      </w:pPr>
      <w:r>
        <w:separator/>
      </w:r>
    </w:p>
  </w:endnote>
  <w:endnote w:type="continuationSeparator" w:id="0">
    <w:p w:rsidR="00782FD6" w:rsidRDefault="00782FD6" w:rsidP="00F8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FD6" w:rsidRDefault="00782FD6" w:rsidP="00F86BAE">
      <w:pPr>
        <w:spacing w:after="0" w:line="240" w:lineRule="auto"/>
      </w:pPr>
      <w:r>
        <w:separator/>
      </w:r>
    </w:p>
  </w:footnote>
  <w:footnote w:type="continuationSeparator" w:id="0">
    <w:p w:rsidR="00782FD6" w:rsidRDefault="00782FD6" w:rsidP="00F86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618497"/>
      <w:docPartObj>
        <w:docPartGallery w:val="Page Numbers (Top of Page)"/>
        <w:docPartUnique/>
      </w:docPartObj>
    </w:sdtPr>
    <w:sdtEndPr/>
    <w:sdtContent>
      <w:p w:rsidR="00763502" w:rsidRDefault="00763502">
        <w:pPr>
          <w:pStyle w:val="a8"/>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502" w:rsidRDefault="00763502" w:rsidP="00763502">
    <w:pPr>
      <w:pStyle w:val="a8"/>
      <w:jc w:val="center"/>
    </w:pPr>
    <w:r>
      <w:fldChar w:fldCharType="begin"/>
    </w:r>
    <w:r>
      <w:instrText>PAGE   \* MERGEFORMAT</w:instrText>
    </w:r>
    <w:r>
      <w:fldChar w:fldCharType="separate"/>
    </w:r>
    <w:r w:rsidR="006E3689">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98F4AE"/>
    <w:lvl w:ilvl="0">
      <w:numFmt w:val="decimal"/>
      <w:lvlText w:val="*"/>
      <w:lvlJc w:val="left"/>
      <w:pPr>
        <w:ind w:left="0" w:firstLine="0"/>
      </w:pPr>
    </w:lvl>
  </w:abstractNum>
  <w:abstractNum w:abstractNumId="1">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57B6AF3"/>
    <w:multiLevelType w:val="hybridMultilevel"/>
    <w:tmpl w:val="DE3E8A1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A25089"/>
    <w:multiLevelType w:val="multilevel"/>
    <w:tmpl w:val="9D401A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B550AF"/>
    <w:multiLevelType w:val="multilevel"/>
    <w:tmpl w:val="0390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A12500"/>
    <w:multiLevelType w:val="hybridMultilevel"/>
    <w:tmpl w:val="33166072"/>
    <w:lvl w:ilvl="0" w:tplc="3998F4AE">
      <w:start w:val="1"/>
      <w:numFmt w:val="bullet"/>
      <w:lvlText w:val=""/>
      <w:legacy w:legacy="1" w:legacySpace="0" w:legacyIndent="360"/>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9194ECB"/>
    <w:multiLevelType w:val="hybridMultilevel"/>
    <w:tmpl w:val="F03825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A664FD4"/>
    <w:multiLevelType w:val="multilevel"/>
    <w:tmpl w:val="6A84BC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FB009C"/>
    <w:multiLevelType w:val="hybridMultilevel"/>
    <w:tmpl w:val="2A50B9DA"/>
    <w:lvl w:ilvl="0" w:tplc="9588F0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1F354F9"/>
    <w:multiLevelType w:val="multilevel"/>
    <w:tmpl w:val="2062D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5261AB"/>
    <w:multiLevelType w:val="hybridMultilevel"/>
    <w:tmpl w:val="287A37E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1"/>
  </w:num>
  <w:num w:numId="5">
    <w:abstractNumId w:val="0"/>
    <w:lvlOverride w:ilvl="0">
      <w:lvl w:ilvl="0">
        <w:numFmt w:val="bullet"/>
        <w:lvlText w:val=""/>
        <w:legacy w:legacy="1" w:legacySpace="0" w:legacyIndent="283"/>
        <w:lvlJc w:val="left"/>
        <w:pPr>
          <w:ind w:left="284" w:hanging="283"/>
        </w:pPr>
        <w:rPr>
          <w:rFonts w:ascii="Symbol" w:hAnsi="Symbol" w:hint="default"/>
        </w:rPr>
      </w:lvl>
    </w:lvlOverride>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5"/>
  </w:num>
  <w:num w:numId="11">
    <w:abstractNumId w:val="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ED"/>
    <w:rsid w:val="000030DC"/>
    <w:rsid w:val="0002577F"/>
    <w:rsid w:val="000D7C44"/>
    <w:rsid w:val="000E3C2A"/>
    <w:rsid w:val="000E72D6"/>
    <w:rsid w:val="00106111"/>
    <w:rsid w:val="00126893"/>
    <w:rsid w:val="002B2C80"/>
    <w:rsid w:val="003011A7"/>
    <w:rsid w:val="00303B42"/>
    <w:rsid w:val="00335A02"/>
    <w:rsid w:val="00401554"/>
    <w:rsid w:val="00467EF2"/>
    <w:rsid w:val="0049492C"/>
    <w:rsid w:val="004D1535"/>
    <w:rsid w:val="004E3CAB"/>
    <w:rsid w:val="00506FBD"/>
    <w:rsid w:val="0054375D"/>
    <w:rsid w:val="00563C42"/>
    <w:rsid w:val="00584D37"/>
    <w:rsid w:val="005A2298"/>
    <w:rsid w:val="005C047A"/>
    <w:rsid w:val="005D0134"/>
    <w:rsid w:val="005D58BE"/>
    <w:rsid w:val="005E7A6E"/>
    <w:rsid w:val="0063555C"/>
    <w:rsid w:val="006433A8"/>
    <w:rsid w:val="00646F74"/>
    <w:rsid w:val="00650648"/>
    <w:rsid w:val="006651AE"/>
    <w:rsid w:val="00684837"/>
    <w:rsid w:val="006E3689"/>
    <w:rsid w:val="006F25D3"/>
    <w:rsid w:val="006F3BD7"/>
    <w:rsid w:val="00715441"/>
    <w:rsid w:val="007526BC"/>
    <w:rsid w:val="00763502"/>
    <w:rsid w:val="00771434"/>
    <w:rsid w:val="00777055"/>
    <w:rsid w:val="00782FD6"/>
    <w:rsid w:val="007D2B23"/>
    <w:rsid w:val="00803D25"/>
    <w:rsid w:val="00807E5E"/>
    <w:rsid w:val="00820C99"/>
    <w:rsid w:val="00897015"/>
    <w:rsid w:val="008C0D2B"/>
    <w:rsid w:val="009001ED"/>
    <w:rsid w:val="0091595A"/>
    <w:rsid w:val="0094084D"/>
    <w:rsid w:val="00957C1C"/>
    <w:rsid w:val="00990560"/>
    <w:rsid w:val="009922A9"/>
    <w:rsid w:val="009B598C"/>
    <w:rsid w:val="00A2382C"/>
    <w:rsid w:val="00AB050E"/>
    <w:rsid w:val="00AE2844"/>
    <w:rsid w:val="00B3741B"/>
    <w:rsid w:val="00B55DF9"/>
    <w:rsid w:val="00B85FE0"/>
    <w:rsid w:val="00BD79A5"/>
    <w:rsid w:val="00C456BA"/>
    <w:rsid w:val="00CB18BC"/>
    <w:rsid w:val="00CB2119"/>
    <w:rsid w:val="00CD357D"/>
    <w:rsid w:val="00D05E67"/>
    <w:rsid w:val="00D43451"/>
    <w:rsid w:val="00D5038E"/>
    <w:rsid w:val="00D96E24"/>
    <w:rsid w:val="00DE2BB1"/>
    <w:rsid w:val="00E5248B"/>
    <w:rsid w:val="00E6793C"/>
    <w:rsid w:val="00E70DF5"/>
    <w:rsid w:val="00EB61B8"/>
    <w:rsid w:val="00F11D8A"/>
    <w:rsid w:val="00F269A7"/>
    <w:rsid w:val="00F86BAE"/>
    <w:rsid w:val="00FB41AC"/>
    <w:rsid w:val="00FC5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ED"/>
    <w:pPr>
      <w:spacing w:after="160" w:line="259" w:lineRule="auto"/>
    </w:pPr>
  </w:style>
  <w:style w:type="paragraph" w:styleId="1">
    <w:name w:val="heading 1"/>
    <w:basedOn w:val="a"/>
    <w:next w:val="a"/>
    <w:link w:val="10"/>
    <w:qFormat/>
    <w:rsid w:val="0089701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897015"/>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897015"/>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qFormat/>
    <w:rsid w:val="00897015"/>
    <w:pPr>
      <w:keepNext/>
      <w:spacing w:after="0" w:line="288" w:lineRule="auto"/>
      <w:jc w:val="center"/>
      <w:outlineLvl w:val="4"/>
    </w:pPr>
    <w:rPr>
      <w:rFonts w:ascii="Times New Roman" w:eastAsia="Times New Roman" w:hAnsi="Times New Roman" w:cs="Times New Roman"/>
      <w:b/>
      <w:bCs/>
      <w:sz w:val="52"/>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001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9001ED"/>
  </w:style>
  <w:style w:type="character" w:customStyle="1" w:styleId="eop">
    <w:name w:val="eop"/>
    <w:basedOn w:val="a0"/>
    <w:rsid w:val="009001ED"/>
  </w:style>
  <w:style w:type="character" w:customStyle="1" w:styleId="spellingerror">
    <w:name w:val="spellingerror"/>
    <w:basedOn w:val="a0"/>
    <w:rsid w:val="009001ED"/>
  </w:style>
  <w:style w:type="paragraph" w:styleId="a3">
    <w:name w:val="Balloon Text"/>
    <w:basedOn w:val="a"/>
    <w:link w:val="a4"/>
    <w:unhideWhenUsed/>
    <w:rsid w:val="009001ED"/>
    <w:pPr>
      <w:spacing w:after="0" w:line="240" w:lineRule="auto"/>
    </w:pPr>
    <w:rPr>
      <w:rFonts w:ascii="Tahoma" w:hAnsi="Tahoma" w:cs="Tahoma"/>
      <w:sz w:val="16"/>
      <w:szCs w:val="16"/>
    </w:rPr>
  </w:style>
  <w:style w:type="character" w:customStyle="1" w:styleId="a4">
    <w:name w:val="Текст выноски Знак"/>
    <w:basedOn w:val="a0"/>
    <w:link w:val="a3"/>
    <w:rsid w:val="009001ED"/>
    <w:rPr>
      <w:rFonts w:ascii="Tahoma" w:hAnsi="Tahoma" w:cs="Tahoma"/>
      <w:sz w:val="16"/>
      <w:szCs w:val="16"/>
    </w:rPr>
  </w:style>
  <w:style w:type="paragraph" w:styleId="a5">
    <w:name w:val="Normal (Web)"/>
    <w:basedOn w:val="a"/>
    <w:uiPriority w:val="99"/>
    <w:unhideWhenUsed/>
    <w:rsid w:val="00992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5248B"/>
    <w:rPr>
      <w:b/>
      <w:bCs/>
    </w:rPr>
  </w:style>
  <w:style w:type="table" w:styleId="a7">
    <w:name w:val="Table Grid"/>
    <w:basedOn w:val="a1"/>
    <w:rsid w:val="00E5248B"/>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86B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86BAE"/>
  </w:style>
  <w:style w:type="paragraph" w:styleId="aa">
    <w:name w:val="footer"/>
    <w:basedOn w:val="a"/>
    <w:link w:val="ab"/>
    <w:uiPriority w:val="99"/>
    <w:unhideWhenUsed/>
    <w:rsid w:val="00F86B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86BAE"/>
  </w:style>
  <w:style w:type="character" w:customStyle="1" w:styleId="10">
    <w:name w:val="Заголовок 1 Знак"/>
    <w:basedOn w:val="a0"/>
    <w:link w:val="1"/>
    <w:rsid w:val="0089701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897015"/>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897015"/>
    <w:rPr>
      <w:rFonts w:ascii="Cambria" w:eastAsia="Times New Roman" w:hAnsi="Cambria" w:cs="Times New Roman"/>
      <w:b/>
      <w:bCs/>
      <w:sz w:val="26"/>
      <w:szCs w:val="26"/>
      <w:lang w:eastAsia="ru-RU"/>
    </w:rPr>
  </w:style>
  <w:style w:type="character" w:customStyle="1" w:styleId="50">
    <w:name w:val="Заголовок 5 Знак"/>
    <w:basedOn w:val="a0"/>
    <w:link w:val="5"/>
    <w:rsid w:val="00897015"/>
    <w:rPr>
      <w:rFonts w:ascii="Times New Roman" w:eastAsia="Times New Roman" w:hAnsi="Times New Roman" w:cs="Times New Roman"/>
      <w:b/>
      <w:bCs/>
      <w:sz w:val="52"/>
      <w:szCs w:val="24"/>
      <w:lang w:val="uk-UA" w:eastAsia="ru-RU"/>
    </w:rPr>
  </w:style>
  <w:style w:type="paragraph" w:styleId="11">
    <w:name w:val="toc 1"/>
    <w:basedOn w:val="a"/>
    <w:next w:val="a"/>
    <w:autoRedefine/>
    <w:uiPriority w:val="39"/>
    <w:rsid w:val="00897015"/>
    <w:pPr>
      <w:spacing w:after="0" w:line="288" w:lineRule="auto"/>
    </w:pPr>
    <w:rPr>
      <w:rFonts w:ascii="Times New Roman" w:eastAsia="Times New Roman" w:hAnsi="Times New Roman" w:cs="Times New Roman"/>
      <w:sz w:val="28"/>
      <w:szCs w:val="24"/>
      <w:lang w:val="uk-UA" w:eastAsia="ru-RU"/>
    </w:rPr>
  </w:style>
  <w:style w:type="paragraph" w:styleId="ac">
    <w:name w:val="Body Text"/>
    <w:basedOn w:val="a"/>
    <w:link w:val="ad"/>
    <w:rsid w:val="00897015"/>
    <w:pPr>
      <w:spacing w:after="0" w:line="288" w:lineRule="auto"/>
      <w:jc w:val="both"/>
    </w:pPr>
    <w:rPr>
      <w:rFonts w:ascii="Arial" w:eastAsia="Times New Roman" w:hAnsi="Arial" w:cs="Arial"/>
      <w:sz w:val="24"/>
      <w:szCs w:val="24"/>
      <w:lang w:val="uk-UA" w:eastAsia="ru-RU"/>
    </w:rPr>
  </w:style>
  <w:style w:type="character" w:customStyle="1" w:styleId="ad">
    <w:name w:val="Основной текст Знак"/>
    <w:basedOn w:val="a0"/>
    <w:link w:val="ac"/>
    <w:rsid w:val="00897015"/>
    <w:rPr>
      <w:rFonts w:ascii="Arial" w:eastAsia="Times New Roman" w:hAnsi="Arial" w:cs="Arial"/>
      <w:sz w:val="24"/>
      <w:szCs w:val="24"/>
      <w:lang w:val="uk-UA" w:eastAsia="ru-RU"/>
    </w:rPr>
  </w:style>
  <w:style w:type="character" w:customStyle="1" w:styleId="ae">
    <w:name w:val="Текст Знак"/>
    <w:aliases w:val="Знак Знак1"/>
    <w:link w:val="af"/>
    <w:locked/>
    <w:rsid w:val="00897015"/>
    <w:rPr>
      <w:rFonts w:ascii="Courier New" w:hAnsi="Courier New" w:cs="Courier New"/>
      <w:lang w:eastAsia="ru-RU"/>
    </w:rPr>
  </w:style>
  <w:style w:type="paragraph" w:styleId="af">
    <w:name w:val="Plain Text"/>
    <w:aliases w:val="Знак"/>
    <w:basedOn w:val="a"/>
    <w:link w:val="ae"/>
    <w:rsid w:val="00897015"/>
    <w:pPr>
      <w:widowControl w:val="0"/>
      <w:spacing w:after="0" w:line="240" w:lineRule="auto"/>
    </w:pPr>
    <w:rPr>
      <w:rFonts w:ascii="Courier New" w:hAnsi="Courier New" w:cs="Courier New"/>
      <w:lang w:eastAsia="ru-RU"/>
    </w:rPr>
  </w:style>
  <w:style w:type="character" w:customStyle="1" w:styleId="12">
    <w:name w:val="Текст Знак1"/>
    <w:basedOn w:val="a0"/>
    <w:uiPriority w:val="99"/>
    <w:semiHidden/>
    <w:rsid w:val="00897015"/>
    <w:rPr>
      <w:rFonts w:ascii="Consolas" w:hAnsi="Consolas" w:cs="Consolas"/>
      <w:sz w:val="21"/>
      <w:szCs w:val="21"/>
    </w:rPr>
  </w:style>
  <w:style w:type="character" w:customStyle="1" w:styleId="rvts0">
    <w:name w:val="rvts0"/>
    <w:rsid w:val="00897015"/>
  </w:style>
  <w:style w:type="character" w:styleId="af0">
    <w:name w:val="Hyperlink"/>
    <w:uiPriority w:val="99"/>
    <w:unhideWhenUsed/>
    <w:rsid w:val="00897015"/>
    <w:rPr>
      <w:color w:val="0000FF"/>
      <w:u w:val="single"/>
    </w:rPr>
  </w:style>
  <w:style w:type="character" w:styleId="af1">
    <w:name w:val="line number"/>
    <w:rsid w:val="00897015"/>
  </w:style>
  <w:style w:type="paragraph" w:customStyle="1" w:styleId="rvps2">
    <w:name w:val="rvps2"/>
    <w:basedOn w:val="a"/>
    <w:rsid w:val="008970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rsid w:val="00897015"/>
  </w:style>
  <w:style w:type="character" w:customStyle="1" w:styleId="rvts37">
    <w:name w:val="rvts37"/>
    <w:rsid w:val="00897015"/>
  </w:style>
  <w:style w:type="character" w:styleId="af2">
    <w:name w:val="FollowedHyperlink"/>
    <w:rsid w:val="00897015"/>
    <w:rPr>
      <w:color w:val="800080"/>
      <w:u w:val="single"/>
    </w:rPr>
  </w:style>
  <w:style w:type="paragraph" w:styleId="af3">
    <w:name w:val="TOC Heading"/>
    <w:basedOn w:val="1"/>
    <w:next w:val="a"/>
    <w:uiPriority w:val="39"/>
    <w:semiHidden/>
    <w:unhideWhenUsed/>
    <w:qFormat/>
    <w:rsid w:val="00897015"/>
    <w:pPr>
      <w:keepLines/>
      <w:spacing w:before="480" w:after="0" w:line="276" w:lineRule="auto"/>
      <w:outlineLvl w:val="9"/>
    </w:pPr>
    <w:rPr>
      <w:color w:val="365F91"/>
      <w:kern w:val="0"/>
      <w:sz w:val="28"/>
      <w:szCs w:val="28"/>
      <w:lang w:val="uk-UA" w:eastAsia="uk-UA"/>
    </w:rPr>
  </w:style>
  <w:style w:type="paragraph" w:styleId="af4">
    <w:name w:val="Subtitle"/>
    <w:basedOn w:val="a"/>
    <w:next w:val="a"/>
    <w:link w:val="af5"/>
    <w:qFormat/>
    <w:rsid w:val="00897015"/>
    <w:pPr>
      <w:spacing w:after="60" w:line="240" w:lineRule="auto"/>
      <w:jc w:val="center"/>
      <w:outlineLvl w:val="1"/>
    </w:pPr>
    <w:rPr>
      <w:rFonts w:ascii="Cambria" w:eastAsia="Times New Roman" w:hAnsi="Cambria" w:cs="Times New Roman"/>
      <w:sz w:val="24"/>
      <w:szCs w:val="24"/>
      <w:lang w:eastAsia="ru-RU"/>
    </w:rPr>
  </w:style>
  <w:style w:type="character" w:customStyle="1" w:styleId="af5">
    <w:name w:val="Подзаголовок Знак"/>
    <w:basedOn w:val="a0"/>
    <w:link w:val="af4"/>
    <w:rsid w:val="00897015"/>
    <w:rPr>
      <w:rFonts w:ascii="Cambria" w:eastAsia="Times New Roman" w:hAnsi="Cambria" w:cs="Times New Roman"/>
      <w:sz w:val="24"/>
      <w:szCs w:val="24"/>
      <w:lang w:eastAsia="ru-RU"/>
    </w:rPr>
  </w:style>
  <w:style w:type="paragraph" w:styleId="21">
    <w:name w:val="toc 2"/>
    <w:basedOn w:val="a"/>
    <w:next w:val="a"/>
    <w:autoRedefine/>
    <w:uiPriority w:val="39"/>
    <w:rsid w:val="00897015"/>
    <w:pPr>
      <w:spacing w:after="0" w:line="240" w:lineRule="auto"/>
      <w:ind w:left="240"/>
    </w:pPr>
    <w:rPr>
      <w:rFonts w:ascii="Times New Roman" w:eastAsia="Times New Roman" w:hAnsi="Times New Roman" w:cs="Times New Roman"/>
      <w:sz w:val="24"/>
      <w:szCs w:val="24"/>
      <w:lang w:eastAsia="ru-RU"/>
    </w:rPr>
  </w:style>
  <w:style w:type="paragraph" w:customStyle="1" w:styleId="af6">
    <w:name w:val="Знак Знак"/>
    <w:basedOn w:val="a"/>
    <w:rsid w:val="00467EF2"/>
    <w:pPr>
      <w:spacing w:after="0" w:line="240" w:lineRule="auto"/>
    </w:pPr>
    <w:rPr>
      <w:rFonts w:ascii="Verdana" w:eastAsia="Times New Roman" w:hAnsi="Verdana" w:cs="Verdana"/>
      <w:sz w:val="20"/>
      <w:szCs w:val="20"/>
      <w:lang w:val="en-US"/>
    </w:rPr>
  </w:style>
  <w:style w:type="paragraph" w:styleId="af7">
    <w:name w:val="List Paragraph"/>
    <w:basedOn w:val="a"/>
    <w:uiPriority w:val="34"/>
    <w:qFormat/>
    <w:rsid w:val="00820C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ED"/>
    <w:pPr>
      <w:spacing w:after="160" w:line="259" w:lineRule="auto"/>
    </w:pPr>
  </w:style>
  <w:style w:type="paragraph" w:styleId="1">
    <w:name w:val="heading 1"/>
    <w:basedOn w:val="a"/>
    <w:next w:val="a"/>
    <w:link w:val="10"/>
    <w:qFormat/>
    <w:rsid w:val="0089701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897015"/>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897015"/>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qFormat/>
    <w:rsid w:val="00897015"/>
    <w:pPr>
      <w:keepNext/>
      <w:spacing w:after="0" w:line="288" w:lineRule="auto"/>
      <w:jc w:val="center"/>
      <w:outlineLvl w:val="4"/>
    </w:pPr>
    <w:rPr>
      <w:rFonts w:ascii="Times New Roman" w:eastAsia="Times New Roman" w:hAnsi="Times New Roman" w:cs="Times New Roman"/>
      <w:b/>
      <w:bCs/>
      <w:sz w:val="52"/>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001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9001ED"/>
  </w:style>
  <w:style w:type="character" w:customStyle="1" w:styleId="eop">
    <w:name w:val="eop"/>
    <w:basedOn w:val="a0"/>
    <w:rsid w:val="009001ED"/>
  </w:style>
  <w:style w:type="character" w:customStyle="1" w:styleId="spellingerror">
    <w:name w:val="spellingerror"/>
    <w:basedOn w:val="a0"/>
    <w:rsid w:val="009001ED"/>
  </w:style>
  <w:style w:type="paragraph" w:styleId="a3">
    <w:name w:val="Balloon Text"/>
    <w:basedOn w:val="a"/>
    <w:link w:val="a4"/>
    <w:unhideWhenUsed/>
    <w:rsid w:val="009001ED"/>
    <w:pPr>
      <w:spacing w:after="0" w:line="240" w:lineRule="auto"/>
    </w:pPr>
    <w:rPr>
      <w:rFonts w:ascii="Tahoma" w:hAnsi="Tahoma" w:cs="Tahoma"/>
      <w:sz w:val="16"/>
      <w:szCs w:val="16"/>
    </w:rPr>
  </w:style>
  <w:style w:type="character" w:customStyle="1" w:styleId="a4">
    <w:name w:val="Текст выноски Знак"/>
    <w:basedOn w:val="a0"/>
    <w:link w:val="a3"/>
    <w:rsid w:val="009001ED"/>
    <w:rPr>
      <w:rFonts w:ascii="Tahoma" w:hAnsi="Tahoma" w:cs="Tahoma"/>
      <w:sz w:val="16"/>
      <w:szCs w:val="16"/>
    </w:rPr>
  </w:style>
  <w:style w:type="paragraph" w:styleId="a5">
    <w:name w:val="Normal (Web)"/>
    <w:basedOn w:val="a"/>
    <w:uiPriority w:val="99"/>
    <w:unhideWhenUsed/>
    <w:rsid w:val="00992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5248B"/>
    <w:rPr>
      <w:b/>
      <w:bCs/>
    </w:rPr>
  </w:style>
  <w:style w:type="table" w:styleId="a7">
    <w:name w:val="Table Grid"/>
    <w:basedOn w:val="a1"/>
    <w:rsid w:val="00E5248B"/>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86B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86BAE"/>
  </w:style>
  <w:style w:type="paragraph" w:styleId="aa">
    <w:name w:val="footer"/>
    <w:basedOn w:val="a"/>
    <w:link w:val="ab"/>
    <w:uiPriority w:val="99"/>
    <w:unhideWhenUsed/>
    <w:rsid w:val="00F86B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86BAE"/>
  </w:style>
  <w:style w:type="character" w:customStyle="1" w:styleId="10">
    <w:name w:val="Заголовок 1 Знак"/>
    <w:basedOn w:val="a0"/>
    <w:link w:val="1"/>
    <w:rsid w:val="0089701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897015"/>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897015"/>
    <w:rPr>
      <w:rFonts w:ascii="Cambria" w:eastAsia="Times New Roman" w:hAnsi="Cambria" w:cs="Times New Roman"/>
      <w:b/>
      <w:bCs/>
      <w:sz w:val="26"/>
      <w:szCs w:val="26"/>
      <w:lang w:eastAsia="ru-RU"/>
    </w:rPr>
  </w:style>
  <w:style w:type="character" w:customStyle="1" w:styleId="50">
    <w:name w:val="Заголовок 5 Знак"/>
    <w:basedOn w:val="a0"/>
    <w:link w:val="5"/>
    <w:rsid w:val="00897015"/>
    <w:rPr>
      <w:rFonts w:ascii="Times New Roman" w:eastAsia="Times New Roman" w:hAnsi="Times New Roman" w:cs="Times New Roman"/>
      <w:b/>
      <w:bCs/>
      <w:sz w:val="52"/>
      <w:szCs w:val="24"/>
      <w:lang w:val="uk-UA" w:eastAsia="ru-RU"/>
    </w:rPr>
  </w:style>
  <w:style w:type="paragraph" w:styleId="11">
    <w:name w:val="toc 1"/>
    <w:basedOn w:val="a"/>
    <w:next w:val="a"/>
    <w:autoRedefine/>
    <w:uiPriority w:val="39"/>
    <w:rsid w:val="00897015"/>
    <w:pPr>
      <w:spacing w:after="0" w:line="288" w:lineRule="auto"/>
    </w:pPr>
    <w:rPr>
      <w:rFonts w:ascii="Times New Roman" w:eastAsia="Times New Roman" w:hAnsi="Times New Roman" w:cs="Times New Roman"/>
      <w:sz w:val="28"/>
      <w:szCs w:val="24"/>
      <w:lang w:val="uk-UA" w:eastAsia="ru-RU"/>
    </w:rPr>
  </w:style>
  <w:style w:type="paragraph" w:styleId="ac">
    <w:name w:val="Body Text"/>
    <w:basedOn w:val="a"/>
    <w:link w:val="ad"/>
    <w:rsid w:val="00897015"/>
    <w:pPr>
      <w:spacing w:after="0" w:line="288" w:lineRule="auto"/>
      <w:jc w:val="both"/>
    </w:pPr>
    <w:rPr>
      <w:rFonts w:ascii="Arial" w:eastAsia="Times New Roman" w:hAnsi="Arial" w:cs="Arial"/>
      <w:sz w:val="24"/>
      <w:szCs w:val="24"/>
      <w:lang w:val="uk-UA" w:eastAsia="ru-RU"/>
    </w:rPr>
  </w:style>
  <w:style w:type="character" w:customStyle="1" w:styleId="ad">
    <w:name w:val="Основной текст Знак"/>
    <w:basedOn w:val="a0"/>
    <w:link w:val="ac"/>
    <w:rsid w:val="00897015"/>
    <w:rPr>
      <w:rFonts w:ascii="Arial" w:eastAsia="Times New Roman" w:hAnsi="Arial" w:cs="Arial"/>
      <w:sz w:val="24"/>
      <w:szCs w:val="24"/>
      <w:lang w:val="uk-UA" w:eastAsia="ru-RU"/>
    </w:rPr>
  </w:style>
  <w:style w:type="character" w:customStyle="1" w:styleId="ae">
    <w:name w:val="Текст Знак"/>
    <w:aliases w:val="Знак Знак1"/>
    <w:link w:val="af"/>
    <w:locked/>
    <w:rsid w:val="00897015"/>
    <w:rPr>
      <w:rFonts w:ascii="Courier New" w:hAnsi="Courier New" w:cs="Courier New"/>
      <w:lang w:eastAsia="ru-RU"/>
    </w:rPr>
  </w:style>
  <w:style w:type="paragraph" w:styleId="af">
    <w:name w:val="Plain Text"/>
    <w:aliases w:val="Знак"/>
    <w:basedOn w:val="a"/>
    <w:link w:val="ae"/>
    <w:rsid w:val="00897015"/>
    <w:pPr>
      <w:widowControl w:val="0"/>
      <w:spacing w:after="0" w:line="240" w:lineRule="auto"/>
    </w:pPr>
    <w:rPr>
      <w:rFonts w:ascii="Courier New" w:hAnsi="Courier New" w:cs="Courier New"/>
      <w:lang w:eastAsia="ru-RU"/>
    </w:rPr>
  </w:style>
  <w:style w:type="character" w:customStyle="1" w:styleId="12">
    <w:name w:val="Текст Знак1"/>
    <w:basedOn w:val="a0"/>
    <w:uiPriority w:val="99"/>
    <w:semiHidden/>
    <w:rsid w:val="00897015"/>
    <w:rPr>
      <w:rFonts w:ascii="Consolas" w:hAnsi="Consolas" w:cs="Consolas"/>
      <w:sz w:val="21"/>
      <w:szCs w:val="21"/>
    </w:rPr>
  </w:style>
  <w:style w:type="character" w:customStyle="1" w:styleId="rvts0">
    <w:name w:val="rvts0"/>
    <w:rsid w:val="00897015"/>
  </w:style>
  <w:style w:type="character" w:styleId="af0">
    <w:name w:val="Hyperlink"/>
    <w:uiPriority w:val="99"/>
    <w:unhideWhenUsed/>
    <w:rsid w:val="00897015"/>
    <w:rPr>
      <w:color w:val="0000FF"/>
      <w:u w:val="single"/>
    </w:rPr>
  </w:style>
  <w:style w:type="character" w:styleId="af1">
    <w:name w:val="line number"/>
    <w:rsid w:val="00897015"/>
  </w:style>
  <w:style w:type="paragraph" w:customStyle="1" w:styleId="rvps2">
    <w:name w:val="rvps2"/>
    <w:basedOn w:val="a"/>
    <w:rsid w:val="008970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rsid w:val="00897015"/>
  </w:style>
  <w:style w:type="character" w:customStyle="1" w:styleId="rvts37">
    <w:name w:val="rvts37"/>
    <w:rsid w:val="00897015"/>
  </w:style>
  <w:style w:type="character" w:styleId="af2">
    <w:name w:val="FollowedHyperlink"/>
    <w:rsid w:val="00897015"/>
    <w:rPr>
      <w:color w:val="800080"/>
      <w:u w:val="single"/>
    </w:rPr>
  </w:style>
  <w:style w:type="paragraph" w:styleId="af3">
    <w:name w:val="TOC Heading"/>
    <w:basedOn w:val="1"/>
    <w:next w:val="a"/>
    <w:uiPriority w:val="39"/>
    <w:semiHidden/>
    <w:unhideWhenUsed/>
    <w:qFormat/>
    <w:rsid w:val="00897015"/>
    <w:pPr>
      <w:keepLines/>
      <w:spacing w:before="480" w:after="0" w:line="276" w:lineRule="auto"/>
      <w:outlineLvl w:val="9"/>
    </w:pPr>
    <w:rPr>
      <w:color w:val="365F91"/>
      <w:kern w:val="0"/>
      <w:sz w:val="28"/>
      <w:szCs w:val="28"/>
      <w:lang w:val="uk-UA" w:eastAsia="uk-UA"/>
    </w:rPr>
  </w:style>
  <w:style w:type="paragraph" w:styleId="af4">
    <w:name w:val="Subtitle"/>
    <w:basedOn w:val="a"/>
    <w:next w:val="a"/>
    <w:link w:val="af5"/>
    <w:qFormat/>
    <w:rsid w:val="00897015"/>
    <w:pPr>
      <w:spacing w:after="60" w:line="240" w:lineRule="auto"/>
      <w:jc w:val="center"/>
      <w:outlineLvl w:val="1"/>
    </w:pPr>
    <w:rPr>
      <w:rFonts w:ascii="Cambria" w:eastAsia="Times New Roman" w:hAnsi="Cambria" w:cs="Times New Roman"/>
      <w:sz w:val="24"/>
      <w:szCs w:val="24"/>
      <w:lang w:eastAsia="ru-RU"/>
    </w:rPr>
  </w:style>
  <w:style w:type="character" w:customStyle="1" w:styleId="af5">
    <w:name w:val="Подзаголовок Знак"/>
    <w:basedOn w:val="a0"/>
    <w:link w:val="af4"/>
    <w:rsid w:val="00897015"/>
    <w:rPr>
      <w:rFonts w:ascii="Cambria" w:eastAsia="Times New Roman" w:hAnsi="Cambria" w:cs="Times New Roman"/>
      <w:sz w:val="24"/>
      <w:szCs w:val="24"/>
      <w:lang w:eastAsia="ru-RU"/>
    </w:rPr>
  </w:style>
  <w:style w:type="paragraph" w:styleId="21">
    <w:name w:val="toc 2"/>
    <w:basedOn w:val="a"/>
    <w:next w:val="a"/>
    <w:autoRedefine/>
    <w:uiPriority w:val="39"/>
    <w:rsid w:val="00897015"/>
    <w:pPr>
      <w:spacing w:after="0" w:line="240" w:lineRule="auto"/>
      <w:ind w:left="240"/>
    </w:pPr>
    <w:rPr>
      <w:rFonts w:ascii="Times New Roman" w:eastAsia="Times New Roman" w:hAnsi="Times New Roman" w:cs="Times New Roman"/>
      <w:sz w:val="24"/>
      <w:szCs w:val="24"/>
      <w:lang w:eastAsia="ru-RU"/>
    </w:rPr>
  </w:style>
  <w:style w:type="paragraph" w:customStyle="1" w:styleId="af6">
    <w:name w:val="Знак Знак"/>
    <w:basedOn w:val="a"/>
    <w:rsid w:val="00467EF2"/>
    <w:pPr>
      <w:spacing w:after="0" w:line="240" w:lineRule="auto"/>
    </w:pPr>
    <w:rPr>
      <w:rFonts w:ascii="Verdana" w:eastAsia="Times New Roman" w:hAnsi="Verdana" w:cs="Verdana"/>
      <w:sz w:val="20"/>
      <w:szCs w:val="20"/>
      <w:lang w:val="en-US"/>
    </w:rPr>
  </w:style>
  <w:style w:type="paragraph" w:styleId="af7">
    <w:name w:val="List Paragraph"/>
    <w:basedOn w:val="a"/>
    <w:uiPriority w:val="34"/>
    <w:qFormat/>
    <w:rsid w:val="00820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203060">
      <w:bodyDiv w:val="1"/>
      <w:marLeft w:val="0"/>
      <w:marRight w:val="0"/>
      <w:marTop w:val="0"/>
      <w:marBottom w:val="0"/>
      <w:divBdr>
        <w:top w:val="none" w:sz="0" w:space="0" w:color="auto"/>
        <w:left w:val="none" w:sz="0" w:space="0" w:color="auto"/>
        <w:bottom w:val="none" w:sz="0" w:space="0" w:color="auto"/>
        <w:right w:val="none" w:sz="0" w:space="0" w:color="auto"/>
      </w:divBdr>
    </w:div>
    <w:div w:id="719718317">
      <w:bodyDiv w:val="1"/>
      <w:marLeft w:val="0"/>
      <w:marRight w:val="0"/>
      <w:marTop w:val="0"/>
      <w:marBottom w:val="0"/>
      <w:divBdr>
        <w:top w:val="none" w:sz="0" w:space="0" w:color="auto"/>
        <w:left w:val="none" w:sz="0" w:space="0" w:color="auto"/>
        <w:bottom w:val="none" w:sz="0" w:space="0" w:color="auto"/>
        <w:right w:val="none" w:sz="0" w:space="0" w:color="auto"/>
      </w:divBdr>
    </w:div>
    <w:div w:id="859781044">
      <w:bodyDiv w:val="1"/>
      <w:marLeft w:val="0"/>
      <w:marRight w:val="0"/>
      <w:marTop w:val="0"/>
      <w:marBottom w:val="0"/>
      <w:divBdr>
        <w:top w:val="none" w:sz="0" w:space="0" w:color="auto"/>
        <w:left w:val="none" w:sz="0" w:space="0" w:color="auto"/>
        <w:bottom w:val="none" w:sz="0" w:space="0" w:color="auto"/>
        <w:right w:val="none" w:sz="0" w:space="0" w:color="auto"/>
      </w:divBdr>
    </w:div>
    <w:div w:id="94897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80/97-%D0%B2%D1%8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493-1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5.rada.gov.ua/laws/show/z0960-16/paran4" TargetMode="External"/><Relationship Id="rId5" Type="http://schemas.openxmlformats.org/officeDocument/2006/relationships/webSettings" Target="webSettings.xml"/><Relationship Id="rId15" Type="http://schemas.openxmlformats.org/officeDocument/2006/relationships/hyperlink" Target="http://zakon5.rada.gov.ua/laws/show/z0960-16/paran4" TargetMode="External"/><Relationship Id="rId10" Type="http://schemas.openxmlformats.org/officeDocument/2006/relationships/hyperlink" Target="http://zakon3.rada.gov.ua/laws/show/2939-1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zakon.rada.gov.ua/laws/show/280/97-%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40</Pages>
  <Words>12611</Words>
  <Characters>71885</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84328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Uset</dc:creator>
  <cp:lastModifiedBy>User</cp:lastModifiedBy>
  <cp:revision>9</cp:revision>
  <cp:lastPrinted>2020-12-02T13:41:00Z</cp:lastPrinted>
  <dcterms:created xsi:type="dcterms:W3CDTF">2020-11-30T12:07:00Z</dcterms:created>
  <dcterms:modified xsi:type="dcterms:W3CDTF">2020-12-03T11:49:00Z</dcterms:modified>
</cp:coreProperties>
</file>