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1554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4283D045" wp14:editId="55D9C7F3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F8C7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524CCC26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6740B02F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37B3E7DF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0BD325F7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3E6420F0" w14:textId="6305C371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6</w:t>
      </w:r>
    </w:p>
    <w:p w14:paraId="22507779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4042019" w14:textId="32EB1BCF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грудня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2D5008F8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274DA2C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07E2C026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0F23684" w14:textId="77777777" w:rsidR="009E4A15" w:rsidRPr="00572375" w:rsidRDefault="009E4A15" w:rsidP="009E4A15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9E4A15" w:rsidRPr="00572375" w14:paraId="74863558" w14:textId="77777777" w:rsidTr="00ED5EDE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222F16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45751D42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8F044A5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9E4A15" w:rsidRPr="00572375" w14:paraId="12B4C4B1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86A24B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E0D241D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2F3298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9E4A15" w:rsidRPr="00572375" w14:paraId="41999C94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EA7B1D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2D81E5F2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5F49A8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E4A15" w:rsidRPr="00572375" w14:paraId="160A7487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18BEFF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963FF52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46DFF5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9E4A15" w:rsidRPr="00572375" w14:paraId="34D341CD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250D33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A78332B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4FEA11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9E4A15" w:rsidRPr="00572375" w14:paraId="7DD8C7C6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903515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25137C6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D59C44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9E4A15" w:rsidRPr="00572375" w14:paraId="2314CD8D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74E66D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1FB8A1DE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2672F5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9E4A15" w:rsidRPr="00572375" w14:paraId="3FE37F5C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1E6051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572375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61ED90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9E4A15" w:rsidRPr="00572375" w14:paraId="3959C246" w14:textId="77777777" w:rsidTr="00ED5EDE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99C24B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BF70DE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9E4A15" w:rsidRPr="00572375" w14:paraId="22710CAE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ED82A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43789D6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AFDAFE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9E4A15" w:rsidRPr="00572375" w14:paraId="35AE9F5D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0030D9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305ED32B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7E666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9E4A15" w:rsidRPr="00572375" w14:paraId="353A0050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247121" w14:textId="77777777" w:rsidR="009E4A15" w:rsidRPr="00572375" w:rsidRDefault="009E4A15" w:rsidP="00ED5EDE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1C14B743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C748A0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9E4A15" w:rsidRPr="00572375" w14:paraId="1920C540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2ABCE8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3B9DBA77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074B30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0BDC2FC1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9E4A15" w:rsidRPr="00572375" w14:paraId="04B257DC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3BDC54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28803F36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05B309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9E4A15" w:rsidRPr="00572375" w14:paraId="6425010C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E14280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04C10F75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7A9EA4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E4A15" w:rsidRPr="00572375" w14:paraId="22FB0D84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A612C8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02B724C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CCC053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Староста села Струга</w:t>
            </w:r>
          </w:p>
        </w:tc>
      </w:tr>
      <w:tr w:rsidR="009E4A15" w:rsidRPr="00572375" w14:paraId="76943368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4240DF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CBF5C2A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3F9717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9E4A15" w:rsidRPr="00572375" w14:paraId="60FCF78E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8505C2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03AA963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810080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9E4A15" w:rsidRPr="00572375" w14:paraId="2EE6AC12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B1E03F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39F4ACAD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912FE0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9E4A15" w:rsidRPr="00572375" w14:paraId="68E9FC08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640694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25D4604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53D0A9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0D78A8A2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9E4A15" w:rsidRPr="00572375" w14:paraId="7AC29648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76AD0C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D9A603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E4A15" w:rsidRPr="00572375" w14:paraId="52B2C5AD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0C3627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864284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E4A15" w:rsidRPr="00572375" w14:paraId="79E1D3B1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566447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51B6E3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9E4A15" w:rsidRPr="00572375" w14:paraId="068EB263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83141A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2AA70B61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6C4B39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9E4A15" w:rsidRPr="00572375" w14:paraId="567BBB0E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5E29ED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567B3825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25D57B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9E4A15" w:rsidRPr="00572375" w14:paraId="0F437B98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C3ED16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E6B5F7F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3B8AAB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9E4A15" w:rsidRPr="00572375" w14:paraId="77521FCF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E935E9" w14:textId="77777777" w:rsidR="009E4A15" w:rsidRPr="00572375" w:rsidRDefault="009E4A15" w:rsidP="00ED5E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C5EE41" w14:textId="77777777" w:rsidR="009E4A15" w:rsidRPr="00572375" w:rsidRDefault="009E4A15" w:rsidP="00ED5EDE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9E4A15" w:rsidRPr="00572375" w14:paraId="1C6F7DD9" w14:textId="77777777" w:rsidTr="00ED5EDE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9B2D21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701F183D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F1C069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46D987AE" w14:textId="77777777" w:rsidR="009E4A15" w:rsidRPr="00572375" w:rsidRDefault="009E4A15" w:rsidP="009E4A15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9E4A15" w:rsidRPr="00572375" w14:paraId="7DDB42B7" w14:textId="77777777" w:rsidTr="00ED5EDE">
        <w:trPr>
          <w:trHeight w:val="23"/>
        </w:trPr>
        <w:tc>
          <w:tcPr>
            <w:tcW w:w="4290" w:type="dxa"/>
            <w:shd w:val="clear" w:color="auto" w:fill="FFFFFF"/>
          </w:tcPr>
          <w:p w14:paraId="3A21B7E3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3A983FFB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9E4A15" w:rsidRPr="00572375" w14:paraId="5641FDBA" w14:textId="77777777" w:rsidTr="00ED5EDE">
        <w:trPr>
          <w:trHeight w:val="23"/>
        </w:trPr>
        <w:tc>
          <w:tcPr>
            <w:tcW w:w="4290" w:type="dxa"/>
            <w:shd w:val="clear" w:color="auto" w:fill="FFFFFF"/>
          </w:tcPr>
          <w:p w14:paraId="5F9B7212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97405A9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230A1E88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9E4A15" w:rsidRPr="00572375" w14:paraId="6F1199B7" w14:textId="77777777" w:rsidTr="00ED5EDE">
        <w:trPr>
          <w:trHeight w:val="23"/>
        </w:trPr>
        <w:tc>
          <w:tcPr>
            <w:tcW w:w="4290" w:type="dxa"/>
            <w:shd w:val="clear" w:color="auto" w:fill="FFFFFF"/>
          </w:tcPr>
          <w:p w14:paraId="3CAFBCDC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3CED1A2A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9E4A15" w:rsidRPr="00572375" w14:paraId="689D8E0E" w14:textId="77777777" w:rsidTr="00ED5EDE">
        <w:trPr>
          <w:trHeight w:val="23"/>
        </w:trPr>
        <w:tc>
          <w:tcPr>
            <w:tcW w:w="4290" w:type="dxa"/>
            <w:shd w:val="clear" w:color="auto" w:fill="FFFFFF"/>
          </w:tcPr>
          <w:p w14:paraId="1143073B" w14:textId="77777777" w:rsidR="009E4A15" w:rsidRPr="00572375" w:rsidRDefault="009E4A15" w:rsidP="009E4A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53791EC0" w14:textId="77777777" w:rsidR="009E4A15" w:rsidRPr="00572375" w:rsidRDefault="009E4A15" w:rsidP="009E4A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</w:tbl>
    <w:p w14:paraId="089BE622" w14:textId="77777777" w:rsidR="009E4A15" w:rsidRPr="00572375" w:rsidRDefault="009E4A15" w:rsidP="009E4A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5FD84944" w14:textId="77777777" w:rsidR="009E4A15" w:rsidRPr="00572375" w:rsidRDefault="009E4A15" w:rsidP="009E4A15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077FA846" w14:textId="77777777" w:rsidR="009E4A15" w:rsidRPr="00572375" w:rsidRDefault="009E4A15" w:rsidP="009E4A1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1F67C16F" w14:textId="77777777" w:rsidR="009E4A15" w:rsidRPr="00D46767" w:rsidRDefault="009E4A15" w:rsidP="009E4A1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Pr="00D4676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служби у справах дітей Новоушицької селищної ради Наталія Миколаївна МЕЛЬНИК.</w:t>
      </w:r>
    </w:p>
    <w:p w14:paraId="19150970" w14:textId="77777777" w:rsidR="009E4A15" w:rsidRDefault="009E4A15" w:rsidP="009E4A1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</w:p>
    <w:p w14:paraId="1430886F" w14:textId="7C3BB17D" w:rsidR="009E4A15" w:rsidRDefault="009E4A15" w:rsidP="009E4A1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78A17D26" w14:textId="77777777" w:rsidR="008B7924" w:rsidRPr="008B7924" w:rsidRDefault="009E4A15" w:rsidP="009E4A15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bCs/>
          <w:i/>
          <w:iCs/>
        </w:rPr>
      </w:pPr>
      <w:r w:rsidRPr="009E4A15">
        <w:rPr>
          <w:bCs/>
          <w:sz w:val="28"/>
          <w:szCs w:val="28"/>
        </w:rPr>
        <w:t>Про розподіл видатків бюджету селищної територіальної громади  на 2024 рік</w:t>
      </w:r>
    </w:p>
    <w:p w14:paraId="359D4AEF" w14:textId="14D98A76" w:rsidR="009E4A15" w:rsidRPr="009E4A15" w:rsidRDefault="009E4A15" w:rsidP="008B7924">
      <w:pPr>
        <w:pStyle w:val="a3"/>
        <w:tabs>
          <w:tab w:val="left" w:pos="993"/>
        </w:tabs>
        <w:ind w:left="786"/>
        <w:jc w:val="both"/>
        <w:rPr>
          <w:bCs/>
          <w:i/>
          <w:iCs/>
        </w:rPr>
      </w:pPr>
      <w:r w:rsidRPr="009E4A15">
        <w:rPr>
          <w:bCs/>
          <w:sz w:val="28"/>
          <w:szCs w:val="28"/>
        </w:rPr>
        <w:t xml:space="preserve"> </w:t>
      </w:r>
      <w:r w:rsidRPr="009E4A15">
        <w:rPr>
          <w:bCs/>
          <w:i/>
          <w:iCs/>
        </w:rPr>
        <w:t xml:space="preserve">Інформує:  начальник відділу фінансів Новоушицької селищної ради Ліля Петрівна </w:t>
      </w:r>
      <w:r w:rsidRPr="009E4A15">
        <w:rPr>
          <w:bCs/>
          <w:i/>
          <w:iCs/>
        </w:rPr>
        <w:lastRenderedPageBreak/>
        <w:t>ГРОМЯК</w:t>
      </w:r>
    </w:p>
    <w:p w14:paraId="45C65317" w14:textId="15412B67" w:rsidR="009E4A15" w:rsidRPr="00D46767" w:rsidRDefault="009E4A15" w:rsidP="009E4A15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надання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дозволу на вчинення правочину щодо нерухомого майна Яровому Анатолію Івановичу</w:t>
      </w:r>
    </w:p>
    <w:p w14:paraId="646E7477" w14:textId="77777777" w:rsidR="009E4A15" w:rsidRPr="00D46767" w:rsidRDefault="009E4A15" w:rsidP="009E4A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24D592A2" w14:textId="18D83C6D" w:rsidR="009E4A15" w:rsidRPr="009E4A15" w:rsidRDefault="009E4A15" w:rsidP="009E4A1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bCs/>
          <w:sz w:val="28"/>
          <w:szCs w:val="28"/>
        </w:rPr>
      </w:pPr>
      <w:r w:rsidRPr="009E4A15">
        <w:rPr>
          <w:rFonts w:cs="Times New Roman"/>
          <w:sz w:val="28"/>
          <w:szCs w:val="28"/>
        </w:rPr>
        <w:t>Різне</w:t>
      </w:r>
    </w:p>
    <w:p w14:paraId="30672898" w14:textId="77777777" w:rsidR="009E4A15" w:rsidRPr="009C4720" w:rsidRDefault="009E4A15" w:rsidP="009E4A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08D2BFC" w14:textId="77777777" w:rsidR="009E4A15" w:rsidRPr="00572375" w:rsidRDefault="009E4A15" w:rsidP="009E4A15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2DD1114" w14:textId="2507402B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5E4FE64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D000444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B0788C" w14:textId="7646184F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310D7684" w14:textId="77777777" w:rsidR="009E4A15" w:rsidRDefault="009E4A15" w:rsidP="009E4A1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7AB33989" w14:textId="50E03C35" w:rsidR="009E4A15" w:rsidRDefault="009E4A15" w:rsidP="009E4A1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035CA95A" w14:textId="77777777" w:rsidR="008B7924" w:rsidRPr="008B7924" w:rsidRDefault="009E4A15" w:rsidP="009E4A15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bCs/>
          <w:i/>
          <w:iCs/>
        </w:rPr>
      </w:pPr>
      <w:r w:rsidRPr="009E4A15">
        <w:rPr>
          <w:bCs/>
          <w:sz w:val="28"/>
          <w:szCs w:val="28"/>
        </w:rPr>
        <w:t xml:space="preserve">Про розподіл видатків бюджету селищної територіальної громади  на 2024 рік </w:t>
      </w:r>
    </w:p>
    <w:p w14:paraId="4DD4586E" w14:textId="1634D1AD" w:rsidR="009E4A15" w:rsidRPr="009E4A15" w:rsidRDefault="009E4A15" w:rsidP="008B7924">
      <w:pPr>
        <w:pStyle w:val="a3"/>
        <w:tabs>
          <w:tab w:val="left" w:pos="993"/>
        </w:tabs>
        <w:ind w:left="1146"/>
        <w:jc w:val="both"/>
        <w:rPr>
          <w:bCs/>
          <w:i/>
          <w:iCs/>
        </w:rPr>
      </w:pPr>
      <w:r w:rsidRPr="009E4A15">
        <w:rPr>
          <w:bCs/>
          <w:i/>
          <w:iCs/>
        </w:rPr>
        <w:t>Інформує:  начальник відділу фінансів Новоушицької селищної ради Ліля Петрівна ГРОМЯК</w:t>
      </w:r>
    </w:p>
    <w:p w14:paraId="66513FC9" w14:textId="4AE2165D" w:rsidR="009E4A15" w:rsidRPr="009E4A15" w:rsidRDefault="009E4A15" w:rsidP="009E4A15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9E4A15">
        <w:rPr>
          <w:bCs/>
          <w:sz w:val="28"/>
          <w:szCs w:val="28"/>
        </w:rPr>
        <w:t>Про надання дозволу на вчинення правочину щодо нерухомого майна Яровому Анатолію Івановичу</w:t>
      </w:r>
    </w:p>
    <w:p w14:paraId="5608FB54" w14:textId="77777777" w:rsidR="009E4A15" w:rsidRPr="00D46767" w:rsidRDefault="009E4A15" w:rsidP="009E4A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19EA247" w14:textId="77777777" w:rsidR="009E4A15" w:rsidRPr="009E4A15" w:rsidRDefault="009E4A15" w:rsidP="009E4A15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993" w:hanging="142"/>
        <w:jc w:val="both"/>
        <w:rPr>
          <w:bCs/>
          <w:sz w:val="28"/>
          <w:szCs w:val="28"/>
        </w:rPr>
      </w:pPr>
      <w:r w:rsidRPr="009E4A15">
        <w:rPr>
          <w:rFonts w:cs="Times New Roman"/>
          <w:sz w:val="28"/>
          <w:szCs w:val="28"/>
        </w:rPr>
        <w:t>Різне</w:t>
      </w:r>
    </w:p>
    <w:p w14:paraId="2DC452B0" w14:textId="77777777" w:rsidR="009E4A15" w:rsidRPr="009C4720" w:rsidRDefault="009E4A15" w:rsidP="009E4A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8B32D03" w14:textId="6D64F754" w:rsidR="009E4A15" w:rsidRPr="00572375" w:rsidRDefault="009E4A15" w:rsidP="009E4A15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13EEE6D1" w14:textId="235BE5BF" w:rsidR="009E4A15" w:rsidRDefault="009E4A15" w:rsidP="008B79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4F1998F2" w14:textId="680AEF05" w:rsidR="009E4A15" w:rsidRDefault="009E4A15" w:rsidP="009E4A1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" w:name="_Hlk181187327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B7924" w:rsidRPr="008B7924">
        <w:t xml:space="preserve"> </w:t>
      </w:r>
      <w:r w:rsidR="008B7924" w:rsidRPr="008B7924">
        <w:rPr>
          <w:rFonts w:ascii="Times New Roman" w:hAnsi="Times New Roman" w:cs="Times New Roman"/>
          <w:sz w:val="28"/>
          <w:szCs w:val="28"/>
        </w:rPr>
        <w:t xml:space="preserve">Про розподіл видатків бюджету селищної територіальної громади  на 2024 рік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40D5E86" w14:textId="6085E44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B7924" w:rsidRPr="008B7924">
        <w:rPr>
          <w:rFonts w:ascii="Times New Roman" w:hAnsi="Times New Roman" w:cs="Times New Roman"/>
          <w:sz w:val="28"/>
          <w:szCs w:val="28"/>
        </w:rPr>
        <w:t>Про розподіл видатків бюджету селищної територіальної громади 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FEFEFA8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2C9C39E" w14:textId="2DC0C4C0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B792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1625818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DA6670" w14:textId="1C2444FC" w:rsidR="009E4A1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B792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"/>
    <w:p w14:paraId="0612117B" w14:textId="1533116C" w:rsidR="009E4A15" w:rsidRDefault="009E4A15" w:rsidP="008B79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7E355659" w14:textId="04B47DE2" w:rsidR="009E4A15" w:rsidRPr="00572375" w:rsidRDefault="009E4A15" w:rsidP="009E4A15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3" w:name="_Hlk181187442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85238080"/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 </w:t>
      </w:r>
      <w:bookmarkEnd w:id="4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B7924" w:rsidRPr="008B7924">
        <w:t xml:space="preserve"> </w:t>
      </w:r>
      <w:r w:rsidR="008B7924" w:rsidRPr="008B7924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Яровому Анатолію Івановичу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F3E9D26" w14:textId="479F92E0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8B7924" w:rsidRPr="008B7924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Яровому Анатолію Івановичу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01FAEB9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3"/>
    <w:p w14:paraId="5A7EA29B" w14:textId="57D6516D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B792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47310560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EA81FC6" w14:textId="6D679C75" w:rsidR="009E4A1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B792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400063A" w14:textId="4DB6898F" w:rsidR="009E4A15" w:rsidRDefault="008B7924" w:rsidP="008B79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</w:t>
      </w:r>
      <w:r w:rsidR="009E4A1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FFBB9BB" w14:textId="77777777" w:rsidR="009E4A1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0E8AD16F" w14:textId="77777777" w:rsidR="008B7924" w:rsidRPr="00572375" w:rsidRDefault="008B7924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71132E4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9DA4DAF" w14:textId="77777777" w:rsidR="009E4A1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26188002" w14:textId="77777777" w:rsidR="008B7924" w:rsidRDefault="008B7924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6E33253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50E8EBF" w14:textId="77777777" w:rsidR="009E4A15" w:rsidRPr="00572375" w:rsidRDefault="009E4A15" w:rsidP="009E4A1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1A86DAC7" w14:textId="77777777" w:rsidR="009E4A15" w:rsidRDefault="009E4A15" w:rsidP="009E4A15">
      <w:pPr>
        <w:widowControl w:val="0"/>
        <w:suppressAutoHyphens/>
        <w:autoSpaceDE w:val="0"/>
        <w:spacing w:after="0" w:line="240" w:lineRule="auto"/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08457E08" w14:textId="77777777" w:rsidR="00CD3B73" w:rsidRDefault="00CD3B73"/>
    <w:sectPr w:rsidR="00CD3B73" w:rsidSect="009E4A15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F84FD1"/>
    <w:multiLevelType w:val="hybridMultilevel"/>
    <w:tmpl w:val="E534AB40"/>
    <w:lvl w:ilvl="0" w:tplc="B2E0D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150019"/>
    <w:multiLevelType w:val="hybridMultilevel"/>
    <w:tmpl w:val="BACA459E"/>
    <w:lvl w:ilvl="0" w:tplc="E4EA6EA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Mangal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6F5E03"/>
    <w:multiLevelType w:val="hybridMultilevel"/>
    <w:tmpl w:val="C7ACA67E"/>
    <w:lvl w:ilvl="0" w:tplc="2D98791C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2"/>
  </w:num>
  <w:num w:numId="2" w16cid:durableId="976571755">
    <w:abstractNumId w:val="0"/>
  </w:num>
  <w:num w:numId="3" w16cid:durableId="1055472433">
    <w:abstractNumId w:val="6"/>
  </w:num>
  <w:num w:numId="4" w16cid:durableId="365297994">
    <w:abstractNumId w:val="7"/>
  </w:num>
  <w:num w:numId="5" w16cid:durableId="1959950496">
    <w:abstractNumId w:val="3"/>
  </w:num>
  <w:num w:numId="6" w16cid:durableId="429200603">
    <w:abstractNumId w:val="5"/>
  </w:num>
  <w:num w:numId="7" w16cid:durableId="696976475">
    <w:abstractNumId w:val="1"/>
  </w:num>
  <w:num w:numId="8" w16cid:durableId="5933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15"/>
    <w:rsid w:val="002B0AA4"/>
    <w:rsid w:val="008B7924"/>
    <w:rsid w:val="009E4A15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C109"/>
  <w15:chartTrackingRefBased/>
  <w15:docId w15:val="{013E6921-B335-4A88-A8FF-8F4586E0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A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2024-12-30T12:51:00Z</dcterms:created>
  <dcterms:modified xsi:type="dcterms:W3CDTF">2024-12-30T13:06:00Z</dcterms:modified>
</cp:coreProperties>
</file>