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E8E12" w14:textId="77777777" w:rsidR="00713F9E" w:rsidRPr="001D2F24" w:rsidRDefault="00713F9E" w:rsidP="00713F9E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Програма </w:t>
      </w:r>
      <w:r w:rsidRPr="001D2F24">
        <w:rPr>
          <w:b/>
          <w:sz w:val="28"/>
          <w:szCs w:val="28"/>
          <w:lang w:val="ru-RU"/>
        </w:rPr>
        <w:t>бюджетування за участі громадськості (Бюджет участі) Новоушицької територіальної громади на 2023-2025 роки</w:t>
      </w:r>
      <w:r>
        <w:rPr>
          <w:b/>
          <w:sz w:val="28"/>
          <w:szCs w:val="28"/>
          <w:lang w:val="ru-RU"/>
        </w:rPr>
        <w:t xml:space="preserve"> за 2024 рік.</w:t>
      </w:r>
    </w:p>
    <w:p w14:paraId="710D047B" w14:textId="77777777" w:rsidR="00713F9E" w:rsidRPr="001D2F24" w:rsidRDefault="00713F9E" w:rsidP="00713F9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164BCD0B" w14:textId="77777777" w:rsidR="009E30A5" w:rsidRDefault="00F22B17" w:rsidP="00713F9E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13F9E" w:rsidRPr="005C56A5">
        <w:rPr>
          <w:sz w:val="28"/>
          <w:szCs w:val="28"/>
          <w:lang w:val="ru-RU"/>
        </w:rPr>
        <w:t>На реалізацію заходів Програми у 2024 році кошти місцевого бюджету не видіялися.</w:t>
      </w:r>
      <w:r w:rsidR="00713F9E" w:rsidRPr="001D2F24">
        <w:rPr>
          <w:sz w:val="28"/>
          <w:szCs w:val="28"/>
          <w:lang w:val="ru-RU"/>
        </w:rPr>
        <w:tab/>
      </w:r>
    </w:p>
    <w:p w14:paraId="17A4463E" w14:textId="382C4B26" w:rsidR="00713F9E" w:rsidRDefault="00713F9E"/>
    <w:sectPr w:rsidR="00713F9E" w:rsidSect="00A675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C8C7C" w14:textId="77777777" w:rsidR="00FC5132" w:rsidRDefault="00FC5132" w:rsidP="00FC5132">
      <w:r>
        <w:separator/>
      </w:r>
    </w:p>
  </w:endnote>
  <w:endnote w:type="continuationSeparator" w:id="0">
    <w:p w14:paraId="44756C0B" w14:textId="77777777" w:rsidR="00FC5132" w:rsidRDefault="00FC5132" w:rsidP="00FC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A90B7" w14:textId="77777777" w:rsidR="00FC5132" w:rsidRDefault="00FC513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B606A" w14:textId="77777777" w:rsidR="00FC5132" w:rsidRDefault="00FC513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C1B21" w14:textId="77777777" w:rsidR="00FC5132" w:rsidRDefault="00FC513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FAFA6" w14:textId="77777777" w:rsidR="00FC5132" w:rsidRDefault="00FC5132" w:rsidP="00FC5132">
      <w:r>
        <w:separator/>
      </w:r>
    </w:p>
  </w:footnote>
  <w:footnote w:type="continuationSeparator" w:id="0">
    <w:p w14:paraId="6E26093A" w14:textId="77777777" w:rsidR="00FC5132" w:rsidRDefault="00FC5132" w:rsidP="00FC5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7F49D" w14:textId="77777777" w:rsidR="00FC5132" w:rsidRDefault="00FC513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6C356" w14:textId="77777777" w:rsidR="00FC5132" w:rsidRDefault="00FC513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40F26" w14:textId="77777777" w:rsidR="00FC5132" w:rsidRDefault="00FC513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9E"/>
    <w:rsid w:val="00050850"/>
    <w:rsid w:val="001A3AB4"/>
    <w:rsid w:val="004A7B21"/>
    <w:rsid w:val="006627A4"/>
    <w:rsid w:val="00713F9E"/>
    <w:rsid w:val="007763D5"/>
    <w:rsid w:val="009E30A5"/>
    <w:rsid w:val="009F0695"/>
    <w:rsid w:val="00A67595"/>
    <w:rsid w:val="00B10AA9"/>
    <w:rsid w:val="00B1350E"/>
    <w:rsid w:val="00BA7883"/>
    <w:rsid w:val="00BB2DA6"/>
    <w:rsid w:val="00D951C0"/>
    <w:rsid w:val="00F22B17"/>
    <w:rsid w:val="00FC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83CD40"/>
  <w15:chartTrackingRefBased/>
  <w15:docId w15:val="{FE8F81BD-BC86-4EB7-A713-9083E710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F9E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3F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F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F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F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F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F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F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F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F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3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3F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3F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3F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3F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3F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3F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3F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3F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13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F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3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3F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3F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3F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13F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3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3F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3F9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C51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C5132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FC51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C5132"/>
    <w:rPr>
      <w:rFonts w:ascii="Times New Roman" w:eastAsia="Times New Roman" w:hAnsi="Times New Roman" w:cs="Times New Roman"/>
      <w:kern w:val="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8</cp:revision>
  <dcterms:created xsi:type="dcterms:W3CDTF">2025-02-06T07:13:00Z</dcterms:created>
  <dcterms:modified xsi:type="dcterms:W3CDTF">2025-02-26T09:25:00Z</dcterms:modified>
</cp:coreProperties>
</file>