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9F" w:rsidRPr="00005A9D" w:rsidRDefault="00BB579F" w:rsidP="00BB579F">
      <w:pPr>
        <w:widowControl w:val="0"/>
        <w:suppressAutoHyphens w:val="0"/>
        <w:autoSpaceDE w:val="0"/>
        <w:autoSpaceDN w:val="0"/>
        <w:jc w:val="center"/>
        <w:outlineLvl w:val="0"/>
        <w:rPr>
          <w:rFonts w:ascii="Arial" w:hAnsi="Arial"/>
          <w:bCs/>
          <w:sz w:val="28"/>
          <w:szCs w:val="28"/>
          <w:lang w:val="uk-UA" w:eastAsia="en-US"/>
        </w:rPr>
      </w:pPr>
      <w:r w:rsidRPr="00005A9D">
        <w:rPr>
          <w:rFonts w:ascii="Arial" w:hAnsi="Arial"/>
          <w:bCs/>
          <w:noProof/>
          <w:sz w:val="28"/>
          <w:szCs w:val="28"/>
          <w:lang w:eastAsia="ru-RU"/>
        </w:rPr>
        <w:drawing>
          <wp:inline distT="0" distB="0" distL="0" distR="0" wp14:anchorId="433F4307" wp14:editId="6CFB3882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79F" w:rsidRPr="00005A9D" w:rsidRDefault="00BB579F" w:rsidP="00BB579F">
      <w:pPr>
        <w:widowControl w:val="0"/>
        <w:suppressAutoHyphens w:val="0"/>
        <w:autoSpaceDE w:val="0"/>
        <w:autoSpaceDN w:val="0"/>
        <w:jc w:val="center"/>
        <w:outlineLvl w:val="0"/>
        <w:rPr>
          <w:b/>
          <w:color w:val="000080"/>
          <w:sz w:val="28"/>
          <w:szCs w:val="28"/>
          <w:lang w:eastAsia="en-US"/>
        </w:rPr>
      </w:pPr>
      <w:r w:rsidRPr="00005A9D">
        <w:rPr>
          <w:b/>
          <w:color w:val="000080"/>
          <w:sz w:val="28"/>
          <w:szCs w:val="28"/>
          <w:lang w:val="uk-UA" w:eastAsia="en-US"/>
        </w:rPr>
        <w:t>НОВОУШИЦЬКА СЕЛИЩНА РАДА</w:t>
      </w:r>
    </w:p>
    <w:p w:rsidR="00BB579F" w:rsidRPr="00005A9D" w:rsidRDefault="00BB579F" w:rsidP="00BB579F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val="uk-UA" w:eastAsia="ru-RU"/>
        </w:rPr>
      </w:pPr>
      <w:r w:rsidRPr="00005A9D">
        <w:rPr>
          <w:b/>
          <w:szCs w:val="28"/>
          <w:lang w:val="uk-UA" w:eastAsia="ru-RU"/>
        </w:rPr>
        <w:t>ВИКОНАВЧИЙ КОМІТЕТ</w:t>
      </w:r>
    </w:p>
    <w:p w:rsidR="00BB579F" w:rsidRPr="00005A9D" w:rsidRDefault="00BB579F" w:rsidP="00BB579F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</w:p>
    <w:p w:rsidR="00BB579F" w:rsidRPr="00005A9D" w:rsidRDefault="00BB579F" w:rsidP="00BB579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16"/>
          <w:lang w:val="uk-UA" w:eastAsia="ru-RU"/>
        </w:rPr>
      </w:pPr>
      <w:r w:rsidRPr="00005A9D">
        <w:rPr>
          <w:b/>
          <w:sz w:val="28"/>
          <w:szCs w:val="28"/>
          <w:lang w:val="uk-UA" w:eastAsia="ru-RU"/>
        </w:rPr>
        <w:t>РІШЕННЯ</w:t>
      </w:r>
      <w:r w:rsidRPr="00005A9D">
        <w:rPr>
          <w:b/>
          <w:sz w:val="28"/>
          <w:szCs w:val="28"/>
          <w:lang w:val="uk-UA" w:eastAsia="ru-RU"/>
        </w:rPr>
        <w:br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0"/>
        <w:gridCol w:w="795"/>
        <w:gridCol w:w="795"/>
        <w:gridCol w:w="3205"/>
        <w:gridCol w:w="799"/>
        <w:gridCol w:w="825"/>
        <w:gridCol w:w="1582"/>
      </w:tblGrid>
      <w:tr w:rsidR="00BB579F" w:rsidRPr="00005A9D" w:rsidTr="00430A33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BB579F" w:rsidRPr="00005A9D" w:rsidRDefault="00BB579F" w:rsidP="00430A33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BB579F" w:rsidRPr="00005A9D" w:rsidRDefault="00BB579F" w:rsidP="00430A33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BB579F" w:rsidRPr="00005A9D" w:rsidRDefault="00BB579F" w:rsidP="00430A33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:rsidR="00BB579F" w:rsidRPr="00005A9D" w:rsidRDefault="00BB579F" w:rsidP="00430A33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5A9D">
              <w:rPr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:rsidR="00BB579F" w:rsidRPr="00005A9D" w:rsidRDefault="00BB579F" w:rsidP="00430A33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BB579F" w:rsidRPr="00005A9D" w:rsidRDefault="00BB579F" w:rsidP="00430A33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5A9D">
              <w:rPr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BB579F" w:rsidRPr="00005A9D" w:rsidRDefault="00BB579F" w:rsidP="00430A33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BB579F" w:rsidRPr="00005A9D" w:rsidRDefault="00BB579F" w:rsidP="00BB579F">
      <w:pPr>
        <w:spacing w:after="120" w:line="14" w:lineRule="auto"/>
        <w:rPr>
          <w:sz w:val="20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786"/>
      </w:tblGrid>
      <w:tr w:rsidR="00BB579F" w:rsidRPr="0097471C" w:rsidTr="00430A33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BB579F" w:rsidRPr="003D4C36" w:rsidRDefault="00BB579F" w:rsidP="00B636E0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8"/>
                <w:szCs w:val="28"/>
                <w:lang w:val="uk-UA"/>
              </w:rPr>
            </w:pPr>
            <w:r w:rsidRPr="003D4C36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AB0492">
              <w:rPr>
                <w:b/>
                <w:bCs/>
                <w:sz w:val="28"/>
                <w:szCs w:val="28"/>
                <w:lang w:val="uk-UA"/>
              </w:rPr>
              <w:t xml:space="preserve">затвердження висновку органу опіки та піклування про </w:t>
            </w:r>
            <w:r w:rsidR="00B636E0" w:rsidRPr="00B636E0">
              <w:rPr>
                <w:b/>
                <w:bCs/>
                <w:sz w:val="28"/>
                <w:szCs w:val="28"/>
                <w:lang w:val="uk-UA"/>
              </w:rPr>
              <w:t xml:space="preserve"> недоцільність </w:t>
            </w:r>
            <w:r w:rsidR="00B636E0">
              <w:rPr>
                <w:b/>
                <w:bCs/>
                <w:sz w:val="28"/>
                <w:szCs w:val="28"/>
                <w:lang w:val="uk-UA"/>
              </w:rPr>
              <w:t>визнання малоліт</w:t>
            </w:r>
            <w:r w:rsidR="00B636E0" w:rsidRPr="00B636E0">
              <w:rPr>
                <w:b/>
                <w:bCs/>
                <w:sz w:val="28"/>
                <w:szCs w:val="28"/>
                <w:lang w:val="uk-UA"/>
              </w:rPr>
              <w:t>ньої</w:t>
            </w:r>
            <w:r w:rsidR="00B636E0">
              <w:rPr>
                <w:b/>
                <w:bCs/>
                <w:sz w:val="28"/>
                <w:szCs w:val="28"/>
                <w:lang w:val="uk-UA"/>
              </w:rPr>
              <w:t xml:space="preserve"> Біленької Галини Володимирівни </w:t>
            </w:r>
            <w:r w:rsidR="00B636E0" w:rsidRPr="00B636E0">
              <w:rPr>
                <w:b/>
                <w:bCs/>
                <w:sz w:val="28"/>
                <w:szCs w:val="28"/>
                <w:lang w:val="uk-UA"/>
              </w:rPr>
              <w:t xml:space="preserve"> такою, що втратила право користування житловим приміщенням</w:t>
            </w:r>
            <w:r w:rsidR="00B636E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0217A" w:rsidRPr="0020217A" w:rsidRDefault="00AB0492" w:rsidP="00320D9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20217A">
        <w:rPr>
          <w:bCs/>
          <w:sz w:val="28"/>
          <w:szCs w:val="28"/>
          <w:lang w:val="uk-UA"/>
        </w:rPr>
        <w:t>Керуючись</w:t>
      </w:r>
      <w:r w:rsidR="00CB1BDE">
        <w:rPr>
          <w:rFonts w:eastAsia="Arial Unicode MS"/>
          <w:sz w:val="28"/>
          <w:szCs w:val="28"/>
          <w:lang w:val="uk-UA" w:eastAsia="uk-UA"/>
        </w:rPr>
        <w:t xml:space="preserve"> статтею 47</w:t>
      </w:r>
      <w:r w:rsidR="00CB1BDE" w:rsidRPr="001E422D">
        <w:rPr>
          <w:rFonts w:eastAsia="Arial Unicode MS"/>
          <w:sz w:val="28"/>
          <w:szCs w:val="28"/>
          <w:lang w:val="uk-UA" w:eastAsia="uk-UA"/>
        </w:rPr>
        <w:t xml:space="preserve"> Конституції України,</w:t>
      </w:r>
      <w:r w:rsidR="00CB1BDE" w:rsidRPr="006F0F6B">
        <w:rPr>
          <w:rFonts w:eastAsia="Arial Unicode MS"/>
          <w:sz w:val="28"/>
          <w:szCs w:val="28"/>
          <w:lang w:eastAsia="uk-UA"/>
        </w:rPr>
        <w:t xml:space="preserve"> </w:t>
      </w:r>
      <w:r w:rsidR="00CB1BDE">
        <w:rPr>
          <w:rFonts w:eastAsia="Arial Unicode MS"/>
          <w:sz w:val="28"/>
          <w:szCs w:val="28"/>
          <w:lang w:val="uk-UA" w:eastAsia="uk-UA"/>
        </w:rPr>
        <w:t xml:space="preserve">статтею 4 </w:t>
      </w:r>
      <w:proofErr w:type="spellStart"/>
      <w:r w:rsidR="00CB1BDE">
        <w:rPr>
          <w:rFonts w:eastAsia="Arial Unicode MS"/>
          <w:sz w:val="28"/>
          <w:szCs w:val="28"/>
          <w:lang w:eastAsia="uk-UA"/>
        </w:rPr>
        <w:t>Деклараці</w:t>
      </w:r>
      <w:proofErr w:type="spellEnd"/>
      <w:r w:rsidR="00CB1BDE">
        <w:rPr>
          <w:rFonts w:eastAsia="Arial Unicode MS"/>
          <w:sz w:val="28"/>
          <w:szCs w:val="28"/>
          <w:lang w:val="uk-UA" w:eastAsia="uk-UA"/>
        </w:rPr>
        <w:t>ї</w:t>
      </w:r>
      <w:r w:rsidR="00CB1BDE">
        <w:rPr>
          <w:rFonts w:eastAsia="Arial Unicode MS"/>
          <w:sz w:val="28"/>
          <w:szCs w:val="28"/>
          <w:lang w:eastAsia="uk-UA"/>
        </w:rPr>
        <w:t xml:space="preserve"> прав </w:t>
      </w:r>
      <w:proofErr w:type="spellStart"/>
      <w:r w:rsidR="00CB1BDE">
        <w:rPr>
          <w:rFonts w:eastAsia="Arial Unicode MS"/>
          <w:sz w:val="28"/>
          <w:szCs w:val="28"/>
          <w:lang w:eastAsia="uk-UA"/>
        </w:rPr>
        <w:t>дитини</w:t>
      </w:r>
      <w:proofErr w:type="spellEnd"/>
      <w:r w:rsidR="00CB1BDE">
        <w:rPr>
          <w:rFonts w:eastAsia="Arial Unicode MS"/>
          <w:sz w:val="28"/>
          <w:szCs w:val="28"/>
          <w:lang w:val="uk-UA" w:eastAsia="uk-UA"/>
        </w:rPr>
        <w:t xml:space="preserve">, </w:t>
      </w:r>
      <w:proofErr w:type="spellStart"/>
      <w:r w:rsidR="00CB1BDE">
        <w:rPr>
          <w:rFonts w:eastAsia="Arial Unicode MS"/>
          <w:sz w:val="28"/>
          <w:szCs w:val="28"/>
          <w:lang w:eastAsia="uk-UA"/>
        </w:rPr>
        <w:t>ст</w:t>
      </w:r>
      <w:r w:rsidR="00CB1BDE">
        <w:rPr>
          <w:rFonts w:eastAsia="Arial Unicode MS"/>
          <w:sz w:val="28"/>
          <w:szCs w:val="28"/>
          <w:lang w:val="uk-UA" w:eastAsia="uk-UA"/>
        </w:rPr>
        <w:t>аттею</w:t>
      </w:r>
      <w:proofErr w:type="spellEnd"/>
      <w:r w:rsidR="00CB1BDE" w:rsidRPr="006F0F6B">
        <w:rPr>
          <w:rFonts w:eastAsia="Arial Unicode MS"/>
          <w:sz w:val="28"/>
          <w:szCs w:val="28"/>
          <w:lang w:eastAsia="uk-UA"/>
        </w:rPr>
        <w:t xml:space="preserve"> 3 </w:t>
      </w:r>
      <w:proofErr w:type="spellStart"/>
      <w:r w:rsidR="00CB1BDE" w:rsidRPr="006F0F6B">
        <w:rPr>
          <w:rFonts w:eastAsia="Arial Unicode MS"/>
          <w:sz w:val="28"/>
          <w:szCs w:val="28"/>
          <w:lang w:eastAsia="uk-UA"/>
        </w:rPr>
        <w:t>Конвенції</w:t>
      </w:r>
      <w:proofErr w:type="spellEnd"/>
      <w:r w:rsidR="00FB4D78">
        <w:rPr>
          <w:rFonts w:eastAsia="Arial Unicode MS"/>
          <w:sz w:val="28"/>
          <w:szCs w:val="28"/>
          <w:lang w:val="uk-UA" w:eastAsia="uk-UA"/>
        </w:rPr>
        <w:t xml:space="preserve"> ООН</w:t>
      </w:r>
      <w:r w:rsidR="00CB1BDE" w:rsidRPr="006F0F6B">
        <w:rPr>
          <w:rFonts w:eastAsia="Arial Unicode MS"/>
          <w:sz w:val="28"/>
          <w:szCs w:val="28"/>
          <w:lang w:eastAsia="uk-UA"/>
        </w:rPr>
        <w:t xml:space="preserve"> про права </w:t>
      </w:r>
      <w:proofErr w:type="spellStart"/>
      <w:r w:rsidR="00CB1BDE" w:rsidRPr="006F0F6B">
        <w:rPr>
          <w:rFonts w:eastAsia="Arial Unicode MS"/>
          <w:sz w:val="28"/>
          <w:szCs w:val="28"/>
          <w:lang w:eastAsia="uk-UA"/>
        </w:rPr>
        <w:t>дитини</w:t>
      </w:r>
      <w:proofErr w:type="spellEnd"/>
      <w:r w:rsidR="00CB1BDE">
        <w:rPr>
          <w:rFonts w:eastAsia="Arial Unicode MS"/>
          <w:sz w:val="28"/>
          <w:szCs w:val="28"/>
          <w:lang w:val="uk-UA" w:eastAsia="uk-UA"/>
        </w:rPr>
        <w:t>,</w:t>
      </w:r>
      <w:r w:rsidR="00CB1BDE" w:rsidRPr="00CB1BDE">
        <w:rPr>
          <w:bCs/>
          <w:sz w:val="28"/>
          <w:szCs w:val="28"/>
          <w:lang w:val="uk-UA"/>
        </w:rPr>
        <w:t xml:space="preserve"> </w:t>
      </w:r>
      <w:r w:rsidR="00CB1BDE" w:rsidRPr="0020217A">
        <w:rPr>
          <w:bCs/>
          <w:sz w:val="28"/>
          <w:szCs w:val="28"/>
          <w:lang w:val="uk-UA"/>
        </w:rPr>
        <w:t>статтею 56 Цивільного кодексу України,</w:t>
      </w:r>
      <w:r w:rsidR="00CB1BDE" w:rsidRPr="0020217A">
        <w:rPr>
          <w:sz w:val="28"/>
          <w:szCs w:val="28"/>
          <w:lang w:val="uk-UA" w:eastAsia="ru-RU"/>
        </w:rPr>
        <w:t xml:space="preserve"> </w:t>
      </w:r>
      <w:r w:rsidR="00CB1BDE" w:rsidRPr="001E422D">
        <w:rPr>
          <w:rFonts w:eastAsia="Arial Unicode MS"/>
          <w:sz w:val="28"/>
          <w:szCs w:val="28"/>
          <w:lang w:val="uk-UA" w:eastAsia="uk-UA"/>
        </w:rPr>
        <w:t>частиною 4 статті 19 Сімейного кодексу Укра</w:t>
      </w:r>
      <w:r w:rsidR="00CB1BDE">
        <w:rPr>
          <w:rFonts w:eastAsia="Arial Unicode MS"/>
          <w:sz w:val="28"/>
          <w:szCs w:val="28"/>
          <w:lang w:val="uk-UA" w:eastAsia="uk-UA"/>
        </w:rPr>
        <w:t xml:space="preserve">їни, </w:t>
      </w:r>
      <w:r w:rsidR="00BB579F" w:rsidRPr="0020217A">
        <w:rPr>
          <w:bCs/>
          <w:sz w:val="28"/>
          <w:szCs w:val="28"/>
          <w:lang w:val="uk-UA"/>
        </w:rPr>
        <w:t>статтями  11, 34, 40, 51, 52, 53, 59 Закону України «Про мі</w:t>
      </w:r>
      <w:r w:rsidR="0099739A">
        <w:rPr>
          <w:bCs/>
          <w:sz w:val="28"/>
          <w:szCs w:val="28"/>
          <w:lang w:val="uk-UA"/>
        </w:rPr>
        <w:t>сцеве самоврядування в Україні»</w:t>
      </w:r>
      <w:r w:rsidR="00484C88" w:rsidRPr="00237058">
        <w:rPr>
          <w:color w:val="000000"/>
          <w:sz w:val="28"/>
          <w:szCs w:val="28"/>
          <w:lang w:val="uk-UA" w:eastAsia="ru-RU"/>
        </w:rPr>
        <w:t xml:space="preserve">, </w:t>
      </w:r>
      <w:r w:rsidR="00BB579F" w:rsidRPr="0020217A">
        <w:rPr>
          <w:bCs/>
          <w:sz w:val="28"/>
          <w:szCs w:val="28"/>
          <w:lang w:val="uk-UA"/>
        </w:rPr>
        <w:t>статтею 11 Закону України «Про забезпечення організаційно-правових умов соціального захисту дітей-сиріт та дітей, позбавлених батьківського піклування»,</w:t>
      </w:r>
      <w:r w:rsidR="00BB579F" w:rsidRPr="0020217A">
        <w:rPr>
          <w:sz w:val="28"/>
          <w:szCs w:val="28"/>
          <w:lang w:val="uk-UA" w:eastAsia="ru-RU"/>
        </w:rPr>
        <w:t xml:space="preserve"> статтею 4 Закону України «Про органи і служби у справах дітей та спеціальні установи для дітей», </w:t>
      </w:r>
      <w:r w:rsidR="00CB1BDE">
        <w:rPr>
          <w:color w:val="000000"/>
          <w:sz w:val="28"/>
          <w:szCs w:val="28"/>
          <w:lang w:val="uk-UA" w:eastAsia="ru-RU"/>
        </w:rPr>
        <w:t>Законом</w:t>
      </w:r>
      <w:r w:rsidR="00CB1BDE" w:rsidRPr="00237058">
        <w:rPr>
          <w:color w:val="000000"/>
          <w:sz w:val="28"/>
          <w:szCs w:val="28"/>
          <w:lang w:val="uk-UA" w:eastAsia="ru-RU"/>
        </w:rPr>
        <w:t xml:space="preserve"> України «Про охорону дитинства», </w:t>
      </w:r>
      <w:r w:rsidR="00CB1BDE" w:rsidRPr="006269A9">
        <w:rPr>
          <w:rFonts w:eastAsia="Arial Unicode MS"/>
          <w:sz w:val="28"/>
          <w:szCs w:val="28"/>
          <w:lang w:val="uk-UA" w:eastAsia="uk-UA"/>
        </w:rPr>
        <w:t xml:space="preserve"> </w:t>
      </w:r>
      <w:r w:rsidR="00CB1BDE">
        <w:rPr>
          <w:rFonts w:eastAsia="Arial Unicode MS"/>
          <w:sz w:val="28"/>
          <w:szCs w:val="28"/>
          <w:lang w:val="uk-UA" w:eastAsia="uk-UA"/>
        </w:rPr>
        <w:t>Законом України «Про основи соціального захисту бездомних осіб та безпритульних дітей»</w:t>
      </w:r>
      <w:r w:rsidR="0099739A">
        <w:rPr>
          <w:color w:val="000000"/>
          <w:sz w:val="28"/>
          <w:szCs w:val="28"/>
          <w:lang w:val="uk-UA" w:eastAsia="ru-RU"/>
        </w:rPr>
        <w:t>,</w:t>
      </w:r>
      <w:r w:rsidR="00BB579F" w:rsidRPr="0020217A">
        <w:rPr>
          <w:bCs/>
          <w:sz w:val="28"/>
          <w:szCs w:val="28"/>
          <w:lang w:val="uk-UA"/>
        </w:rPr>
        <w:t xml:space="preserve"> Правилами опіки та піклування, затвердженими</w:t>
      </w:r>
      <w:r w:rsidR="00BB579F" w:rsidRPr="0020217A">
        <w:rPr>
          <w:sz w:val="28"/>
          <w:szCs w:val="28"/>
          <w:lang w:val="uk-UA" w:eastAsia="ru-RU"/>
        </w:rPr>
        <w:t xml:space="preserve"> </w:t>
      </w:r>
      <w:r w:rsidR="00BB579F" w:rsidRPr="0020217A">
        <w:rPr>
          <w:bCs/>
          <w:sz w:val="28"/>
          <w:szCs w:val="28"/>
          <w:lang w:val="uk-UA"/>
        </w:rPr>
        <w:t xml:space="preserve">наказом Державного комітету України у справах сім’ї та молоді Міністерства освіти України, Міністерства охорони здоров’я України, Міністерства праці та соціальної політики України №34/166/131/88 від 26 травня 1999 року, </w:t>
      </w:r>
      <w:r w:rsidR="00BB579F" w:rsidRPr="0020217A">
        <w:rPr>
          <w:sz w:val="28"/>
          <w:szCs w:val="28"/>
          <w:lang w:val="uk-UA" w:eastAsia="ru-RU"/>
        </w:rPr>
        <w:t>враховуючи</w:t>
      </w:r>
      <w:r w:rsidRPr="0020217A">
        <w:rPr>
          <w:sz w:val="28"/>
          <w:szCs w:val="28"/>
          <w:lang w:val="uk-UA" w:eastAsia="ru-RU"/>
        </w:rPr>
        <w:t xml:space="preserve"> рішення комісії з питань захисту прав дитини при селищній раді</w:t>
      </w:r>
      <w:r w:rsidR="0020217A" w:rsidRPr="0020217A">
        <w:rPr>
          <w:sz w:val="28"/>
          <w:szCs w:val="28"/>
          <w:lang w:val="uk-UA" w:eastAsia="ru-RU"/>
        </w:rPr>
        <w:t xml:space="preserve"> від 11.01.2023 року №2</w:t>
      </w:r>
      <w:r w:rsidRPr="0020217A">
        <w:rPr>
          <w:sz w:val="28"/>
          <w:szCs w:val="28"/>
          <w:lang w:val="uk-UA" w:eastAsia="ru-RU"/>
        </w:rPr>
        <w:t>, п</w:t>
      </w:r>
      <w:r w:rsidR="0020217A" w:rsidRPr="0020217A">
        <w:rPr>
          <w:sz w:val="28"/>
          <w:szCs w:val="28"/>
          <w:lang w:val="uk-UA" w:eastAsia="ru-RU"/>
        </w:rPr>
        <w:t>ротокол засідання комісії від 11.01</w:t>
      </w:r>
      <w:r w:rsidRPr="0020217A">
        <w:rPr>
          <w:sz w:val="28"/>
          <w:szCs w:val="28"/>
          <w:lang w:val="uk-UA" w:eastAsia="ru-RU"/>
        </w:rPr>
        <w:t>.</w:t>
      </w:r>
      <w:r w:rsidR="0020217A" w:rsidRPr="0020217A">
        <w:rPr>
          <w:sz w:val="28"/>
          <w:szCs w:val="28"/>
          <w:lang w:val="uk-UA" w:eastAsia="ru-RU"/>
        </w:rPr>
        <w:t>2023 року №2</w:t>
      </w:r>
      <w:r w:rsidRPr="0020217A">
        <w:rPr>
          <w:sz w:val="28"/>
          <w:szCs w:val="28"/>
          <w:lang w:val="uk-UA" w:eastAsia="ru-RU"/>
        </w:rPr>
        <w:t>,</w:t>
      </w:r>
      <w:r w:rsidR="00C30FAB">
        <w:rPr>
          <w:sz w:val="28"/>
          <w:szCs w:val="28"/>
          <w:lang w:val="uk-UA" w:eastAsia="ru-RU"/>
        </w:rPr>
        <w:t xml:space="preserve"> з метою захисту прав та інтересів малолітньої дитини</w:t>
      </w:r>
      <w:r w:rsidR="00BB579F" w:rsidRPr="0020217A">
        <w:rPr>
          <w:sz w:val="28"/>
          <w:szCs w:val="28"/>
          <w:lang w:val="uk-UA" w:eastAsia="ru-RU"/>
        </w:rPr>
        <w:t xml:space="preserve"> </w:t>
      </w:r>
      <w:r w:rsidR="00BB579F" w:rsidRPr="0020217A">
        <w:rPr>
          <w:bCs/>
          <w:sz w:val="28"/>
          <w:szCs w:val="28"/>
          <w:lang w:val="uk-UA"/>
        </w:rPr>
        <w:t xml:space="preserve">виконавчий комітет селищної ради </w:t>
      </w:r>
    </w:p>
    <w:p w:rsidR="0020217A" w:rsidRPr="0020217A" w:rsidRDefault="00BB579F" w:rsidP="00320D9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sz w:val="28"/>
          <w:szCs w:val="28"/>
          <w:lang w:val="uk-UA"/>
        </w:rPr>
      </w:pPr>
      <w:r w:rsidRPr="0020217A">
        <w:rPr>
          <w:bCs/>
          <w:sz w:val="28"/>
          <w:szCs w:val="28"/>
          <w:lang w:val="uk-UA"/>
        </w:rPr>
        <w:t xml:space="preserve">                                             </w:t>
      </w:r>
      <w:r w:rsidR="00320D99" w:rsidRPr="0020217A">
        <w:rPr>
          <w:bCs/>
          <w:sz w:val="28"/>
          <w:szCs w:val="28"/>
          <w:lang w:val="uk-UA"/>
        </w:rPr>
        <w:t xml:space="preserve">  </w:t>
      </w:r>
      <w:r w:rsidRPr="0020217A">
        <w:rPr>
          <w:b/>
          <w:sz w:val="28"/>
          <w:szCs w:val="28"/>
          <w:lang w:val="uk-UA"/>
        </w:rPr>
        <w:t>ВИРІШИВ:</w:t>
      </w:r>
    </w:p>
    <w:p w:rsidR="0020217A" w:rsidRPr="0020217A" w:rsidRDefault="0020217A" w:rsidP="0020217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eastAsia="Arial Unicode MS"/>
          <w:sz w:val="28"/>
          <w:szCs w:val="28"/>
          <w:lang w:val="uk-UA" w:eastAsia="uk-UA"/>
        </w:rPr>
      </w:pPr>
      <w:r w:rsidRPr="0020217A">
        <w:rPr>
          <w:sz w:val="28"/>
          <w:szCs w:val="28"/>
          <w:lang w:val="uk-UA"/>
        </w:rPr>
        <w:t xml:space="preserve"> </w:t>
      </w:r>
      <w:r w:rsidR="00320D99" w:rsidRPr="0020217A">
        <w:rPr>
          <w:sz w:val="28"/>
          <w:szCs w:val="28"/>
          <w:lang w:val="uk-UA"/>
        </w:rPr>
        <w:t>1.</w:t>
      </w:r>
      <w:r w:rsidR="009B4C81" w:rsidRPr="0020217A">
        <w:rPr>
          <w:sz w:val="28"/>
          <w:szCs w:val="28"/>
          <w:lang w:val="uk-UA"/>
        </w:rPr>
        <w:t xml:space="preserve"> </w:t>
      </w:r>
      <w:r w:rsidR="001112F2" w:rsidRPr="0020217A">
        <w:rPr>
          <w:sz w:val="28"/>
          <w:szCs w:val="28"/>
          <w:lang w:val="uk-UA"/>
        </w:rPr>
        <w:t xml:space="preserve">Затвердити </w:t>
      </w:r>
      <w:r w:rsidR="00320D99" w:rsidRPr="0020217A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висновок Новоушицької селищної ради як органу опіки та піклування про </w:t>
      </w:r>
      <w:r w:rsidRPr="0020217A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>не</w:t>
      </w:r>
      <w:r w:rsidRPr="0020217A">
        <w:rPr>
          <w:rFonts w:eastAsia="Arial Unicode MS"/>
          <w:sz w:val="28"/>
          <w:szCs w:val="28"/>
          <w:lang w:val="uk-UA" w:eastAsia="uk-UA"/>
        </w:rPr>
        <w:t xml:space="preserve">доцільність визнання малолітньої Біленької Галини Володимирівни, </w:t>
      </w:r>
      <w:r w:rsidR="00430A33" w:rsidRPr="00430A33">
        <w:rPr>
          <w:rFonts w:eastAsia="Arial Unicode MS"/>
          <w:i/>
          <w:sz w:val="28"/>
          <w:szCs w:val="28"/>
          <w:lang w:val="uk-UA" w:eastAsia="uk-UA"/>
        </w:rPr>
        <w:t>(конфіденційна інформація)</w:t>
      </w:r>
      <w:r w:rsidRPr="0020217A">
        <w:rPr>
          <w:rFonts w:eastAsia="Arial Unicode MS"/>
          <w:sz w:val="28"/>
          <w:szCs w:val="28"/>
          <w:lang w:val="uk-UA" w:eastAsia="uk-UA"/>
        </w:rPr>
        <w:t>, такою, що втратила право користування житловим приміщенням (додається).</w:t>
      </w:r>
    </w:p>
    <w:p w:rsidR="0020217A" w:rsidRPr="0020217A" w:rsidRDefault="0020217A" w:rsidP="0020217A">
      <w:pPr>
        <w:widowControl w:val="0"/>
        <w:spacing w:line="115" w:lineRule="atLeast"/>
        <w:jc w:val="both"/>
        <w:rPr>
          <w:color w:val="000000"/>
          <w:kern w:val="1"/>
          <w:sz w:val="28"/>
          <w:szCs w:val="28"/>
          <w:lang w:val="uk-UA" w:eastAsia="ru-RU"/>
        </w:rPr>
      </w:pPr>
      <w:r w:rsidRPr="0020217A">
        <w:rPr>
          <w:color w:val="000000"/>
          <w:kern w:val="1"/>
          <w:sz w:val="28"/>
          <w:szCs w:val="28"/>
          <w:lang w:val="uk-UA" w:eastAsia="ru-RU"/>
        </w:rPr>
        <w:tab/>
        <w:t>2. Контроль за виконанням цього рішення покласти  на заступника селищного голови з питань діяльності виконавчих органів Петра МАЗУРА.</w:t>
      </w:r>
    </w:p>
    <w:p w:rsidR="0020217A" w:rsidRPr="0020217A" w:rsidRDefault="0020217A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eastAsia="Arial Unicode MS"/>
          <w:sz w:val="28"/>
          <w:szCs w:val="28"/>
          <w:lang w:val="uk-UA" w:eastAsia="uk-UA"/>
        </w:rPr>
      </w:pPr>
    </w:p>
    <w:p w:rsidR="00320D99" w:rsidRPr="0020217A" w:rsidRDefault="00320D99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  <w:r w:rsidRPr="0020217A">
        <w:rPr>
          <w:b/>
          <w:bCs/>
          <w:sz w:val="28"/>
          <w:szCs w:val="28"/>
          <w:lang w:val="uk-UA"/>
        </w:rPr>
        <w:t>Селищний голова                                           Анатолій ОЛІЙНИК</w:t>
      </w:r>
    </w:p>
    <w:p w:rsidR="002B4ED2" w:rsidRDefault="002B4ED2" w:rsidP="00FF3E01">
      <w:pPr>
        <w:jc w:val="center"/>
        <w:rPr>
          <w:sz w:val="28"/>
          <w:szCs w:val="28"/>
          <w:lang w:val="uk-UA"/>
        </w:rPr>
      </w:pPr>
    </w:p>
    <w:p w:rsidR="00FF3E01" w:rsidRPr="00851170" w:rsidRDefault="00FF3E01" w:rsidP="00FF3E01">
      <w:pPr>
        <w:tabs>
          <w:tab w:val="left" w:pos="567"/>
          <w:tab w:val="left" w:pos="3261"/>
          <w:tab w:val="left" w:pos="5103"/>
        </w:tabs>
        <w:jc w:val="both"/>
        <w:rPr>
          <w:sz w:val="28"/>
          <w:szCs w:val="28"/>
          <w:vertAlign w:val="superscript"/>
          <w:lang w:val="uk-UA"/>
        </w:r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786"/>
      </w:tblGrid>
      <w:tr w:rsidR="006A0D23" w:rsidRPr="004B43BE" w:rsidTr="006A0D23">
        <w:trPr>
          <w:jc w:val="right"/>
        </w:trPr>
        <w:tc>
          <w:tcPr>
            <w:tcW w:w="4786" w:type="dxa"/>
            <w:hideMark/>
          </w:tcPr>
          <w:p w:rsidR="00835FF4" w:rsidRDefault="00835FF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lang w:val="uk-UA"/>
              </w:rPr>
            </w:pPr>
          </w:p>
          <w:p w:rsidR="002D5EAF" w:rsidRDefault="002D5EAF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ЗАТВЕРДЖЕНО</w:t>
            </w:r>
          </w:p>
          <w:p w:rsidR="006A0D23" w:rsidRPr="004B43BE" w:rsidRDefault="006A0D2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lang w:val="uk-UA"/>
              </w:rPr>
            </w:pPr>
            <w:r w:rsidRPr="004B43BE">
              <w:rPr>
                <w:bCs/>
                <w:lang w:val="uk-UA"/>
              </w:rPr>
              <w:t>рішення виконавчого комітету Новоушицької селищної ради</w:t>
            </w:r>
          </w:p>
          <w:p w:rsidR="006A0D23" w:rsidRDefault="006A0D2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lang w:val="uk-UA"/>
              </w:rPr>
            </w:pPr>
            <w:r w:rsidRPr="004B43BE">
              <w:rPr>
                <w:bCs/>
                <w:lang w:val="uk-UA"/>
              </w:rPr>
              <w:t>_______________ № _______________</w:t>
            </w:r>
          </w:p>
          <w:p w:rsidR="00C7436B" w:rsidRPr="004B43BE" w:rsidRDefault="00C7436B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lang w:val="uk-UA"/>
              </w:rPr>
            </w:pPr>
          </w:p>
        </w:tc>
      </w:tr>
    </w:tbl>
    <w:p w:rsidR="00246D09" w:rsidRPr="00246D09" w:rsidRDefault="00246D09" w:rsidP="00246D09">
      <w:pPr>
        <w:tabs>
          <w:tab w:val="left" w:pos="0"/>
          <w:tab w:val="left" w:pos="7530"/>
        </w:tabs>
        <w:suppressAutoHyphens w:val="0"/>
        <w:ind w:left="4500" w:right="-180"/>
        <w:rPr>
          <w:b/>
          <w:bCs/>
          <w:i/>
          <w:iCs/>
          <w:sz w:val="28"/>
          <w:szCs w:val="28"/>
          <w:lang w:val="uk-UA" w:eastAsia="ru-RU"/>
        </w:rPr>
      </w:pPr>
      <w:r w:rsidRPr="00246D09">
        <w:rPr>
          <w:b/>
          <w:i/>
          <w:sz w:val="28"/>
          <w:szCs w:val="28"/>
          <w:lang w:val="uk-UA" w:eastAsia="ru-RU"/>
        </w:rPr>
        <w:t>Висновок</w:t>
      </w:r>
    </w:p>
    <w:p w:rsidR="00920E9F" w:rsidRDefault="00246D09" w:rsidP="00920E9F">
      <w:pPr>
        <w:widowControl w:val="0"/>
        <w:spacing w:line="115" w:lineRule="atLeast"/>
        <w:ind w:firstLine="708"/>
        <w:jc w:val="center"/>
        <w:rPr>
          <w:b/>
          <w:i/>
          <w:sz w:val="28"/>
          <w:szCs w:val="28"/>
          <w:lang w:val="uk-UA" w:eastAsia="ru-RU"/>
        </w:rPr>
      </w:pPr>
      <w:r w:rsidRPr="00920E9F">
        <w:rPr>
          <w:b/>
          <w:bCs/>
          <w:i/>
          <w:iCs/>
          <w:color w:val="000000"/>
          <w:sz w:val="28"/>
          <w:szCs w:val="28"/>
          <w:lang w:val="uk-UA" w:eastAsia="ru-RU"/>
        </w:rPr>
        <w:t xml:space="preserve">Новоушицької селищної ради як органу опіки та піклування </w:t>
      </w:r>
      <w:r w:rsidRPr="00920E9F">
        <w:rPr>
          <w:rFonts w:eastAsia="Arial Unicode MS"/>
          <w:b/>
          <w:i/>
          <w:color w:val="000000"/>
          <w:spacing w:val="3"/>
          <w:sz w:val="28"/>
          <w:szCs w:val="28"/>
          <w:lang w:val="uk-UA" w:eastAsia="uk-UA"/>
        </w:rPr>
        <w:t xml:space="preserve">про </w:t>
      </w:r>
      <w:r w:rsidR="00920E9F" w:rsidRPr="00920E9F">
        <w:rPr>
          <w:b/>
          <w:i/>
          <w:sz w:val="28"/>
          <w:szCs w:val="28"/>
          <w:lang w:val="uk-UA" w:eastAsia="ru-RU"/>
        </w:rPr>
        <w:t xml:space="preserve"> недоцільність визнання малолітньої Біленької Галини Володимирівни,</w:t>
      </w:r>
    </w:p>
    <w:p w:rsidR="00920E9F" w:rsidRDefault="00920E9F" w:rsidP="00835FF4">
      <w:pPr>
        <w:widowControl w:val="0"/>
        <w:spacing w:line="115" w:lineRule="atLeast"/>
        <w:ind w:firstLine="708"/>
        <w:jc w:val="center"/>
        <w:rPr>
          <w:b/>
          <w:i/>
          <w:sz w:val="28"/>
          <w:szCs w:val="28"/>
          <w:lang w:val="uk-UA" w:eastAsia="ru-RU"/>
        </w:rPr>
      </w:pPr>
      <w:r w:rsidRPr="00920E9F">
        <w:rPr>
          <w:b/>
          <w:i/>
          <w:sz w:val="28"/>
          <w:szCs w:val="28"/>
          <w:lang w:val="uk-UA" w:eastAsia="ru-RU"/>
        </w:rPr>
        <w:t>такою, що втратила право користування житловим приміщенням</w:t>
      </w:r>
    </w:p>
    <w:p w:rsidR="00835FF4" w:rsidRPr="00920E9F" w:rsidRDefault="00835FF4" w:rsidP="00835FF4">
      <w:pPr>
        <w:widowControl w:val="0"/>
        <w:spacing w:line="115" w:lineRule="atLeast"/>
        <w:ind w:firstLine="708"/>
        <w:jc w:val="center"/>
        <w:rPr>
          <w:b/>
          <w:i/>
          <w:sz w:val="28"/>
          <w:szCs w:val="28"/>
          <w:lang w:val="uk-UA" w:eastAsia="ru-RU"/>
        </w:rPr>
      </w:pPr>
    </w:p>
    <w:p w:rsidR="002F4FA6" w:rsidRPr="00835FF4" w:rsidRDefault="00246D09" w:rsidP="002F4FA6">
      <w:pPr>
        <w:ind w:firstLine="708"/>
        <w:jc w:val="both"/>
        <w:rPr>
          <w:rFonts w:eastAsia="Arial Unicode MS"/>
          <w:sz w:val="27"/>
          <w:szCs w:val="27"/>
          <w:lang w:val="uk-UA" w:eastAsia="uk-UA"/>
        </w:rPr>
      </w:pPr>
      <w:r w:rsidRPr="00835FF4">
        <w:rPr>
          <w:rFonts w:eastAsia="Arial Unicode MS"/>
          <w:sz w:val="27"/>
          <w:szCs w:val="27"/>
          <w:lang w:val="uk-UA" w:eastAsia="uk-UA"/>
        </w:rPr>
        <w:t xml:space="preserve">На </w:t>
      </w:r>
      <w:r w:rsidR="002F4FA6" w:rsidRPr="00835FF4">
        <w:rPr>
          <w:rFonts w:eastAsia="Arial Unicode MS"/>
          <w:sz w:val="27"/>
          <w:szCs w:val="27"/>
          <w:lang w:val="uk-UA" w:eastAsia="uk-UA"/>
        </w:rPr>
        <w:t xml:space="preserve">засіданні </w:t>
      </w:r>
      <w:r w:rsidRPr="00835FF4">
        <w:rPr>
          <w:rFonts w:eastAsia="Arial Unicode MS"/>
          <w:sz w:val="27"/>
          <w:szCs w:val="27"/>
          <w:lang w:val="uk-UA" w:eastAsia="uk-UA"/>
        </w:rPr>
        <w:t>комісії з питань захи</w:t>
      </w:r>
      <w:r w:rsidR="002F4FA6" w:rsidRPr="00835FF4">
        <w:rPr>
          <w:rFonts w:eastAsia="Arial Unicode MS"/>
          <w:sz w:val="27"/>
          <w:szCs w:val="27"/>
          <w:lang w:val="uk-UA" w:eastAsia="uk-UA"/>
        </w:rPr>
        <w:t>сту прав дитини при</w:t>
      </w:r>
      <w:r w:rsidRPr="00835FF4">
        <w:rPr>
          <w:rFonts w:eastAsia="Arial Unicode MS"/>
          <w:sz w:val="27"/>
          <w:szCs w:val="27"/>
          <w:lang w:val="uk-UA" w:eastAsia="uk-UA"/>
        </w:rPr>
        <w:t xml:space="preserve"> селищній раді розглянуто</w:t>
      </w:r>
      <w:r w:rsidR="002F4FA6" w:rsidRPr="00835FF4">
        <w:rPr>
          <w:rFonts w:eastAsia="Arial Unicode MS"/>
          <w:color w:val="000000"/>
          <w:spacing w:val="3"/>
          <w:sz w:val="27"/>
          <w:szCs w:val="27"/>
          <w:lang w:val="uk-UA" w:eastAsia="uk-UA"/>
        </w:rPr>
        <w:t xml:space="preserve"> </w:t>
      </w:r>
      <w:r w:rsidR="002F4FA6" w:rsidRPr="00835FF4">
        <w:rPr>
          <w:sz w:val="27"/>
          <w:szCs w:val="27"/>
          <w:lang w:val="uk-UA" w:eastAsia="ru-RU"/>
        </w:rPr>
        <w:t xml:space="preserve">ухвалу </w:t>
      </w:r>
      <w:proofErr w:type="spellStart"/>
      <w:r w:rsidR="002F4FA6" w:rsidRPr="00835FF4">
        <w:rPr>
          <w:sz w:val="27"/>
          <w:szCs w:val="27"/>
          <w:lang w:val="uk-UA" w:eastAsia="ru-RU"/>
        </w:rPr>
        <w:t>Новоушицького</w:t>
      </w:r>
      <w:proofErr w:type="spellEnd"/>
      <w:r w:rsidR="002F4FA6" w:rsidRPr="00835FF4">
        <w:rPr>
          <w:sz w:val="27"/>
          <w:szCs w:val="27"/>
          <w:lang w:val="uk-UA" w:eastAsia="ru-RU"/>
        </w:rPr>
        <w:t xml:space="preserve"> районного суду від 13 грудня 2022 року у справі №680/733/22 про надання висновку органу опіки та піклування Новоушицької селищної ради Хмельницької області </w:t>
      </w:r>
      <w:r w:rsidR="002F4FA6" w:rsidRPr="00835FF4">
        <w:rPr>
          <w:rFonts w:eastAsia="Arial Unicode MS"/>
          <w:color w:val="000000"/>
          <w:spacing w:val="3"/>
          <w:sz w:val="27"/>
          <w:szCs w:val="27"/>
          <w:lang w:val="uk-UA" w:eastAsia="uk-UA"/>
        </w:rPr>
        <w:t xml:space="preserve">щодо доцільності </w:t>
      </w:r>
      <w:r w:rsidR="002F4FA6" w:rsidRPr="00835FF4">
        <w:rPr>
          <w:rFonts w:eastAsia="Arial Unicode MS"/>
          <w:sz w:val="27"/>
          <w:szCs w:val="27"/>
          <w:lang w:val="uk-UA" w:eastAsia="uk-UA"/>
        </w:rPr>
        <w:t xml:space="preserve">визнання неповнолітньої Біленької Галини Володимирівни, </w:t>
      </w:r>
      <w:r w:rsidR="00430A33" w:rsidRPr="00430A33">
        <w:rPr>
          <w:rFonts w:eastAsia="Arial Unicode MS"/>
          <w:i/>
          <w:sz w:val="28"/>
          <w:szCs w:val="28"/>
          <w:lang w:val="uk-UA" w:eastAsia="uk-UA"/>
        </w:rPr>
        <w:t>(конфіденційна інформація)</w:t>
      </w:r>
      <w:r w:rsidR="002F4FA6" w:rsidRPr="00835FF4">
        <w:rPr>
          <w:rFonts w:eastAsia="Arial Unicode MS"/>
          <w:sz w:val="27"/>
          <w:szCs w:val="27"/>
          <w:lang w:val="uk-UA" w:eastAsia="uk-UA"/>
        </w:rPr>
        <w:t>, такою, що втратила право користування житловим приміщенням, та встановлено наступне.</w:t>
      </w:r>
    </w:p>
    <w:p w:rsidR="002F4FA6" w:rsidRPr="00835FF4" w:rsidRDefault="002F4FA6" w:rsidP="002F4FA6">
      <w:pPr>
        <w:ind w:firstLine="708"/>
        <w:jc w:val="both"/>
        <w:rPr>
          <w:rFonts w:eastAsia="Arial Unicode MS"/>
          <w:sz w:val="27"/>
          <w:szCs w:val="27"/>
          <w:lang w:val="uk-UA" w:eastAsia="uk-UA"/>
        </w:rPr>
      </w:pPr>
      <w:r w:rsidRPr="00835FF4">
        <w:rPr>
          <w:rFonts w:eastAsia="Arial Unicode MS"/>
          <w:sz w:val="27"/>
          <w:szCs w:val="27"/>
          <w:lang w:val="uk-UA" w:eastAsia="uk-UA"/>
        </w:rPr>
        <w:t xml:space="preserve">Батьками малолітньої Біленької Галини Володимирівни, </w:t>
      </w:r>
      <w:r w:rsidR="00430A33" w:rsidRPr="00430A33">
        <w:rPr>
          <w:rFonts w:eastAsia="Arial Unicode MS"/>
          <w:i/>
          <w:sz w:val="28"/>
          <w:szCs w:val="28"/>
          <w:lang w:val="uk-UA" w:eastAsia="uk-UA"/>
        </w:rPr>
        <w:t>(конфіденційна інформація)</w:t>
      </w:r>
      <w:r w:rsidRPr="00835FF4">
        <w:rPr>
          <w:rFonts w:eastAsia="Arial Unicode MS"/>
          <w:sz w:val="27"/>
          <w:szCs w:val="27"/>
          <w:lang w:val="uk-UA" w:eastAsia="uk-UA"/>
        </w:rPr>
        <w:t xml:space="preserve">, є мати - Біленька Євгена Миколаївна та батько – Біленький Володимир Олександрович, що підтверджується свідоцтвом про народження дитини, виданим виконавчим комітетом </w:t>
      </w:r>
      <w:proofErr w:type="spellStart"/>
      <w:r w:rsidRPr="00835FF4">
        <w:rPr>
          <w:rFonts w:eastAsia="Arial Unicode MS"/>
          <w:sz w:val="27"/>
          <w:szCs w:val="27"/>
          <w:lang w:val="uk-UA" w:eastAsia="uk-UA"/>
        </w:rPr>
        <w:t>Гаївської</w:t>
      </w:r>
      <w:proofErr w:type="spellEnd"/>
      <w:r w:rsidRPr="00835FF4">
        <w:rPr>
          <w:rFonts w:eastAsia="Arial Unicode MS"/>
          <w:sz w:val="27"/>
          <w:szCs w:val="27"/>
          <w:lang w:val="uk-UA" w:eastAsia="uk-UA"/>
        </w:rPr>
        <w:t xml:space="preserve"> сільської ради Барського району Вінницької області </w:t>
      </w:r>
      <w:r w:rsidR="00430A33" w:rsidRPr="00430A33">
        <w:rPr>
          <w:rFonts w:eastAsia="Arial Unicode MS"/>
          <w:i/>
          <w:sz w:val="28"/>
          <w:szCs w:val="28"/>
          <w:lang w:val="uk-UA" w:eastAsia="uk-UA"/>
        </w:rPr>
        <w:t>(конфіденційна інформація)</w:t>
      </w:r>
      <w:r w:rsidRPr="00835FF4">
        <w:rPr>
          <w:rFonts w:eastAsia="Arial Unicode MS"/>
          <w:sz w:val="27"/>
          <w:szCs w:val="27"/>
          <w:lang w:val="uk-UA" w:eastAsia="uk-UA"/>
        </w:rPr>
        <w:t>.</w:t>
      </w:r>
    </w:p>
    <w:p w:rsidR="002F4FA6" w:rsidRPr="00835FF4" w:rsidRDefault="002F4FA6" w:rsidP="002F4FA6">
      <w:pPr>
        <w:ind w:firstLine="708"/>
        <w:jc w:val="both"/>
        <w:rPr>
          <w:rFonts w:eastAsia="Arial Unicode MS"/>
          <w:sz w:val="27"/>
          <w:szCs w:val="27"/>
          <w:lang w:val="uk-UA" w:eastAsia="uk-UA"/>
        </w:rPr>
      </w:pPr>
      <w:r w:rsidRPr="00835FF4">
        <w:rPr>
          <w:rFonts w:eastAsia="Arial Unicode MS"/>
          <w:sz w:val="27"/>
          <w:szCs w:val="27"/>
          <w:lang w:val="uk-UA" w:eastAsia="uk-UA"/>
        </w:rPr>
        <w:t>Малолітня Біленька Галина Володимирі</w:t>
      </w:r>
      <w:r w:rsidR="009317C2" w:rsidRPr="00835FF4">
        <w:rPr>
          <w:rFonts w:eastAsia="Arial Unicode MS"/>
          <w:sz w:val="27"/>
          <w:szCs w:val="27"/>
          <w:lang w:val="uk-UA" w:eastAsia="uk-UA"/>
        </w:rPr>
        <w:t>вна</w:t>
      </w:r>
      <w:r w:rsidRPr="00835FF4">
        <w:rPr>
          <w:rFonts w:eastAsia="Arial Unicode MS"/>
          <w:sz w:val="27"/>
          <w:szCs w:val="27"/>
          <w:lang w:val="uk-UA" w:eastAsia="uk-UA"/>
        </w:rPr>
        <w:t xml:space="preserve"> зареєстрована в </w:t>
      </w:r>
      <w:r w:rsidR="00430A33" w:rsidRPr="00430A33">
        <w:rPr>
          <w:rFonts w:eastAsia="Arial Unicode MS"/>
          <w:i/>
          <w:sz w:val="28"/>
          <w:szCs w:val="28"/>
          <w:lang w:val="uk-UA" w:eastAsia="uk-UA"/>
        </w:rPr>
        <w:t>(конфіденційна інформація)</w:t>
      </w:r>
      <w:r w:rsidRPr="00835FF4">
        <w:rPr>
          <w:rFonts w:eastAsia="Arial Unicode MS"/>
          <w:sz w:val="27"/>
          <w:szCs w:val="27"/>
          <w:lang w:val="uk-UA" w:eastAsia="uk-UA"/>
        </w:rPr>
        <w:t xml:space="preserve">. Власником житлового будинку є Лисенко Людмила Петрівна, </w:t>
      </w:r>
      <w:r w:rsidR="00430A33" w:rsidRPr="00430A33">
        <w:rPr>
          <w:rFonts w:eastAsia="Arial Unicode MS"/>
          <w:i/>
          <w:sz w:val="28"/>
          <w:szCs w:val="28"/>
          <w:lang w:val="uk-UA" w:eastAsia="uk-UA"/>
        </w:rPr>
        <w:t>(конфіденційна інформація)</w:t>
      </w:r>
      <w:r w:rsidRPr="00835FF4">
        <w:rPr>
          <w:rFonts w:eastAsia="Arial Unicode MS"/>
          <w:sz w:val="27"/>
          <w:szCs w:val="27"/>
          <w:lang w:val="uk-UA" w:eastAsia="uk-UA"/>
        </w:rPr>
        <w:t xml:space="preserve">, яка не є родичкою дитини, що підтверджується довідками, виданими </w:t>
      </w:r>
      <w:proofErr w:type="spellStart"/>
      <w:r w:rsidRPr="00835FF4">
        <w:rPr>
          <w:rFonts w:eastAsia="Arial Unicode MS"/>
          <w:sz w:val="27"/>
          <w:szCs w:val="27"/>
          <w:lang w:val="uk-UA" w:eastAsia="uk-UA"/>
        </w:rPr>
        <w:t>Н</w:t>
      </w:r>
      <w:r w:rsidR="009317C2" w:rsidRPr="00835FF4">
        <w:rPr>
          <w:rFonts w:eastAsia="Arial Unicode MS"/>
          <w:sz w:val="27"/>
          <w:szCs w:val="27"/>
          <w:lang w:val="uk-UA" w:eastAsia="uk-UA"/>
        </w:rPr>
        <w:t>овоушицькою</w:t>
      </w:r>
      <w:proofErr w:type="spellEnd"/>
      <w:r w:rsidR="009317C2" w:rsidRPr="00835FF4">
        <w:rPr>
          <w:rFonts w:eastAsia="Arial Unicode MS"/>
          <w:sz w:val="27"/>
          <w:szCs w:val="27"/>
          <w:lang w:val="uk-UA" w:eastAsia="uk-UA"/>
        </w:rPr>
        <w:t xml:space="preserve"> селищною радою 05 січня </w:t>
      </w:r>
      <w:r w:rsidRPr="00835FF4">
        <w:rPr>
          <w:rFonts w:eastAsia="Arial Unicode MS"/>
          <w:sz w:val="27"/>
          <w:szCs w:val="27"/>
          <w:lang w:val="uk-UA" w:eastAsia="uk-UA"/>
        </w:rPr>
        <w:t>2022 року</w:t>
      </w:r>
      <w:r w:rsidR="009317C2" w:rsidRPr="00835FF4">
        <w:rPr>
          <w:rFonts w:eastAsia="Arial Unicode MS"/>
          <w:sz w:val="27"/>
          <w:szCs w:val="27"/>
          <w:lang w:val="uk-UA" w:eastAsia="uk-UA"/>
        </w:rPr>
        <w:t xml:space="preserve"> </w:t>
      </w:r>
      <w:r w:rsidRPr="00835FF4">
        <w:rPr>
          <w:rFonts w:eastAsia="Arial Unicode MS"/>
          <w:sz w:val="27"/>
          <w:szCs w:val="27"/>
          <w:lang w:val="uk-UA" w:eastAsia="uk-UA"/>
        </w:rPr>
        <w:t xml:space="preserve">№14 та </w:t>
      </w:r>
      <w:r w:rsidR="009317C2" w:rsidRPr="00835FF4">
        <w:rPr>
          <w:rFonts w:eastAsia="Arial Unicode MS"/>
          <w:sz w:val="27"/>
          <w:szCs w:val="27"/>
          <w:lang w:val="uk-UA" w:eastAsia="uk-UA"/>
        </w:rPr>
        <w:t xml:space="preserve">07 листопада </w:t>
      </w:r>
      <w:r w:rsidRPr="00835FF4">
        <w:rPr>
          <w:rFonts w:eastAsia="Arial Unicode MS"/>
          <w:sz w:val="27"/>
          <w:szCs w:val="27"/>
          <w:lang w:val="uk-UA" w:eastAsia="uk-UA"/>
        </w:rPr>
        <w:t>2022 року №619.</w:t>
      </w:r>
    </w:p>
    <w:p w:rsidR="002F4FA6" w:rsidRPr="00835FF4" w:rsidRDefault="002F4FA6" w:rsidP="002F4FA6">
      <w:pPr>
        <w:ind w:firstLine="708"/>
        <w:jc w:val="both"/>
        <w:rPr>
          <w:rFonts w:eastAsia="Arial Unicode MS"/>
          <w:sz w:val="27"/>
          <w:szCs w:val="27"/>
          <w:lang w:val="uk-UA" w:eastAsia="uk-UA"/>
        </w:rPr>
      </w:pPr>
      <w:r w:rsidRPr="00835FF4">
        <w:rPr>
          <w:rFonts w:eastAsia="Arial Unicode MS"/>
          <w:sz w:val="27"/>
          <w:szCs w:val="27"/>
          <w:lang w:val="uk-UA" w:eastAsia="uk-UA"/>
        </w:rPr>
        <w:t xml:space="preserve">Дитина за адресою </w:t>
      </w:r>
      <w:r w:rsidR="00430A33" w:rsidRPr="00430A33">
        <w:rPr>
          <w:rFonts w:eastAsia="Arial Unicode MS"/>
          <w:i/>
          <w:sz w:val="28"/>
          <w:szCs w:val="28"/>
          <w:lang w:val="uk-UA" w:eastAsia="uk-UA"/>
        </w:rPr>
        <w:t>(конфіденційна інформація)</w:t>
      </w:r>
      <w:r w:rsidR="00430A33" w:rsidRPr="00835FF4">
        <w:rPr>
          <w:rFonts w:eastAsia="Arial Unicode MS"/>
          <w:sz w:val="27"/>
          <w:szCs w:val="27"/>
          <w:lang w:val="uk-UA" w:eastAsia="uk-UA"/>
        </w:rPr>
        <w:t xml:space="preserve">, </w:t>
      </w:r>
      <w:r w:rsidRPr="00835FF4">
        <w:rPr>
          <w:rFonts w:eastAsia="Arial Unicode MS"/>
          <w:sz w:val="27"/>
          <w:szCs w:val="27"/>
          <w:lang w:val="uk-UA" w:eastAsia="uk-UA"/>
        </w:rPr>
        <w:t xml:space="preserve"> не проживає з 2016 року, що підтверджується актами обстеження на предмет проживання, затвердженими </w:t>
      </w:r>
      <w:proofErr w:type="spellStart"/>
      <w:r w:rsidRPr="00835FF4">
        <w:rPr>
          <w:rFonts w:eastAsia="Arial Unicode MS"/>
          <w:sz w:val="27"/>
          <w:szCs w:val="27"/>
          <w:lang w:val="uk-UA" w:eastAsia="uk-UA"/>
        </w:rPr>
        <w:t>Новоушицькою</w:t>
      </w:r>
      <w:proofErr w:type="spellEnd"/>
      <w:r w:rsidRPr="00835FF4">
        <w:rPr>
          <w:rFonts w:eastAsia="Arial Unicode MS"/>
          <w:sz w:val="27"/>
          <w:szCs w:val="27"/>
          <w:lang w:val="uk-UA" w:eastAsia="uk-UA"/>
        </w:rPr>
        <w:t xml:space="preserve"> селищною радою </w:t>
      </w:r>
      <w:r w:rsidR="009317C2" w:rsidRPr="00835FF4">
        <w:rPr>
          <w:rFonts w:eastAsia="Arial Unicode MS"/>
          <w:sz w:val="27"/>
          <w:szCs w:val="27"/>
          <w:lang w:val="uk-UA" w:eastAsia="uk-UA"/>
        </w:rPr>
        <w:t xml:space="preserve">від 05 січня 2022 року та №13 та від 07 листопада </w:t>
      </w:r>
      <w:r w:rsidRPr="00835FF4">
        <w:rPr>
          <w:rFonts w:eastAsia="Arial Unicode MS"/>
          <w:sz w:val="27"/>
          <w:szCs w:val="27"/>
          <w:lang w:val="uk-UA" w:eastAsia="uk-UA"/>
        </w:rPr>
        <w:t xml:space="preserve">2022 року №620. Комісією встановлено, що малолітня Біленька Галина родинних </w:t>
      </w:r>
      <w:proofErr w:type="spellStart"/>
      <w:r w:rsidRPr="00835FF4">
        <w:rPr>
          <w:rFonts w:eastAsia="Arial Unicode MS"/>
          <w:sz w:val="27"/>
          <w:szCs w:val="27"/>
          <w:lang w:val="uk-UA" w:eastAsia="uk-UA"/>
        </w:rPr>
        <w:t>зв</w:t>
      </w:r>
      <w:proofErr w:type="spellEnd"/>
      <w:r w:rsidRPr="00835FF4">
        <w:rPr>
          <w:rFonts w:eastAsia="Arial Unicode MS"/>
          <w:sz w:val="27"/>
          <w:szCs w:val="27"/>
          <w:lang w:eastAsia="uk-UA"/>
        </w:rPr>
        <w:t>’</w:t>
      </w:r>
      <w:proofErr w:type="spellStart"/>
      <w:r w:rsidRPr="00835FF4">
        <w:rPr>
          <w:rFonts w:eastAsia="Arial Unicode MS"/>
          <w:sz w:val="27"/>
          <w:szCs w:val="27"/>
          <w:lang w:val="uk-UA" w:eastAsia="uk-UA"/>
        </w:rPr>
        <w:t>язків</w:t>
      </w:r>
      <w:proofErr w:type="spellEnd"/>
      <w:r w:rsidRPr="00835FF4">
        <w:rPr>
          <w:rFonts w:eastAsia="Arial Unicode MS"/>
          <w:sz w:val="27"/>
          <w:szCs w:val="27"/>
          <w:lang w:val="uk-UA" w:eastAsia="uk-UA"/>
        </w:rPr>
        <w:t xml:space="preserve"> з головою домогосподарства, Лисенко Людмилою Петрівною, не має.</w:t>
      </w:r>
    </w:p>
    <w:p w:rsidR="002F4FA6" w:rsidRPr="00835FF4" w:rsidRDefault="002F4FA6" w:rsidP="002F4FA6">
      <w:pPr>
        <w:ind w:firstLine="708"/>
        <w:jc w:val="both"/>
        <w:rPr>
          <w:rFonts w:eastAsia="Arial Unicode MS"/>
          <w:sz w:val="27"/>
          <w:szCs w:val="27"/>
          <w:lang w:val="uk-UA" w:eastAsia="uk-UA"/>
        </w:rPr>
      </w:pPr>
      <w:r w:rsidRPr="00835FF4">
        <w:rPr>
          <w:rFonts w:eastAsia="Arial Unicode MS"/>
          <w:sz w:val="27"/>
          <w:szCs w:val="27"/>
          <w:lang w:val="uk-UA" w:eastAsia="uk-UA"/>
        </w:rPr>
        <w:t xml:space="preserve">Відповідно до інформації </w:t>
      </w:r>
      <w:r w:rsidR="00430A33" w:rsidRPr="00430A33">
        <w:rPr>
          <w:rFonts w:eastAsia="Arial Unicode MS"/>
          <w:i/>
          <w:sz w:val="28"/>
          <w:szCs w:val="28"/>
          <w:lang w:val="uk-UA" w:eastAsia="uk-UA"/>
        </w:rPr>
        <w:t>(конфіденційна інформація)</w:t>
      </w:r>
      <w:r w:rsidR="00430A33" w:rsidRPr="00835FF4">
        <w:rPr>
          <w:rFonts w:eastAsia="Arial Unicode MS"/>
          <w:sz w:val="27"/>
          <w:szCs w:val="27"/>
          <w:lang w:val="uk-UA" w:eastAsia="uk-UA"/>
        </w:rPr>
        <w:t>,</w:t>
      </w:r>
      <w:r w:rsidRPr="00835FF4">
        <w:rPr>
          <w:rFonts w:eastAsia="Arial Unicode MS"/>
          <w:sz w:val="27"/>
          <w:szCs w:val="27"/>
          <w:lang w:val="uk-UA" w:eastAsia="uk-UA"/>
        </w:rPr>
        <w:t xml:space="preserve">. від 11 січня 2023 року №3, </w:t>
      </w:r>
      <w:proofErr w:type="spellStart"/>
      <w:r w:rsidRPr="00835FF4">
        <w:rPr>
          <w:rFonts w:eastAsia="Arial Unicode MS"/>
          <w:sz w:val="27"/>
          <w:szCs w:val="27"/>
          <w:lang w:val="uk-UA" w:eastAsia="uk-UA"/>
        </w:rPr>
        <w:t>Яковець</w:t>
      </w:r>
      <w:proofErr w:type="spellEnd"/>
      <w:r w:rsidRPr="00835FF4">
        <w:rPr>
          <w:rFonts w:eastAsia="Arial Unicode MS"/>
          <w:sz w:val="27"/>
          <w:szCs w:val="27"/>
          <w:lang w:val="uk-UA" w:eastAsia="uk-UA"/>
        </w:rPr>
        <w:t xml:space="preserve"> (до одруження Біленька) Євгена Миколаївна, </w:t>
      </w:r>
      <w:r w:rsidR="00430A33" w:rsidRPr="00430A33">
        <w:rPr>
          <w:rFonts w:eastAsia="Arial Unicode MS"/>
          <w:i/>
          <w:sz w:val="28"/>
          <w:szCs w:val="28"/>
          <w:lang w:val="uk-UA" w:eastAsia="uk-UA"/>
        </w:rPr>
        <w:t>(конфіденційна інформація)</w:t>
      </w:r>
      <w:r w:rsidR="00430A33" w:rsidRPr="00835FF4">
        <w:rPr>
          <w:rFonts w:eastAsia="Arial Unicode MS"/>
          <w:sz w:val="27"/>
          <w:szCs w:val="27"/>
          <w:lang w:val="uk-UA" w:eastAsia="uk-UA"/>
        </w:rPr>
        <w:t>,</w:t>
      </w:r>
      <w:r w:rsidRPr="00835FF4">
        <w:rPr>
          <w:rFonts w:eastAsia="Arial Unicode MS"/>
          <w:sz w:val="27"/>
          <w:szCs w:val="27"/>
          <w:lang w:val="uk-UA" w:eastAsia="uk-UA"/>
        </w:rPr>
        <w:t xml:space="preserve">, проживає з травня 2020 року по даний час на </w:t>
      </w:r>
      <w:r w:rsidR="00430A33" w:rsidRPr="00430A33">
        <w:rPr>
          <w:rFonts w:eastAsia="Arial Unicode MS"/>
          <w:i/>
          <w:sz w:val="28"/>
          <w:szCs w:val="28"/>
          <w:lang w:val="uk-UA" w:eastAsia="uk-UA"/>
        </w:rPr>
        <w:t>(конфіденційна інформація)</w:t>
      </w:r>
      <w:r w:rsidR="00430A33" w:rsidRPr="00835FF4">
        <w:rPr>
          <w:rFonts w:eastAsia="Arial Unicode MS"/>
          <w:sz w:val="27"/>
          <w:szCs w:val="27"/>
          <w:lang w:val="uk-UA" w:eastAsia="uk-UA"/>
        </w:rPr>
        <w:t>,</w:t>
      </w:r>
      <w:r w:rsidRPr="00835FF4">
        <w:rPr>
          <w:rFonts w:eastAsia="Arial Unicode MS"/>
          <w:sz w:val="27"/>
          <w:szCs w:val="27"/>
          <w:lang w:val="uk-UA" w:eastAsia="uk-UA"/>
        </w:rPr>
        <w:t xml:space="preserve">. </w:t>
      </w:r>
    </w:p>
    <w:p w:rsidR="002F4FA6" w:rsidRPr="00835FF4" w:rsidRDefault="002F4FA6" w:rsidP="002F4FA6">
      <w:pPr>
        <w:ind w:firstLine="708"/>
        <w:jc w:val="both"/>
        <w:rPr>
          <w:rFonts w:eastAsia="Arial Unicode MS"/>
          <w:sz w:val="27"/>
          <w:szCs w:val="27"/>
          <w:lang w:val="uk-UA" w:eastAsia="uk-UA"/>
        </w:rPr>
      </w:pPr>
      <w:r w:rsidRPr="00835FF4">
        <w:rPr>
          <w:rFonts w:eastAsia="Arial Unicode MS"/>
          <w:sz w:val="27"/>
          <w:szCs w:val="27"/>
          <w:lang w:val="uk-UA" w:eastAsia="uk-UA"/>
        </w:rPr>
        <w:t xml:space="preserve">За період проживання на території </w:t>
      </w:r>
      <w:r w:rsidR="00430A33" w:rsidRPr="00430A33">
        <w:rPr>
          <w:rFonts w:eastAsia="Arial Unicode MS"/>
          <w:i/>
          <w:sz w:val="28"/>
          <w:szCs w:val="28"/>
          <w:lang w:val="uk-UA" w:eastAsia="uk-UA"/>
        </w:rPr>
        <w:t>(конфіденційна інформація)</w:t>
      </w:r>
      <w:r w:rsidR="00430A33" w:rsidRPr="00835FF4">
        <w:rPr>
          <w:rFonts w:eastAsia="Arial Unicode MS"/>
          <w:sz w:val="27"/>
          <w:szCs w:val="27"/>
          <w:lang w:val="uk-UA" w:eastAsia="uk-UA"/>
        </w:rPr>
        <w:t xml:space="preserve">, </w:t>
      </w:r>
      <w:r w:rsidRPr="00835FF4">
        <w:rPr>
          <w:rFonts w:eastAsia="Arial Unicode MS"/>
          <w:sz w:val="27"/>
          <w:szCs w:val="27"/>
          <w:lang w:val="uk-UA" w:eastAsia="uk-UA"/>
        </w:rPr>
        <w:t xml:space="preserve">зарекомендувала себе з доброї сторони: добра, ввічлива, шкідливими звичками не зловживає, працює в </w:t>
      </w:r>
      <w:r w:rsidR="00430A33" w:rsidRPr="00430A33">
        <w:rPr>
          <w:rFonts w:eastAsia="Arial Unicode MS"/>
          <w:i/>
          <w:sz w:val="28"/>
          <w:szCs w:val="28"/>
          <w:lang w:val="uk-UA" w:eastAsia="uk-UA"/>
        </w:rPr>
        <w:t>(конфіденційна інформація)</w:t>
      </w:r>
      <w:r w:rsidR="00430A33" w:rsidRPr="00835FF4">
        <w:rPr>
          <w:rFonts w:eastAsia="Arial Unicode MS"/>
          <w:sz w:val="27"/>
          <w:szCs w:val="27"/>
          <w:lang w:val="uk-UA" w:eastAsia="uk-UA"/>
        </w:rPr>
        <w:t xml:space="preserve">, </w:t>
      </w:r>
      <w:r w:rsidRPr="00835FF4">
        <w:rPr>
          <w:rFonts w:eastAsia="Arial Unicode MS"/>
          <w:sz w:val="27"/>
          <w:szCs w:val="27"/>
          <w:lang w:val="uk-UA" w:eastAsia="uk-UA"/>
        </w:rPr>
        <w:t xml:space="preserve">сторожем, на даний час перебуває на обліку в центрі зайнятості, проживає в зареєстрованому шлюбі з </w:t>
      </w:r>
      <w:proofErr w:type="spellStart"/>
      <w:r w:rsidRPr="00835FF4">
        <w:rPr>
          <w:rFonts w:eastAsia="Arial Unicode MS"/>
          <w:sz w:val="27"/>
          <w:szCs w:val="27"/>
          <w:lang w:val="uk-UA" w:eastAsia="uk-UA"/>
        </w:rPr>
        <w:t>Яковець</w:t>
      </w:r>
      <w:proofErr w:type="spellEnd"/>
      <w:r w:rsidRPr="00835FF4">
        <w:rPr>
          <w:rFonts w:eastAsia="Arial Unicode MS"/>
          <w:sz w:val="27"/>
          <w:szCs w:val="27"/>
          <w:lang w:val="uk-UA" w:eastAsia="uk-UA"/>
        </w:rPr>
        <w:t xml:space="preserve"> Вадимом Вікторовичем, </w:t>
      </w:r>
      <w:r w:rsidR="00430A33" w:rsidRPr="00430A33">
        <w:rPr>
          <w:rFonts w:eastAsia="Arial Unicode MS"/>
          <w:i/>
          <w:sz w:val="28"/>
          <w:szCs w:val="28"/>
          <w:lang w:val="uk-UA" w:eastAsia="uk-UA"/>
        </w:rPr>
        <w:t>(конфіденційна інформація)</w:t>
      </w:r>
      <w:bookmarkStart w:id="0" w:name="_GoBack"/>
      <w:bookmarkEnd w:id="0"/>
      <w:r w:rsidRPr="00835FF4">
        <w:rPr>
          <w:rFonts w:eastAsia="Arial Unicode MS"/>
          <w:sz w:val="27"/>
          <w:szCs w:val="27"/>
          <w:lang w:val="uk-UA" w:eastAsia="uk-UA"/>
        </w:rPr>
        <w:t xml:space="preserve">, разом </w:t>
      </w:r>
      <w:r w:rsidRPr="00835FF4">
        <w:rPr>
          <w:rFonts w:eastAsia="Arial Unicode MS"/>
          <w:sz w:val="27"/>
          <w:szCs w:val="27"/>
          <w:lang w:val="uk-UA" w:eastAsia="uk-UA"/>
        </w:rPr>
        <w:lastRenderedPageBreak/>
        <w:t xml:space="preserve">виховують доньку Галину Біленьку від першого шлюбу і спільну дочку Злату </w:t>
      </w:r>
      <w:proofErr w:type="spellStart"/>
      <w:r w:rsidRPr="00835FF4">
        <w:rPr>
          <w:rFonts w:eastAsia="Arial Unicode MS"/>
          <w:sz w:val="27"/>
          <w:szCs w:val="27"/>
          <w:lang w:val="uk-UA" w:eastAsia="uk-UA"/>
        </w:rPr>
        <w:t>Яковець</w:t>
      </w:r>
      <w:proofErr w:type="spellEnd"/>
      <w:r w:rsidRPr="00835FF4">
        <w:rPr>
          <w:rFonts w:eastAsia="Arial Unicode MS"/>
          <w:sz w:val="27"/>
          <w:szCs w:val="27"/>
          <w:lang w:val="uk-UA" w:eastAsia="uk-UA"/>
        </w:rPr>
        <w:t xml:space="preserve">, </w:t>
      </w:r>
      <w:r w:rsidR="00430A33" w:rsidRPr="00430A33">
        <w:rPr>
          <w:rFonts w:eastAsia="Arial Unicode MS"/>
          <w:i/>
          <w:sz w:val="28"/>
          <w:szCs w:val="28"/>
          <w:lang w:val="uk-UA" w:eastAsia="uk-UA"/>
        </w:rPr>
        <w:t>(конфіденційна інформація)</w:t>
      </w:r>
      <w:r w:rsidR="00430A33" w:rsidRPr="00835FF4">
        <w:rPr>
          <w:rFonts w:eastAsia="Arial Unicode MS"/>
          <w:sz w:val="27"/>
          <w:szCs w:val="27"/>
          <w:lang w:val="uk-UA" w:eastAsia="uk-UA"/>
        </w:rPr>
        <w:t>,</w:t>
      </w:r>
      <w:r w:rsidR="009317C2" w:rsidRPr="00835FF4">
        <w:rPr>
          <w:rFonts w:eastAsia="Arial Unicode MS"/>
          <w:sz w:val="27"/>
          <w:szCs w:val="27"/>
          <w:lang w:val="uk-UA" w:eastAsia="uk-UA"/>
        </w:rPr>
        <w:t>. Ве</w:t>
      </w:r>
      <w:r w:rsidRPr="00835FF4">
        <w:rPr>
          <w:rFonts w:eastAsia="Arial Unicode MS"/>
          <w:sz w:val="27"/>
          <w:szCs w:val="27"/>
          <w:lang w:val="uk-UA" w:eastAsia="uk-UA"/>
        </w:rPr>
        <w:t>сь період до літа 2021 року проживали разом із батьками Вадима в житловому будинку, який рахується за померлим дідусем.</w:t>
      </w:r>
    </w:p>
    <w:p w:rsidR="002F4FA6" w:rsidRPr="00835FF4" w:rsidRDefault="002F4FA6" w:rsidP="002F4FA6">
      <w:pPr>
        <w:ind w:firstLine="708"/>
        <w:jc w:val="both"/>
        <w:rPr>
          <w:rFonts w:eastAsia="Arial Unicode MS"/>
          <w:sz w:val="27"/>
          <w:szCs w:val="27"/>
          <w:lang w:val="uk-UA" w:eastAsia="uk-UA"/>
        </w:rPr>
      </w:pPr>
      <w:r w:rsidRPr="00835FF4">
        <w:rPr>
          <w:rFonts w:eastAsia="Arial Unicode MS"/>
          <w:sz w:val="27"/>
          <w:szCs w:val="27"/>
          <w:lang w:val="uk-UA" w:eastAsia="uk-UA"/>
        </w:rPr>
        <w:t xml:space="preserve">Влітку 2021 року за допомогою батьків купили житловий будинок з надвірними будівлями за адресою </w:t>
      </w:r>
      <w:r w:rsidR="00430A33" w:rsidRPr="00430A33">
        <w:rPr>
          <w:rFonts w:eastAsia="Arial Unicode MS"/>
          <w:i/>
          <w:sz w:val="28"/>
          <w:szCs w:val="28"/>
          <w:lang w:val="uk-UA" w:eastAsia="uk-UA"/>
        </w:rPr>
        <w:t>(конфіденційна інформація)</w:t>
      </w:r>
      <w:r w:rsidR="00430A33" w:rsidRPr="00835FF4">
        <w:rPr>
          <w:rFonts w:eastAsia="Arial Unicode MS"/>
          <w:sz w:val="27"/>
          <w:szCs w:val="27"/>
          <w:lang w:val="uk-UA" w:eastAsia="uk-UA"/>
        </w:rPr>
        <w:t>,</w:t>
      </w:r>
      <w:r w:rsidRPr="00835FF4">
        <w:rPr>
          <w:rFonts w:eastAsia="Arial Unicode MS"/>
          <w:sz w:val="27"/>
          <w:szCs w:val="27"/>
          <w:lang w:val="uk-UA" w:eastAsia="uk-UA"/>
        </w:rPr>
        <w:t>, проживають в даному будинку без реєстрації місця проживання, тому що даний житловий будинок не переоформлений, на який відсутні документи.</w:t>
      </w:r>
    </w:p>
    <w:p w:rsidR="002F4FA6" w:rsidRPr="00835FF4" w:rsidRDefault="002F4FA6" w:rsidP="002F4FA6">
      <w:pPr>
        <w:ind w:firstLine="708"/>
        <w:jc w:val="both"/>
        <w:rPr>
          <w:rFonts w:eastAsia="Arial Unicode MS"/>
          <w:sz w:val="27"/>
          <w:szCs w:val="27"/>
          <w:lang w:val="uk-UA" w:eastAsia="uk-UA"/>
        </w:rPr>
      </w:pPr>
      <w:proofErr w:type="spellStart"/>
      <w:r w:rsidRPr="00835FF4">
        <w:rPr>
          <w:rFonts w:eastAsia="Arial Unicode MS"/>
          <w:sz w:val="27"/>
          <w:szCs w:val="27"/>
          <w:lang w:val="uk-UA" w:eastAsia="uk-UA"/>
        </w:rPr>
        <w:t>Яковець</w:t>
      </w:r>
      <w:proofErr w:type="spellEnd"/>
      <w:r w:rsidRPr="00835FF4">
        <w:rPr>
          <w:rFonts w:eastAsia="Arial Unicode MS"/>
          <w:sz w:val="27"/>
          <w:szCs w:val="27"/>
          <w:lang w:val="uk-UA" w:eastAsia="uk-UA"/>
        </w:rPr>
        <w:t xml:space="preserve"> (до одруження Біленька) Євгена Миколаївна знята з реєстрації місця проживання в </w:t>
      </w:r>
      <w:r w:rsidR="00430A33" w:rsidRPr="00430A33">
        <w:rPr>
          <w:rFonts w:eastAsia="Arial Unicode MS"/>
          <w:i/>
          <w:sz w:val="28"/>
          <w:szCs w:val="28"/>
          <w:lang w:val="uk-UA" w:eastAsia="uk-UA"/>
        </w:rPr>
        <w:t>(конфіденційна інформація)</w:t>
      </w:r>
      <w:r w:rsidR="00430A33" w:rsidRPr="00835FF4">
        <w:rPr>
          <w:rFonts w:eastAsia="Arial Unicode MS"/>
          <w:sz w:val="27"/>
          <w:szCs w:val="27"/>
          <w:lang w:val="uk-UA" w:eastAsia="uk-UA"/>
        </w:rPr>
        <w:t xml:space="preserve">, </w:t>
      </w:r>
      <w:r w:rsidRPr="00835FF4">
        <w:rPr>
          <w:rFonts w:eastAsia="Arial Unicode MS"/>
          <w:sz w:val="27"/>
          <w:szCs w:val="27"/>
          <w:lang w:val="uk-UA" w:eastAsia="uk-UA"/>
        </w:rPr>
        <w:t xml:space="preserve"> Хмельницької області за рішенням </w:t>
      </w:r>
      <w:proofErr w:type="spellStart"/>
      <w:r w:rsidRPr="00835FF4">
        <w:rPr>
          <w:rFonts w:eastAsia="Arial Unicode MS"/>
          <w:sz w:val="27"/>
          <w:szCs w:val="27"/>
          <w:lang w:val="uk-UA" w:eastAsia="uk-UA"/>
        </w:rPr>
        <w:t>Новоушицького</w:t>
      </w:r>
      <w:proofErr w:type="spellEnd"/>
      <w:r w:rsidRPr="00835FF4">
        <w:rPr>
          <w:rFonts w:eastAsia="Arial Unicode MS"/>
          <w:sz w:val="27"/>
          <w:szCs w:val="27"/>
          <w:lang w:val="uk-UA" w:eastAsia="uk-UA"/>
        </w:rPr>
        <w:t xml:space="preserve"> районного суду у 2018 році. На даний час місця реєстрації не має.</w:t>
      </w:r>
    </w:p>
    <w:p w:rsidR="002F4FA6" w:rsidRPr="00835FF4" w:rsidRDefault="002F4FA6" w:rsidP="002F4FA6">
      <w:pPr>
        <w:ind w:firstLine="708"/>
        <w:jc w:val="both"/>
        <w:rPr>
          <w:rFonts w:eastAsia="Arial Unicode MS"/>
          <w:sz w:val="27"/>
          <w:szCs w:val="27"/>
          <w:lang w:val="uk-UA" w:eastAsia="uk-UA"/>
        </w:rPr>
      </w:pPr>
      <w:r w:rsidRPr="00835FF4">
        <w:rPr>
          <w:rFonts w:eastAsia="Arial Unicode MS"/>
          <w:sz w:val="27"/>
          <w:szCs w:val="27"/>
          <w:lang w:val="uk-UA" w:eastAsia="uk-UA"/>
        </w:rPr>
        <w:t xml:space="preserve">Відповідно до довідки, виданої старостою </w:t>
      </w:r>
      <w:r w:rsidR="00430A33" w:rsidRPr="00430A33">
        <w:rPr>
          <w:rFonts w:eastAsia="Arial Unicode MS"/>
          <w:i/>
          <w:sz w:val="28"/>
          <w:szCs w:val="28"/>
          <w:lang w:val="uk-UA" w:eastAsia="uk-UA"/>
        </w:rPr>
        <w:t>(конфіденційна інформація)</w:t>
      </w:r>
      <w:r w:rsidR="00430A33" w:rsidRPr="00835FF4">
        <w:rPr>
          <w:rFonts w:eastAsia="Arial Unicode MS"/>
          <w:sz w:val="27"/>
          <w:szCs w:val="27"/>
          <w:lang w:val="uk-UA" w:eastAsia="uk-UA"/>
        </w:rPr>
        <w:t xml:space="preserve">, </w:t>
      </w:r>
      <w:r w:rsidR="009317C2" w:rsidRPr="00835FF4">
        <w:rPr>
          <w:rFonts w:eastAsia="Arial Unicode MS"/>
          <w:sz w:val="27"/>
          <w:szCs w:val="27"/>
          <w:lang w:val="uk-UA" w:eastAsia="uk-UA"/>
        </w:rPr>
        <w:t xml:space="preserve"> від 11 січня </w:t>
      </w:r>
      <w:r w:rsidRPr="00835FF4">
        <w:rPr>
          <w:rFonts w:eastAsia="Arial Unicode MS"/>
          <w:sz w:val="27"/>
          <w:szCs w:val="27"/>
          <w:lang w:val="uk-UA" w:eastAsia="uk-UA"/>
        </w:rPr>
        <w:t xml:space="preserve">2023 року №4, </w:t>
      </w:r>
      <w:proofErr w:type="spellStart"/>
      <w:r w:rsidRPr="00835FF4">
        <w:rPr>
          <w:rFonts w:eastAsia="Arial Unicode MS"/>
          <w:sz w:val="27"/>
          <w:szCs w:val="27"/>
          <w:lang w:val="uk-UA" w:eastAsia="uk-UA"/>
        </w:rPr>
        <w:t>Яковець</w:t>
      </w:r>
      <w:proofErr w:type="spellEnd"/>
      <w:r w:rsidRPr="00835FF4">
        <w:rPr>
          <w:rFonts w:eastAsia="Arial Unicode MS"/>
          <w:sz w:val="27"/>
          <w:szCs w:val="27"/>
          <w:lang w:val="uk-UA" w:eastAsia="uk-UA"/>
        </w:rPr>
        <w:t xml:space="preserve"> (до одруження Біленька) Євгена Миколаївна, дійсно проживає </w:t>
      </w:r>
      <w:r w:rsidR="00430A33" w:rsidRPr="00430A33">
        <w:rPr>
          <w:rFonts w:eastAsia="Arial Unicode MS"/>
          <w:i/>
          <w:sz w:val="28"/>
          <w:szCs w:val="28"/>
          <w:lang w:val="uk-UA" w:eastAsia="uk-UA"/>
        </w:rPr>
        <w:t>(конфіденційна інформація)</w:t>
      </w:r>
      <w:r w:rsidR="00430A33" w:rsidRPr="00835FF4">
        <w:rPr>
          <w:rFonts w:eastAsia="Arial Unicode MS"/>
          <w:sz w:val="27"/>
          <w:szCs w:val="27"/>
          <w:lang w:val="uk-UA" w:eastAsia="uk-UA"/>
        </w:rPr>
        <w:t xml:space="preserve">, </w:t>
      </w:r>
      <w:r w:rsidRPr="00835FF4">
        <w:rPr>
          <w:rFonts w:eastAsia="Arial Unicode MS"/>
          <w:sz w:val="27"/>
          <w:szCs w:val="27"/>
          <w:lang w:val="uk-UA" w:eastAsia="uk-UA"/>
        </w:rPr>
        <w:t xml:space="preserve"> без реєстрації місця проживання.</w:t>
      </w:r>
    </w:p>
    <w:p w:rsidR="002F4FA6" w:rsidRPr="00835FF4" w:rsidRDefault="002F4FA6" w:rsidP="002F4FA6">
      <w:pPr>
        <w:ind w:firstLine="708"/>
        <w:jc w:val="both"/>
        <w:rPr>
          <w:rFonts w:eastAsia="Arial Unicode MS"/>
          <w:sz w:val="27"/>
          <w:szCs w:val="27"/>
          <w:lang w:val="uk-UA" w:eastAsia="uk-UA"/>
        </w:rPr>
      </w:pPr>
      <w:r w:rsidRPr="00835FF4">
        <w:rPr>
          <w:rFonts w:eastAsia="Arial Unicode MS"/>
          <w:sz w:val="27"/>
          <w:szCs w:val="27"/>
          <w:lang w:val="uk-UA" w:eastAsia="uk-UA"/>
        </w:rPr>
        <w:t xml:space="preserve">Відповідно </w:t>
      </w:r>
      <w:r w:rsidR="009317C2" w:rsidRPr="00835FF4">
        <w:rPr>
          <w:rFonts w:eastAsia="Arial Unicode MS"/>
          <w:sz w:val="27"/>
          <w:szCs w:val="27"/>
          <w:lang w:val="uk-UA" w:eastAsia="uk-UA"/>
        </w:rPr>
        <w:t xml:space="preserve">до заяви </w:t>
      </w:r>
      <w:proofErr w:type="spellStart"/>
      <w:r w:rsidR="009317C2" w:rsidRPr="00835FF4">
        <w:rPr>
          <w:rFonts w:eastAsia="Arial Unicode MS"/>
          <w:sz w:val="27"/>
          <w:szCs w:val="27"/>
          <w:lang w:val="uk-UA" w:eastAsia="uk-UA"/>
        </w:rPr>
        <w:t>Яковець</w:t>
      </w:r>
      <w:proofErr w:type="spellEnd"/>
      <w:r w:rsidR="009317C2" w:rsidRPr="00835FF4">
        <w:rPr>
          <w:rFonts w:eastAsia="Arial Unicode MS"/>
          <w:sz w:val="27"/>
          <w:szCs w:val="27"/>
          <w:lang w:val="uk-UA" w:eastAsia="uk-UA"/>
        </w:rPr>
        <w:t xml:space="preserve"> Є.М. від 11 січня </w:t>
      </w:r>
      <w:r w:rsidRPr="00835FF4">
        <w:rPr>
          <w:rFonts w:eastAsia="Arial Unicode MS"/>
          <w:sz w:val="27"/>
          <w:szCs w:val="27"/>
          <w:lang w:val="uk-UA" w:eastAsia="uk-UA"/>
        </w:rPr>
        <w:t>2023 року до служби у справах дітей селищної ради, її дочка, Біленька Галина Володимирів</w:t>
      </w:r>
      <w:r w:rsidR="009317C2" w:rsidRPr="00835FF4">
        <w:rPr>
          <w:rFonts w:eastAsia="Arial Unicode MS"/>
          <w:sz w:val="27"/>
          <w:szCs w:val="27"/>
          <w:lang w:val="uk-UA" w:eastAsia="uk-UA"/>
        </w:rPr>
        <w:t xml:space="preserve">на, </w:t>
      </w:r>
      <w:r w:rsidRPr="00835FF4">
        <w:rPr>
          <w:rFonts w:eastAsia="Arial Unicode MS"/>
          <w:sz w:val="27"/>
          <w:szCs w:val="27"/>
          <w:lang w:val="uk-UA" w:eastAsia="uk-UA"/>
        </w:rPr>
        <w:t xml:space="preserve">проживає разом з нею з 10 березня 2020 року </w:t>
      </w:r>
      <w:r w:rsidR="00430A33" w:rsidRPr="00430A33">
        <w:rPr>
          <w:rFonts w:eastAsia="Arial Unicode MS"/>
          <w:i/>
          <w:sz w:val="28"/>
          <w:szCs w:val="28"/>
          <w:lang w:val="uk-UA" w:eastAsia="uk-UA"/>
        </w:rPr>
        <w:t>(конфіденційна інформація)</w:t>
      </w:r>
      <w:r w:rsidR="00430A33" w:rsidRPr="00835FF4">
        <w:rPr>
          <w:rFonts w:eastAsia="Arial Unicode MS"/>
          <w:sz w:val="27"/>
          <w:szCs w:val="27"/>
          <w:lang w:val="uk-UA" w:eastAsia="uk-UA"/>
        </w:rPr>
        <w:t>,</w:t>
      </w:r>
      <w:r w:rsidRPr="00835FF4">
        <w:rPr>
          <w:rFonts w:eastAsia="Arial Unicode MS"/>
          <w:sz w:val="27"/>
          <w:szCs w:val="27"/>
          <w:lang w:val="uk-UA" w:eastAsia="uk-UA"/>
        </w:rPr>
        <w:t xml:space="preserve">. Місце реєстрації проживання </w:t>
      </w:r>
      <w:proofErr w:type="spellStart"/>
      <w:r w:rsidRPr="00835FF4">
        <w:rPr>
          <w:rFonts w:eastAsia="Arial Unicode MS"/>
          <w:sz w:val="27"/>
          <w:szCs w:val="27"/>
          <w:lang w:val="uk-UA" w:eastAsia="uk-UA"/>
        </w:rPr>
        <w:t>Яковець</w:t>
      </w:r>
      <w:proofErr w:type="spellEnd"/>
      <w:r w:rsidRPr="00835FF4">
        <w:rPr>
          <w:rFonts w:eastAsia="Arial Unicode MS"/>
          <w:sz w:val="27"/>
          <w:szCs w:val="27"/>
          <w:lang w:val="uk-UA" w:eastAsia="uk-UA"/>
        </w:rPr>
        <w:t xml:space="preserve"> Є.М. ніде не зареєстровано. Місцезнаходження батька дитини їй невідоме. </w:t>
      </w:r>
      <w:proofErr w:type="spellStart"/>
      <w:r w:rsidRPr="00835FF4">
        <w:rPr>
          <w:rFonts w:eastAsia="Arial Unicode MS"/>
          <w:sz w:val="27"/>
          <w:szCs w:val="27"/>
          <w:lang w:val="uk-UA" w:eastAsia="uk-UA"/>
        </w:rPr>
        <w:t>Зобов</w:t>
      </w:r>
      <w:proofErr w:type="spellEnd"/>
      <w:r w:rsidRPr="00835FF4">
        <w:rPr>
          <w:rFonts w:eastAsia="Arial Unicode MS"/>
          <w:sz w:val="27"/>
          <w:szCs w:val="27"/>
          <w:lang w:eastAsia="uk-UA"/>
        </w:rPr>
        <w:t>’</w:t>
      </w:r>
      <w:proofErr w:type="spellStart"/>
      <w:r w:rsidRPr="00835FF4">
        <w:rPr>
          <w:rFonts w:eastAsia="Arial Unicode MS"/>
          <w:sz w:val="27"/>
          <w:szCs w:val="27"/>
          <w:lang w:val="uk-UA" w:eastAsia="uk-UA"/>
        </w:rPr>
        <w:t>язується</w:t>
      </w:r>
      <w:proofErr w:type="spellEnd"/>
      <w:r w:rsidRPr="00835FF4">
        <w:rPr>
          <w:rFonts w:eastAsia="Arial Unicode MS"/>
          <w:sz w:val="27"/>
          <w:szCs w:val="27"/>
          <w:lang w:val="uk-UA" w:eastAsia="uk-UA"/>
        </w:rPr>
        <w:t xml:space="preserve"> оформити документи на житловий будинок, у якому проживає, та зареєструвати своє місце проживання та місце проживання доньки Галини, а також розшукати батька дитини. На даний час не може зняти з реєстрації Галину в </w:t>
      </w:r>
      <w:r w:rsidR="00430A33" w:rsidRPr="00430A33">
        <w:rPr>
          <w:rFonts w:eastAsia="Arial Unicode MS"/>
          <w:i/>
          <w:sz w:val="28"/>
          <w:szCs w:val="28"/>
          <w:lang w:val="uk-UA" w:eastAsia="uk-UA"/>
        </w:rPr>
        <w:t>(конфіденційна інформація)</w:t>
      </w:r>
      <w:r w:rsidR="00430A33" w:rsidRPr="00835FF4">
        <w:rPr>
          <w:rFonts w:eastAsia="Arial Unicode MS"/>
          <w:sz w:val="27"/>
          <w:szCs w:val="27"/>
          <w:lang w:val="uk-UA" w:eastAsia="uk-UA"/>
        </w:rPr>
        <w:t>,</w:t>
      </w:r>
      <w:r w:rsidRPr="00835FF4">
        <w:rPr>
          <w:rFonts w:eastAsia="Arial Unicode MS"/>
          <w:sz w:val="27"/>
          <w:szCs w:val="27"/>
          <w:lang w:val="uk-UA" w:eastAsia="uk-UA"/>
        </w:rPr>
        <w:t xml:space="preserve">, бо </w:t>
      </w:r>
      <w:r w:rsidR="009317C2" w:rsidRPr="00835FF4">
        <w:rPr>
          <w:rFonts w:eastAsia="Arial Unicode MS"/>
          <w:sz w:val="27"/>
          <w:szCs w:val="27"/>
          <w:lang w:val="uk-UA" w:eastAsia="uk-UA"/>
        </w:rPr>
        <w:t xml:space="preserve">її </w:t>
      </w:r>
      <w:r w:rsidRPr="00835FF4">
        <w:rPr>
          <w:rFonts w:eastAsia="Arial Unicode MS"/>
          <w:sz w:val="27"/>
          <w:szCs w:val="27"/>
          <w:lang w:val="uk-UA" w:eastAsia="uk-UA"/>
        </w:rPr>
        <w:t xml:space="preserve">нема </w:t>
      </w:r>
      <w:r w:rsidR="009317C2" w:rsidRPr="00835FF4">
        <w:rPr>
          <w:rFonts w:eastAsia="Arial Unicode MS"/>
          <w:sz w:val="27"/>
          <w:szCs w:val="27"/>
          <w:lang w:val="uk-UA" w:eastAsia="uk-UA"/>
        </w:rPr>
        <w:t>де</w:t>
      </w:r>
      <w:r w:rsidRPr="00835FF4">
        <w:rPr>
          <w:rFonts w:eastAsia="Arial Unicode MS"/>
          <w:sz w:val="27"/>
          <w:szCs w:val="27"/>
          <w:lang w:val="uk-UA" w:eastAsia="uk-UA"/>
        </w:rPr>
        <w:t xml:space="preserve"> зареєструвати і для цього потрібна згода батька, якого нема. На даний час у неї немає коштів, чоловік ніде не працює. Кошти ідуть на утримання Галини та Злати, на їх лікування та навчання, а також чоловік сплачує аліменти на двох дітей від попереднього шлюбу.</w:t>
      </w:r>
    </w:p>
    <w:p w:rsidR="002F4FA6" w:rsidRPr="00835FF4" w:rsidRDefault="002F4FA6" w:rsidP="002F4FA6">
      <w:pPr>
        <w:ind w:firstLine="708"/>
        <w:jc w:val="both"/>
        <w:rPr>
          <w:rFonts w:eastAsia="Arial Unicode MS"/>
          <w:sz w:val="27"/>
          <w:szCs w:val="27"/>
          <w:lang w:val="uk-UA" w:eastAsia="uk-UA"/>
        </w:rPr>
      </w:pPr>
      <w:r w:rsidRPr="00835FF4">
        <w:rPr>
          <w:rFonts w:eastAsia="Arial Unicode MS"/>
          <w:sz w:val="27"/>
          <w:szCs w:val="27"/>
          <w:lang w:val="uk-UA" w:eastAsia="uk-UA"/>
        </w:rPr>
        <w:t xml:space="preserve">Відповідно до частини 3 статті 29 Цивільного кодексу України, місце проживання фізичної особи у віці від десяти до чотирнадцяти років є місце проживання її батьків або одного з них, з ким вона проживає. </w:t>
      </w:r>
    </w:p>
    <w:p w:rsidR="002F4FA6" w:rsidRPr="00835FF4" w:rsidRDefault="002F4FA6" w:rsidP="002F4FA6">
      <w:pPr>
        <w:ind w:firstLine="708"/>
        <w:jc w:val="both"/>
        <w:rPr>
          <w:rFonts w:eastAsia="Arial Unicode MS"/>
          <w:sz w:val="27"/>
          <w:szCs w:val="27"/>
          <w:lang w:val="uk-UA" w:eastAsia="uk-UA"/>
        </w:rPr>
      </w:pPr>
      <w:r w:rsidRPr="00835FF4">
        <w:rPr>
          <w:rFonts w:eastAsia="Arial Unicode MS"/>
          <w:sz w:val="27"/>
          <w:szCs w:val="27"/>
          <w:lang w:val="uk-UA" w:eastAsia="uk-UA"/>
        </w:rPr>
        <w:t>Відповідно до пункту 18 Правил реєстрації місця проживання та Порядку передачі органами реєстрації інформації до Єдиного державного демографічного реєстру, затвердженого постановою Кабінету Міністрів України від 02 березня 2016 року №207, у разі реєстрації місця проживання батьків за різними адресами місце проживання дитини, яка не досягла 14 років, реєструється разом з одним із батьків за письмовою згодою другого з батьків у присутності особи, яка приймає заяву, або на підставі засвідченої в установленому порядку письмової згоди другого з батьків (крім випадків, коли місце проживання дитини визначено відповідним рішенням суду або рішенням органу опіки та піклування).</w:t>
      </w:r>
    </w:p>
    <w:p w:rsidR="002F4FA6" w:rsidRPr="00835FF4" w:rsidRDefault="002F4FA6" w:rsidP="002F4FA6">
      <w:pPr>
        <w:ind w:firstLine="708"/>
        <w:jc w:val="both"/>
        <w:rPr>
          <w:rFonts w:eastAsia="Arial Unicode MS"/>
          <w:sz w:val="27"/>
          <w:szCs w:val="27"/>
          <w:lang w:val="uk-UA" w:eastAsia="uk-UA"/>
        </w:rPr>
      </w:pPr>
      <w:r w:rsidRPr="00835FF4">
        <w:rPr>
          <w:rFonts w:eastAsia="Arial Unicode MS"/>
          <w:sz w:val="27"/>
          <w:szCs w:val="27"/>
          <w:lang w:val="uk-UA" w:eastAsia="uk-UA"/>
        </w:rPr>
        <w:t xml:space="preserve">Відповідно до ч. 4 ст. 19 Сімейного кодексу України, при розгляді судом спорів щодо участі одного з батьків у вихованні дитини, місця проживання дитини, виселення дитини, зняття дитини з реєстрації місця проживання, визнання дитини такою, що втратила право користування житловим приміщенням, позбавлення та поновлення батьківських прав, побачення з </w:t>
      </w:r>
      <w:r w:rsidRPr="00835FF4">
        <w:rPr>
          <w:rFonts w:eastAsia="Arial Unicode MS"/>
          <w:sz w:val="27"/>
          <w:szCs w:val="27"/>
          <w:lang w:val="uk-UA" w:eastAsia="uk-UA"/>
        </w:rPr>
        <w:lastRenderedPageBreak/>
        <w:t>дитиною матері, батька, які позбавлені батьківських прав, відібрання дитини від особи, яка тримає її у себе не на підставі закону або рішення суду, управління батьками майном дитини, скасування усиновлення та визнання його недійсним обов’язковою є участь органу опіки та піклування, представленого належною</w:t>
      </w:r>
      <w:r w:rsidR="008D63E7" w:rsidRPr="00835FF4">
        <w:rPr>
          <w:rFonts w:eastAsia="Arial Unicode MS"/>
          <w:sz w:val="27"/>
          <w:szCs w:val="27"/>
          <w:lang w:val="uk-UA" w:eastAsia="uk-UA"/>
        </w:rPr>
        <w:t>є8</w:t>
      </w:r>
      <w:r w:rsidRPr="00835FF4">
        <w:rPr>
          <w:rFonts w:eastAsia="Arial Unicode MS"/>
          <w:sz w:val="27"/>
          <w:szCs w:val="27"/>
          <w:lang w:val="uk-UA" w:eastAsia="uk-UA"/>
        </w:rPr>
        <w:t xml:space="preserve"> юридичною особою.</w:t>
      </w:r>
    </w:p>
    <w:p w:rsidR="006F0F6B" w:rsidRPr="00835FF4" w:rsidRDefault="00D30108" w:rsidP="002F4FA6">
      <w:pPr>
        <w:ind w:firstLine="708"/>
        <w:jc w:val="both"/>
        <w:rPr>
          <w:rFonts w:eastAsia="Arial Unicode MS"/>
          <w:sz w:val="27"/>
          <w:szCs w:val="27"/>
          <w:lang w:val="uk-UA" w:eastAsia="uk-UA"/>
        </w:rPr>
      </w:pPr>
      <w:r w:rsidRPr="00835FF4">
        <w:rPr>
          <w:rFonts w:eastAsia="Arial Unicode MS"/>
          <w:sz w:val="27"/>
          <w:szCs w:val="27"/>
          <w:lang w:val="uk-UA" w:eastAsia="uk-UA"/>
        </w:rPr>
        <w:t xml:space="preserve">Статтею 4 </w:t>
      </w:r>
      <w:proofErr w:type="spellStart"/>
      <w:r w:rsidRPr="00835FF4">
        <w:rPr>
          <w:rFonts w:eastAsia="Arial Unicode MS"/>
          <w:sz w:val="27"/>
          <w:szCs w:val="27"/>
          <w:lang w:eastAsia="uk-UA"/>
        </w:rPr>
        <w:t>Деклараці</w:t>
      </w:r>
      <w:proofErr w:type="spellEnd"/>
      <w:r w:rsidRPr="00835FF4">
        <w:rPr>
          <w:rFonts w:eastAsia="Arial Unicode MS"/>
          <w:sz w:val="27"/>
          <w:szCs w:val="27"/>
          <w:lang w:val="uk-UA" w:eastAsia="uk-UA"/>
        </w:rPr>
        <w:t>ї</w:t>
      </w:r>
      <w:r w:rsidRPr="00835FF4">
        <w:rPr>
          <w:rFonts w:eastAsia="Arial Unicode MS"/>
          <w:sz w:val="27"/>
          <w:szCs w:val="27"/>
          <w:lang w:eastAsia="uk-UA"/>
        </w:rPr>
        <w:t xml:space="preserve"> прав </w:t>
      </w:r>
      <w:proofErr w:type="spellStart"/>
      <w:r w:rsidRPr="00835FF4">
        <w:rPr>
          <w:rFonts w:eastAsia="Arial Unicode MS"/>
          <w:sz w:val="27"/>
          <w:szCs w:val="27"/>
          <w:lang w:eastAsia="uk-UA"/>
        </w:rPr>
        <w:t>дитини</w:t>
      </w:r>
      <w:proofErr w:type="spellEnd"/>
      <w:r w:rsidR="006F0F6B" w:rsidRPr="00835FF4">
        <w:rPr>
          <w:rFonts w:eastAsia="Arial Unicode MS"/>
          <w:sz w:val="27"/>
          <w:szCs w:val="27"/>
          <w:lang w:eastAsia="uk-UA"/>
        </w:rPr>
        <w:t xml:space="preserve"> </w:t>
      </w:r>
      <w:proofErr w:type="spellStart"/>
      <w:r w:rsidR="006F0F6B" w:rsidRPr="00835FF4">
        <w:rPr>
          <w:rFonts w:eastAsia="Arial Unicode MS"/>
          <w:sz w:val="27"/>
          <w:szCs w:val="27"/>
          <w:lang w:eastAsia="uk-UA"/>
        </w:rPr>
        <w:t>визначено</w:t>
      </w:r>
      <w:proofErr w:type="spellEnd"/>
      <w:r w:rsidR="006F0F6B" w:rsidRPr="00835FF4">
        <w:rPr>
          <w:rFonts w:eastAsia="Arial Unicode MS"/>
          <w:sz w:val="27"/>
          <w:szCs w:val="27"/>
          <w:lang w:eastAsia="uk-UA"/>
        </w:rPr>
        <w:t xml:space="preserve">, </w:t>
      </w:r>
      <w:proofErr w:type="spellStart"/>
      <w:r w:rsidR="006F0F6B" w:rsidRPr="00835FF4">
        <w:rPr>
          <w:rFonts w:eastAsia="Arial Unicode MS"/>
          <w:sz w:val="27"/>
          <w:szCs w:val="27"/>
          <w:lang w:eastAsia="uk-UA"/>
        </w:rPr>
        <w:t>що</w:t>
      </w:r>
      <w:proofErr w:type="spellEnd"/>
      <w:r w:rsidR="006F0F6B" w:rsidRPr="00835FF4">
        <w:rPr>
          <w:rFonts w:eastAsia="Arial Unicode MS"/>
          <w:sz w:val="27"/>
          <w:szCs w:val="27"/>
          <w:lang w:eastAsia="uk-UA"/>
        </w:rPr>
        <w:t xml:space="preserve"> </w:t>
      </w:r>
      <w:proofErr w:type="spellStart"/>
      <w:r w:rsidR="006F0F6B" w:rsidRPr="00835FF4">
        <w:rPr>
          <w:rFonts w:eastAsia="Arial Unicode MS"/>
          <w:sz w:val="27"/>
          <w:szCs w:val="27"/>
          <w:lang w:eastAsia="uk-UA"/>
        </w:rPr>
        <w:t>дитині</w:t>
      </w:r>
      <w:proofErr w:type="spellEnd"/>
      <w:r w:rsidR="006F0F6B" w:rsidRPr="00835FF4">
        <w:rPr>
          <w:rFonts w:eastAsia="Arial Unicode MS"/>
          <w:sz w:val="27"/>
          <w:szCs w:val="27"/>
          <w:lang w:eastAsia="uk-UA"/>
        </w:rPr>
        <w:t xml:space="preserve"> </w:t>
      </w:r>
      <w:proofErr w:type="spellStart"/>
      <w:r w:rsidR="006F0F6B" w:rsidRPr="00835FF4">
        <w:rPr>
          <w:rFonts w:eastAsia="Arial Unicode MS"/>
          <w:sz w:val="27"/>
          <w:szCs w:val="27"/>
          <w:lang w:eastAsia="uk-UA"/>
        </w:rPr>
        <w:t>належить</w:t>
      </w:r>
      <w:proofErr w:type="spellEnd"/>
      <w:r w:rsidR="006F0F6B" w:rsidRPr="00835FF4">
        <w:rPr>
          <w:rFonts w:eastAsia="Arial Unicode MS"/>
          <w:sz w:val="27"/>
          <w:szCs w:val="27"/>
          <w:lang w:eastAsia="uk-UA"/>
        </w:rPr>
        <w:t xml:space="preserve"> </w:t>
      </w:r>
      <w:r w:rsidRPr="00835FF4">
        <w:rPr>
          <w:rFonts w:eastAsia="Arial Unicode MS"/>
          <w:sz w:val="27"/>
          <w:szCs w:val="27"/>
          <w:lang w:eastAsia="uk-UA"/>
        </w:rPr>
        <w:t xml:space="preserve">право на </w:t>
      </w:r>
      <w:proofErr w:type="spellStart"/>
      <w:r w:rsidRPr="00835FF4">
        <w:rPr>
          <w:rFonts w:eastAsia="Arial Unicode MS"/>
          <w:sz w:val="27"/>
          <w:szCs w:val="27"/>
          <w:lang w:eastAsia="uk-UA"/>
        </w:rPr>
        <w:t>відповідне</w:t>
      </w:r>
      <w:proofErr w:type="spellEnd"/>
      <w:r w:rsidRPr="00835FF4">
        <w:rPr>
          <w:rFonts w:eastAsia="Arial Unicode MS"/>
          <w:sz w:val="27"/>
          <w:szCs w:val="27"/>
          <w:lang w:eastAsia="uk-UA"/>
        </w:rPr>
        <w:t xml:space="preserve"> </w:t>
      </w:r>
      <w:proofErr w:type="spellStart"/>
      <w:r w:rsidRPr="00835FF4">
        <w:rPr>
          <w:rFonts w:eastAsia="Arial Unicode MS"/>
          <w:sz w:val="27"/>
          <w:szCs w:val="27"/>
          <w:lang w:eastAsia="uk-UA"/>
        </w:rPr>
        <w:t>житло</w:t>
      </w:r>
      <w:proofErr w:type="spellEnd"/>
      <w:r w:rsidRPr="00835FF4">
        <w:rPr>
          <w:rFonts w:eastAsia="Arial Unicode MS"/>
          <w:sz w:val="27"/>
          <w:szCs w:val="27"/>
          <w:lang w:eastAsia="uk-UA"/>
        </w:rPr>
        <w:t xml:space="preserve">, а </w:t>
      </w:r>
      <w:proofErr w:type="spellStart"/>
      <w:r w:rsidRPr="00835FF4">
        <w:rPr>
          <w:rFonts w:eastAsia="Arial Unicode MS"/>
          <w:sz w:val="27"/>
          <w:szCs w:val="27"/>
          <w:lang w:eastAsia="uk-UA"/>
        </w:rPr>
        <w:t>ст</w:t>
      </w:r>
      <w:r w:rsidRPr="00835FF4">
        <w:rPr>
          <w:rFonts w:eastAsia="Arial Unicode MS"/>
          <w:sz w:val="27"/>
          <w:szCs w:val="27"/>
          <w:lang w:val="uk-UA" w:eastAsia="uk-UA"/>
        </w:rPr>
        <w:t>аття</w:t>
      </w:r>
      <w:proofErr w:type="spellEnd"/>
      <w:r w:rsidR="006F0F6B" w:rsidRPr="00835FF4">
        <w:rPr>
          <w:rFonts w:eastAsia="Arial Unicode MS"/>
          <w:sz w:val="27"/>
          <w:szCs w:val="27"/>
          <w:lang w:eastAsia="uk-UA"/>
        </w:rPr>
        <w:t xml:space="preserve"> 3 </w:t>
      </w:r>
      <w:proofErr w:type="spellStart"/>
      <w:r w:rsidR="006F0F6B" w:rsidRPr="00835FF4">
        <w:rPr>
          <w:rFonts w:eastAsia="Arial Unicode MS"/>
          <w:sz w:val="27"/>
          <w:szCs w:val="27"/>
          <w:lang w:eastAsia="uk-UA"/>
        </w:rPr>
        <w:t>Конвенції</w:t>
      </w:r>
      <w:proofErr w:type="spellEnd"/>
      <w:r w:rsidR="006F0F6B" w:rsidRPr="00835FF4">
        <w:rPr>
          <w:rFonts w:eastAsia="Arial Unicode MS"/>
          <w:sz w:val="27"/>
          <w:szCs w:val="27"/>
          <w:lang w:eastAsia="uk-UA"/>
        </w:rPr>
        <w:t xml:space="preserve"> </w:t>
      </w:r>
      <w:r w:rsidR="00FB4D78">
        <w:rPr>
          <w:rFonts w:eastAsia="Arial Unicode MS"/>
          <w:sz w:val="27"/>
          <w:szCs w:val="27"/>
          <w:lang w:val="uk-UA" w:eastAsia="uk-UA"/>
        </w:rPr>
        <w:t xml:space="preserve">ООН </w:t>
      </w:r>
      <w:r w:rsidR="006F0F6B" w:rsidRPr="00835FF4">
        <w:rPr>
          <w:rFonts w:eastAsia="Arial Unicode MS"/>
          <w:sz w:val="27"/>
          <w:szCs w:val="27"/>
          <w:lang w:eastAsia="uk-UA"/>
        </w:rPr>
        <w:t xml:space="preserve">про права </w:t>
      </w:r>
      <w:proofErr w:type="spellStart"/>
      <w:r w:rsidR="006F0F6B" w:rsidRPr="00835FF4">
        <w:rPr>
          <w:rFonts w:eastAsia="Arial Unicode MS"/>
          <w:sz w:val="27"/>
          <w:szCs w:val="27"/>
          <w:lang w:eastAsia="uk-UA"/>
        </w:rPr>
        <w:t>дитини</w:t>
      </w:r>
      <w:proofErr w:type="spellEnd"/>
      <w:r w:rsidR="006F0F6B" w:rsidRPr="00835FF4">
        <w:rPr>
          <w:rFonts w:eastAsia="Arial Unicode MS"/>
          <w:sz w:val="27"/>
          <w:szCs w:val="27"/>
          <w:lang w:eastAsia="uk-UA"/>
        </w:rPr>
        <w:t xml:space="preserve"> </w:t>
      </w:r>
      <w:proofErr w:type="spellStart"/>
      <w:r w:rsidR="006F0F6B" w:rsidRPr="00835FF4">
        <w:rPr>
          <w:rFonts w:eastAsia="Arial Unicode MS"/>
          <w:sz w:val="27"/>
          <w:szCs w:val="27"/>
          <w:lang w:eastAsia="uk-UA"/>
        </w:rPr>
        <w:t>зобов`язує</w:t>
      </w:r>
      <w:proofErr w:type="spellEnd"/>
      <w:r w:rsidR="006F0F6B" w:rsidRPr="00835FF4">
        <w:rPr>
          <w:rFonts w:eastAsia="Arial Unicode MS"/>
          <w:sz w:val="27"/>
          <w:szCs w:val="27"/>
          <w:lang w:eastAsia="uk-UA"/>
        </w:rPr>
        <w:t xml:space="preserve"> в </w:t>
      </w:r>
      <w:proofErr w:type="spellStart"/>
      <w:r w:rsidR="006F0F6B" w:rsidRPr="00835FF4">
        <w:rPr>
          <w:rFonts w:eastAsia="Arial Unicode MS"/>
          <w:sz w:val="27"/>
          <w:szCs w:val="27"/>
          <w:lang w:eastAsia="uk-UA"/>
        </w:rPr>
        <w:t>усіх</w:t>
      </w:r>
      <w:proofErr w:type="spellEnd"/>
      <w:r w:rsidR="006F0F6B" w:rsidRPr="00835FF4">
        <w:rPr>
          <w:rFonts w:eastAsia="Arial Unicode MS"/>
          <w:sz w:val="27"/>
          <w:szCs w:val="27"/>
          <w:lang w:eastAsia="uk-UA"/>
        </w:rPr>
        <w:t xml:space="preserve"> </w:t>
      </w:r>
      <w:proofErr w:type="spellStart"/>
      <w:r w:rsidR="006F0F6B" w:rsidRPr="00835FF4">
        <w:rPr>
          <w:rFonts w:eastAsia="Arial Unicode MS"/>
          <w:sz w:val="27"/>
          <w:szCs w:val="27"/>
          <w:lang w:eastAsia="uk-UA"/>
        </w:rPr>
        <w:t>діях</w:t>
      </w:r>
      <w:proofErr w:type="spellEnd"/>
      <w:r w:rsidR="006F0F6B" w:rsidRPr="00835FF4">
        <w:rPr>
          <w:rFonts w:eastAsia="Arial Unicode MS"/>
          <w:sz w:val="27"/>
          <w:szCs w:val="27"/>
          <w:lang w:eastAsia="uk-UA"/>
        </w:rPr>
        <w:t xml:space="preserve"> </w:t>
      </w:r>
      <w:proofErr w:type="spellStart"/>
      <w:r w:rsidR="006F0F6B" w:rsidRPr="00835FF4">
        <w:rPr>
          <w:rFonts w:eastAsia="Arial Unicode MS"/>
          <w:sz w:val="27"/>
          <w:szCs w:val="27"/>
          <w:lang w:eastAsia="uk-UA"/>
        </w:rPr>
        <w:t>щодо</w:t>
      </w:r>
      <w:proofErr w:type="spellEnd"/>
      <w:r w:rsidR="006F0F6B" w:rsidRPr="00835FF4">
        <w:rPr>
          <w:rFonts w:eastAsia="Arial Unicode MS"/>
          <w:sz w:val="27"/>
          <w:szCs w:val="27"/>
          <w:lang w:eastAsia="uk-UA"/>
        </w:rPr>
        <w:t xml:space="preserve"> </w:t>
      </w:r>
      <w:proofErr w:type="spellStart"/>
      <w:r w:rsidR="006F0F6B" w:rsidRPr="00835FF4">
        <w:rPr>
          <w:rFonts w:eastAsia="Arial Unicode MS"/>
          <w:sz w:val="27"/>
          <w:szCs w:val="27"/>
          <w:lang w:eastAsia="uk-UA"/>
        </w:rPr>
        <w:t>дітей</w:t>
      </w:r>
      <w:proofErr w:type="spellEnd"/>
      <w:r w:rsidR="006F0F6B" w:rsidRPr="00835FF4">
        <w:rPr>
          <w:rFonts w:eastAsia="Arial Unicode MS"/>
          <w:sz w:val="27"/>
          <w:szCs w:val="27"/>
          <w:lang w:eastAsia="uk-UA"/>
        </w:rPr>
        <w:t xml:space="preserve">, </w:t>
      </w:r>
      <w:proofErr w:type="spellStart"/>
      <w:r w:rsidR="006F0F6B" w:rsidRPr="00835FF4">
        <w:rPr>
          <w:rFonts w:eastAsia="Arial Unicode MS"/>
          <w:sz w:val="27"/>
          <w:szCs w:val="27"/>
          <w:lang w:eastAsia="uk-UA"/>
        </w:rPr>
        <w:t>незалежно</w:t>
      </w:r>
      <w:proofErr w:type="spellEnd"/>
      <w:r w:rsidR="006F0F6B" w:rsidRPr="00835FF4">
        <w:rPr>
          <w:rFonts w:eastAsia="Arial Unicode MS"/>
          <w:sz w:val="27"/>
          <w:szCs w:val="27"/>
          <w:lang w:eastAsia="uk-UA"/>
        </w:rPr>
        <w:t xml:space="preserve"> </w:t>
      </w:r>
      <w:proofErr w:type="spellStart"/>
      <w:r w:rsidR="006F0F6B" w:rsidRPr="00835FF4">
        <w:rPr>
          <w:rFonts w:eastAsia="Arial Unicode MS"/>
          <w:sz w:val="27"/>
          <w:szCs w:val="27"/>
          <w:lang w:eastAsia="uk-UA"/>
        </w:rPr>
        <w:t>від</w:t>
      </w:r>
      <w:proofErr w:type="spellEnd"/>
      <w:r w:rsidR="006F0F6B" w:rsidRPr="00835FF4">
        <w:rPr>
          <w:rFonts w:eastAsia="Arial Unicode MS"/>
          <w:sz w:val="27"/>
          <w:szCs w:val="27"/>
          <w:lang w:eastAsia="uk-UA"/>
        </w:rPr>
        <w:t xml:space="preserve"> того, </w:t>
      </w:r>
      <w:proofErr w:type="spellStart"/>
      <w:r w:rsidR="006F0F6B" w:rsidRPr="00835FF4">
        <w:rPr>
          <w:rFonts w:eastAsia="Arial Unicode MS"/>
          <w:sz w:val="27"/>
          <w:szCs w:val="27"/>
          <w:lang w:eastAsia="uk-UA"/>
        </w:rPr>
        <w:t>здійснюються</w:t>
      </w:r>
      <w:proofErr w:type="spellEnd"/>
      <w:r w:rsidR="006F0F6B" w:rsidRPr="00835FF4">
        <w:rPr>
          <w:rFonts w:eastAsia="Arial Unicode MS"/>
          <w:sz w:val="27"/>
          <w:szCs w:val="27"/>
          <w:lang w:eastAsia="uk-UA"/>
        </w:rPr>
        <w:t xml:space="preserve"> вони </w:t>
      </w:r>
      <w:proofErr w:type="spellStart"/>
      <w:r w:rsidR="006F0F6B" w:rsidRPr="00835FF4">
        <w:rPr>
          <w:rFonts w:eastAsia="Arial Unicode MS"/>
          <w:sz w:val="27"/>
          <w:szCs w:val="27"/>
          <w:lang w:eastAsia="uk-UA"/>
        </w:rPr>
        <w:t>державними</w:t>
      </w:r>
      <w:proofErr w:type="spellEnd"/>
      <w:r w:rsidR="006F0F6B" w:rsidRPr="00835FF4">
        <w:rPr>
          <w:rFonts w:eastAsia="Arial Unicode MS"/>
          <w:sz w:val="27"/>
          <w:szCs w:val="27"/>
          <w:lang w:eastAsia="uk-UA"/>
        </w:rPr>
        <w:t xml:space="preserve"> </w:t>
      </w:r>
      <w:proofErr w:type="spellStart"/>
      <w:r w:rsidR="006F0F6B" w:rsidRPr="00835FF4">
        <w:rPr>
          <w:rFonts w:eastAsia="Arial Unicode MS"/>
          <w:sz w:val="27"/>
          <w:szCs w:val="27"/>
          <w:lang w:eastAsia="uk-UA"/>
        </w:rPr>
        <w:t>чи</w:t>
      </w:r>
      <w:proofErr w:type="spellEnd"/>
      <w:r w:rsidR="006F0F6B" w:rsidRPr="00835FF4">
        <w:rPr>
          <w:rFonts w:eastAsia="Arial Unicode MS"/>
          <w:sz w:val="27"/>
          <w:szCs w:val="27"/>
          <w:lang w:eastAsia="uk-UA"/>
        </w:rPr>
        <w:t xml:space="preserve"> </w:t>
      </w:r>
      <w:proofErr w:type="spellStart"/>
      <w:r w:rsidR="006F0F6B" w:rsidRPr="00835FF4">
        <w:rPr>
          <w:rFonts w:eastAsia="Arial Unicode MS"/>
          <w:sz w:val="27"/>
          <w:szCs w:val="27"/>
          <w:lang w:eastAsia="uk-UA"/>
        </w:rPr>
        <w:t>приватними</w:t>
      </w:r>
      <w:proofErr w:type="spellEnd"/>
      <w:r w:rsidR="006F0F6B" w:rsidRPr="00835FF4">
        <w:rPr>
          <w:rFonts w:eastAsia="Arial Unicode MS"/>
          <w:sz w:val="27"/>
          <w:szCs w:val="27"/>
          <w:lang w:eastAsia="uk-UA"/>
        </w:rPr>
        <w:t xml:space="preserve"> </w:t>
      </w:r>
      <w:proofErr w:type="spellStart"/>
      <w:r w:rsidR="006F0F6B" w:rsidRPr="00835FF4">
        <w:rPr>
          <w:rFonts w:eastAsia="Arial Unicode MS"/>
          <w:sz w:val="27"/>
          <w:szCs w:val="27"/>
          <w:lang w:eastAsia="uk-UA"/>
        </w:rPr>
        <w:t>установами</w:t>
      </w:r>
      <w:proofErr w:type="spellEnd"/>
      <w:r w:rsidR="006F0F6B" w:rsidRPr="00835FF4">
        <w:rPr>
          <w:rFonts w:eastAsia="Arial Unicode MS"/>
          <w:sz w:val="27"/>
          <w:szCs w:val="27"/>
          <w:lang w:eastAsia="uk-UA"/>
        </w:rPr>
        <w:t xml:space="preserve">, судами, </w:t>
      </w:r>
      <w:proofErr w:type="spellStart"/>
      <w:r w:rsidR="006F0F6B" w:rsidRPr="00835FF4">
        <w:rPr>
          <w:rFonts w:eastAsia="Arial Unicode MS"/>
          <w:sz w:val="27"/>
          <w:szCs w:val="27"/>
          <w:lang w:eastAsia="uk-UA"/>
        </w:rPr>
        <w:t>першочергову</w:t>
      </w:r>
      <w:proofErr w:type="spellEnd"/>
      <w:r w:rsidR="006F0F6B" w:rsidRPr="00835FF4">
        <w:rPr>
          <w:rFonts w:eastAsia="Arial Unicode MS"/>
          <w:sz w:val="27"/>
          <w:szCs w:val="27"/>
          <w:lang w:eastAsia="uk-UA"/>
        </w:rPr>
        <w:t xml:space="preserve"> </w:t>
      </w:r>
      <w:proofErr w:type="spellStart"/>
      <w:r w:rsidR="006F0F6B" w:rsidRPr="00835FF4">
        <w:rPr>
          <w:rFonts w:eastAsia="Arial Unicode MS"/>
          <w:sz w:val="27"/>
          <w:szCs w:val="27"/>
          <w:lang w:eastAsia="uk-UA"/>
        </w:rPr>
        <w:t>увагу</w:t>
      </w:r>
      <w:proofErr w:type="spellEnd"/>
      <w:r w:rsidR="006F0F6B" w:rsidRPr="00835FF4">
        <w:rPr>
          <w:rFonts w:eastAsia="Arial Unicode MS"/>
          <w:sz w:val="27"/>
          <w:szCs w:val="27"/>
          <w:lang w:eastAsia="uk-UA"/>
        </w:rPr>
        <w:t xml:space="preserve"> </w:t>
      </w:r>
      <w:proofErr w:type="spellStart"/>
      <w:r w:rsidR="006F0F6B" w:rsidRPr="00835FF4">
        <w:rPr>
          <w:rFonts w:eastAsia="Arial Unicode MS"/>
          <w:sz w:val="27"/>
          <w:szCs w:val="27"/>
          <w:lang w:eastAsia="uk-UA"/>
        </w:rPr>
        <w:t>приділяти</w:t>
      </w:r>
      <w:proofErr w:type="spellEnd"/>
      <w:r w:rsidR="006F0F6B" w:rsidRPr="00835FF4">
        <w:rPr>
          <w:rFonts w:eastAsia="Arial Unicode MS"/>
          <w:sz w:val="27"/>
          <w:szCs w:val="27"/>
          <w:lang w:eastAsia="uk-UA"/>
        </w:rPr>
        <w:t xml:space="preserve"> </w:t>
      </w:r>
      <w:proofErr w:type="spellStart"/>
      <w:r w:rsidR="006F0F6B" w:rsidRPr="00835FF4">
        <w:rPr>
          <w:rFonts w:eastAsia="Arial Unicode MS"/>
          <w:sz w:val="27"/>
          <w:szCs w:val="27"/>
          <w:lang w:eastAsia="uk-UA"/>
        </w:rPr>
        <w:t>забезпеченню</w:t>
      </w:r>
      <w:proofErr w:type="spellEnd"/>
      <w:r w:rsidR="006F0F6B" w:rsidRPr="00835FF4">
        <w:rPr>
          <w:rFonts w:eastAsia="Arial Unicode MS"/>
          <w:sz w:val="27"/>
          <w:szCs w:val="27"/>
          <w:lang w:eastAsia="uk-UA"/>
        </w:rPr>
        <w:t xml:space="preserve"> </w:t>
      </w:r>
      <w:proofErr w:type="spellStart"/>
      <w:r w:rsidR="006F0F6B" w:rsidRPr="00835FF4">
        <w:rPr>
          <w:rFonts w:eastAsia="Arial Unicode MS"/>
          <w:sz w:val="27"/>
          <w:szCs w:val="27"/>
          <w:lang w:eastAsia="uk-UA"/>
        </w:rPr>
        <w:t>інтересів</w:t>
      </w:r>
      <w:proofErr w:type="spellEnd"/>
      <w:r w:rsidR="006F0F6B" w:rsidRPr="00835FF4">
        <w:rPr>
          <w:rFonts w:eastAsia="Arial Unicode MS"/>
          <w:sz w:val="27"/>
          <w:szCs w:val="27"/>
          <w:lang w:eastAsia="uk-UA"/>
        </w:rPr>
        <w:t xml:space="preserve"> </w:t>
      </w:r>
      <w:proofErr w:type="spellStart"/>
      <w:r w:rsidR="006F0F6B" w:rsidRPr="00835FF4">
        <w:rPr>
          <w:rFonts w:eastAsia="Arial Unicode MS"/>
          <w:sz w:val="27"/>
          <w:szCs w:val="27"/>
          <w:lang w:eastAsia="uk-UA"/>
        </w:rPr>
        <w:t>дитини</w:t>
      </w:r>
      <w:proofErr w:type="spellEnd"/>
      <w:r w:rsidR="006F0F6B" w:rsidRPr="00835FF4">
        <w:rPr>
          <w:rFonts w:eastAsia="Arial Unicode MS"/>
          <w:sz w:val="27"/>
          <w:szCs w:val="27"/>
          <w:lang w:eastAsia="uk-UA"/>
        </w:rPr>
        <w:t>.</w:t>
      </w:r>
    </w:p>
    <w:p w:rsidR="006269A9" w:rsidRPr="00835FF4" w:rsidRDefault="006269A9" w:rsidP="006269A9">
      <w:pPr>
        <w:ind w:firstLine="708"/>
        <w:jc w:val="both"/>
        <w:rPr>
          <w:rFonts w:eastAsia="Arial Unicode MS"/>
          <w:sz w:val="27"/>
          <w:szCs w:val="27"/>
          <w:lang w:val="uk-UA" w:eastAsia="uk-UA"/>
        </w:rPr>
      </w:pPr>
      <w:r w:rsidRPr="00835FF4">
        <w:rPr>
          <w:rFonts w:eastAsia="Arial Unicode MS"/>
          <w:sz w:val="27"/>
          <w:szCs w:val="27"/>
          <w:lang w:val="uk-UA" w:eastAsia="uk-UA"/>
        </w:rPr>
        <w:t>Таким чином, мати малолітньої Біленької Галини станом на сьогодні не має місця реєстрації місця проживання, а місцезнаходження батька невідоме.</w:t>
      </w:r>
    </w:p>
    <w:p w:rsidR="006269A9" w:rsidRPr="00835FF4" w:rsidRDefault="006269A9" w:rsidP="006269A9">
      <w:pPr>
        <w:ind w:firstLine="708"/>
        <w:jc w:val="both"/>
        <w:rPr>
          <w:rFonts w:eastAsia="Arial Unicode MS"/>
          <w:sz w:val="27"/>
          <w:szCs w:val="27"/>
          <w:lang w:val="uk-UA" w:eastAsia="uk-UA"/>
        </w:rPr>
      </w:pPr>
      <w:r w:rsidRPr="00835FF4">
        <w:rPr>
          <w:rFonts w:eastAsia="Arial Unicode MS"/>
          <w:sz w:val="27"/>
          <w:szCs w:val="27"/>
          <w:lang w:val="uk-UA" w:eastAsia="uk-UA"/>
        </w:rPr>
        <w:t>Батьки дитини  станом на сьогодні не можуть зареєструвати місце проживання малолітньої доньки з одним із них, у зв’язку з відсутністю правовстановлюючих документів на житловий будинок за місцем проживання матері та невідомим місцем знаходження батька дитини, згода якого щодо реєстрації місця проживання дитини є обов’язковою.</w:t>
      </w:r>
    </w:p>
    <w:p w:rsidR="002F4FA6" w:rsidRDefault="002F4FA6" w:rsidP="002F4FA6">
      <w:pPr>
        <w:ind w:firstLine="708"/>
        <w:jc w:val="both"/>
        <w:rPr>
          <w:rFonts w:eastAsia="Arial Unicode MS"/>
          <w:sz w:val="27"/>
          <w:szCs w:val="27"/>
          <w:lang w:val="uk-UA" w:eastAsia="uk-UA"/>
        </w:rPr>
      </w:pPr>
      <w:r w:rsidRPr="00835FF4">
        <w:rPr>
          <w:rFonts w:eastAsia="Arial Unicode MS"/>
          <w:sz w:val="27"/>
          <w:szCs w:val="27"/>
          <w:lang w:val="uk-UA" w:eastAsia="uk-UA"/>
        </w:rPr>
        <w:t>З метою захисту прав та інтересів малолітньої дитини</w:t>
      </w:r>
      <w:r w:rsidRPr="00835FF4">
        <w:rPr>
          <w:rFonts w:eastAsia="Arial Unicode MS"/>
          <w:sz w:val="27"/>
          <w:szCs w:val="27"/>
          <w:lang w:eastAsia="uk-UA"/>
        </w:rPr>
        <w:t>,</w:t>
      </w:r>
      <w:r w:rsidR="006269A9" w:rsidRPr="00835FF4">
        <w:rPr>
          <w:color w:val="000000"/>
          <w:sz w:val="27"/>
          <w:szCs w:val="27"/>
          <w:lang w:val="uk-UA" w:eastAsia="ru-RU"/>
        </w:rPr>
        <w:t xml:space="preserve"> спираючись на викладене вище, </w:t>
      </w:r>
      <w:r w:rsidR="008D63E7" w:rsidRPr="00835FF4">
        <w:rPr>
          <w:rFonts w:eastAsia="Arial Unicode MS"/>
          <w:sz w:val="27"/>
          <w:szCs w:val="27"/>
          <w:lang w:val="uk-UA" w:eastAsia="uk-UA"/>
        </w:rPr>
        <w:t>керуючись статтею 47</w:t>
      </w:r>
      <w:r w:rsidRPr="00835FF4">
        <w:rPr>
          <w:rFonts w:eastAsia="Arial Unicode MS"/>
          <w:sz w:val="27"/>
          <w:szCs w:val="27"/>
          <w:lang w:val="uk-UA" w:eastAsia="uk-UA"/>
        </w:rPr>
        <w:t xml:space="preserve"> Конституції України,</w:t>
      </w:r>
      <w:r w:rsidR="006F0F6B" w:rsidRPr="00835FF4">
        <w:rPr>
          <w:rFonts w:eastAsia="Arial Unicode MS"/>
          <w:sz w:val="27"/>
          <w:szCs w:val="27"/>
          <w:lang w:eastAsia="uk-UA"/>
        </w:rPr>
        <w:t xml:space="preserve"> </w:t>
      </w:r>
      <w:r w:rsidR="006F0F6B" w:rsidRPr="00835FF4">
        <w:rPr>
          <w:rFonts w:eastAsia="Arial Unicode MS"/>
          <w:sz w:val="27"/>
          <w:szCs w:val="27"/>
          <w:lang w:val="uk-UA" w:eastAsia="uk-UA"/>
        </w:rPr>
        <w:t xml:space="preserve">статтею 4 </w:t>
      </w:r>
      <w:proofErr w:type="spellStart"/>
      <w:r w:rsidR="006F0F6B" w:rsidRPr="00835FF4">
        <w:rPr>
          <w:rFonts w:eastAsia="Arial Unicode MS"/>
          <w:sz w:val="27"/>
          <w:szCs w:val="27"/>
          <w:lang w:eastAsia="uk-UA"/>
        </w:rPr>
        <w:t>Деклараці</w:t>
      </w:r>
      <w:proofErr w:type="spellEnd"/>
      <w:r w:rsidR="006F0F6B" w:rsidRPr="00835FF4">
        <w:rPr>
          <w:rFonts w:eastAsia="Arial Unicode MS"/>
          <w:sz w:val="27"/>
          <w:szCs w:val="27"/>
          <w:lang w:val="uk-UA" w:eastAsia="uk-UA"/>
        </w:rPr>
        <w:t>ї</w:t>
      </w:r>
      <w:r w:rsidR="006F0F6B" w:rsidRPr="00835FF4">
        <w:rPr>
          <w:rFonts w:eastAsia="Arial Unicode MS"/>
          <w:sz w:val="27"/>
          <w:szCs w:val="27"/>
          <w:lang w:eastAsia="uk-UA"/>
        </w:rPr>
        <w:t xml:space="preserve"> прав </w:t>
      </w:r>
      <w:proofErr w:type="spellStart"/>
      <w:r w:rsidR="006F0F6B" w:rsidRPr="00835FF4">
        <w:rPr>
          <w:rFonts w:eastAsia="Arial Unicode MS"/>
          <w:sz w:val="27"/>
          <w:szCs w:val="27"/>
          <w:lang w:eastAsia="uk-UA"/>
        </w:rPr>
        <w:t>дитини</w:t>
      </w:r>
      <w:proofErr w:type="spellEnd"/>
      <w:r w:rsidR="006F0F6B" w:rsidRPr="00835FF4">
        <w:rPr>
          <w:rFonts w:eastAsia="Arial Unicode MS"/>
          <w:sz w:val="27"/>
          <w:szCs w:val="27"/>
          <w:lang w:val="uk-UA" w:eastAsia="uk-UA"/>
        </w:rPr>
        <w:t xml:space="preserve">, </w:t>
      </w:r>
      <w:proofErr w:type="spellStart"/>
      <w:r w:rsidR="006F0F6B" w:rsidRPr="00835FF4">
        <w:rPr>
          <w:rFonts w:eastAsia="Arial Unicode MS"/>
          <w:sz w:val="27"/>
          <w:szCs w:val="27"/>
          <w:lang w:eastAsia="uk-UA"/>
        </w:rPr>
        <w:t>ст</w:t>
      </w:r>
      <w:r w:rsidR="006F0F6B" w:rsidRPr="00835FF4">
        <w:rPr>
          <w:rFonts w:eastAsia="Arial Unicode MS"/>
          <w:sz w:val="27"/>
          <w:szCs w:val="27"/>
          <w:lang w:val="uk-UA" w:eastAsia="uk-UA"/>
        </w:rPr>
        <w:t>аттею</w:t>
      </w:r>
      <w:proofErr w:type="spellEnd"/>
      <w:r w:rsidR="006F0F6B" w:rsidRPr="00835FF4">
        <w:rPr>
          <w:rFonts w:eastAsia="Arial Unicode MS"/>
          <w:sz w:val="27"/>
          <w:szCs w:val="27"/>
          <w:lang w:eastAsia="uk-UA"/>
        </w:rPr>
        <w:t xml:space="preserve"> 3 </w:t>
      </w:r>
      <w:proofErr w:type="spellStart"/>
      <w:r w:rsidR="006F0F6B" w:rsidRPr="00835FF4">
        <w:rPr>
          <w:rFonts w:eastAsia="Arial Unicode MS"/>
          <w:sz w:val="27"/>
          <w:szCs w:val="27"/>
          <w:lang w:eastAsia="uk-UA"/>
        </w:rPr>
        <w:t>Конвенції</w:t>
      </w:r>
      <w:proofErr w:type="spellEnd"/>
      <w:r w:rsidR="006F0F6B" w:rsidRPr="00835FF4">
        <w:rPr>
          <w:rFonts w:eastAsia="Arial Unicode MS"/>
          <w:sz w:val="27"/>
          <w:szCs w:val="27"/>
          <w:lang w:eastAsia="uk-UA"/>
        </w:rPr>
        <w:t xml:space="preserve"> </w:t>
      </w:r>
      <w:r w:rsidR="00FB4D78">
        <w:rPr>
          <w:rFonts w:eastAsia="Arial Unicode MS"/>
          <w:sz w:val="27"/>
          <w:szCs w:val="27"/>
          <w:lang w:val="uk-UA" w:eastAsia="uk-UA"/>
        </w:rPr>
        <w:t xml:space="preserve"> ООН </w:t>
      </w:r>
      <w:r w:rsidR="006F0F6B" w:rsidRPr="00835FF4">
        <w:rPr>
          <w:rFonts w:eastAsia="Arial Unicode MS"/>
          <w:sz w:val="27"/>
          <w:szCs w:val="27"/>
          <w:lang w:eastAsia="uk-UA"/>
        </w:rPr>
        <w:t xml:space="preserve">про права </w:t>
      </w:r>
      <w:proofErr w:type="spellStart"/>
      <w:r w:rsidR="006F0F6B" w:rsidRPr="00835FF4">
        <w:rPr>
          <w:rFonts w:eastAsia="Arial Unicode MS"/>
          <w:sz w:val="27"/>
          <w:szCs w:val="27"/>
          <w:lang w:eastAsia="uk-UA"/>
        </w:rPr>
        <w:t>дитини</w:t>
      </w:r>
      <w:proofErr w:type="spellEnd"/>
      <w:r w:rsidR="006F0F6B" w:rsidRPr="00835FF4">
        <w:rPr>
          <w:rFonts w:eastAsia="Arial Unicode MS"/>
          <w:sz w:val="27"/>
          <w:szCs w:val="27"/>
          <w:lang w:val="uk-UA" w:eastAsia="uk-UA"/>
        </w:rPr>
        <w:t>,</w:t>
      </w:r>
      <w:r w:rsidRPr="00835FF4">
        <w:rPr>
          <w:rFonts w:eastAsia="Arial Unicode MS"/>
          <w:sz w:val="27"/>
          <w:szCs w:val="27"/>
          <w:lang w:val="uk-UA" w:eastAsia="uk-UA"/>
        </w:rPr>
        <w:t xml:space="preserve"> частиною 4 статті 19 Сімейного кодексу Украї</w:t>
      </w:r>
      <w:r w:rsidR="00C72646" w:rsidRPr="00835FF4">
        <w:rPr>
          <w:rFonts w:eastAsia="Arial Unicode MS"/>
          <w:sz w:val="27"/>
          <w:szCs w:val="27"/>
          <w:lang w:val="uk-UA" w:eastAsia="uk-UA"/>
        </w:rPr>
        <w:t xml:space="preserve">ни, </w:t>
      </w:r>
      <w:r w:rsidR="00502A14" w:rsidRPr="00835FF4">
        <w:rPr>
          <w:color w:val="000000"/>
          <w:sz w:val="27"/>
          <w:szCs w:val="27"/>
          <w:lang w:val="uk-UA" w:eastAsia="ru-RU"/>
        </w:rPr>
        <w:t>Законом</w:t>
      </w:r>
      <w:r w:rsidR="006269A9" w:rsidRPr="00835FF4">
        <w:rPr>
          <w:color w:val="000000"/>
          <w:sz w:val="27"/>
          <w:szCs w:val="27"/>
          <w:lang w:val="uk-UA" w:eastAsia="ru-RU"/>
        </w:rPr>
        <w:t xml:space="preserve"> України «Про охорону дитинства», </w:t>
      </w:r>
      <w:r w:rsidR="006269A9" w:rsidRPr="00835FF4">
        <w:rPr>
          <w:rFonts w:eastAsia="Arial Unicode MS"/>
          <w:sz w:val="27"/>
          <w:szCs w:val="27"/>
          <w:lang w:val="uk-UA" w:eastAsia="uk-UA"/>
        </w:rPr>
        <w:t xml:space="preserve"> </w:t>
      </w:r>
      <w:r w:rsidR="008D63E7" w:rsidRPr="00835FF4">
        <w:rPr>
          <w:rFonts w:eastAsia="Arial Unicode MS"/>
          <w:sz w:val="27"/>
          <w:szCs w:val="27"/>
          <w:lang w:val="uk-UA" w:eastAsia="uk-UA"/>
        </w:rPr>
        <w:t xml:space="preserve">Законом України «Про основи соціального захисту бездомних осіб та безпритульних дітей», </w:t>
      </w:r>
      <w:r w:rsidRPr="00835FF4">
        <w:rPr>
          <w:rFonts w:eastAsia="Arial Unicode MS"/>
          <w:sz w:val="27"/>
          <w:szCs w:val="27"/>
          <w:lang w:val="uk-UA" w:eastAsia="uk-UA"/>
        </w:rPr>
        <w:t xml:space="preserve"> враховуючи рішення комісії з питань захисту прав дитини при </w:t>
      </w:r>
      <w:r w:rsidR="006269A9" w:rsidRPr="00835FF4">
        <w:rPr>
          <w:rFonts w:eastAsia="Arial Unicode MS"/>
          <w:sz w:val="27"/>
          <w:szCs w:val="27"/>
          <w:lang w:val="uk-UA" w:eastAsia="uk-UA"/>
        </w:rPr>
        <w:t>селищній раді від 11</w:t>
      </w:r>
      <w:r w:rsidR="007569BB">
        <w:rPr>
          <w:rFonts w:eastAsia="Arial Unicode MS"/>
          <w:sz w:val="27"/>
          <w:szCs w:val="27"/>
          <w:lang w:val="uk-UA" w:eastAsia="uk-UA"/>
        </w:rPr>
        <w:t xml:space="preserve"> </w:t>
      </w:r>
      <w:r w:rsidRPr="00835FF4">
        <w:rPr>
          <w:rFonts w:eastAsia="Arial Unicode MS"/>
          <w:sz w:val="27"/>
          <w:szCs w:val="27"/>
          <w:lang w:val="uk-UA" w:eastAsia="uk-UA"/>
        </w:rPr>
        <w:t xml:space="preserve">січня 2023 року № 2, </w:t>
      </w:r>
      <w:proofErr w:type="spellStart"/>
      <w:r w:rsidRPr="00835FF4">
        <w:rPr>
          <w:rFonts w:eastAsia="Arial Unicode MS"/>
          <w:sz w:val="27"/>
          <w:szCs w:val="27"/>
          <w:lang w:val="uk-UA" w:eastAsia="uk-UA"/>
        </w:rPr>
        <w:t>Новоушицька</w:t>
      </w:r>
      <w:proofErr w:type="spellEnd"/>
      <w:r w:rsidRPr="00835FF4">
        <w:rPr>
          <w:rFonts w:eastAsia="Arial Unicode MS"/>
          <w:sz w:val="27"/>
          <w:szCs w:val="27"/>
          <w:lang w:val="uk-UA" w:eastAsia="uk-UA"/>
        </w:rPr>
        <w:t xml:space="preserve"> селищна рада як орган опіки та піклування прийшла до висновку про те, що визнання малолітньої Біленької Галини Володимирівни, 23 жовтня 2010 року народження, такою, що втратила право користування житловим приміщенням, є недоцільним та таким, що не відповідає інтересам дитини.</w:t>
      </w:r>
    </w:p>
    <w:p w:rsidR="00835FF4" w:rsidRPr="00835FF4" w:rsidRDefault="00835FF4" w:rsidP="002F4FA6">
      <w:pPr>
        <w:ind w:firstLine="708"/>
        <w:jc w:val="both"/>
        <w:rPr>
          <w:rFonts w:eastAsia="Arial Unicode MS"/>
          <w:sz w:val="27"/>
          <w:szCs w:val="27"/>
          <w:lang w:val="uk-UA" w:eastAsia="uk-UA"/>
        </w:rPr>
      </w:pPr>
    </w:p>
    <w:p w:rsidR="00237058" w:rsidRDefault="00B72932" w:rsidP="00237058">
      <w:pPr>
        <w:suppressAutoHyphens w:val="0"/>
        <w:ind w:firstLine="213"/>
        <w:rPr>
          <w:sz w:val="27"/>
          <w:szCs w:val="27"/>
          <w:lang w:val="uk-UA" w:eastAsia="ru-RU"/>
        </w:rPr>
      </w:pPr>
      <w:r w:rsidRPr="00835FF4">
        <w:rPr>
          <w:color w:val="000000"/>
          <w:sz w:val="27"/>
          <w:szCs w:val="27"/>
          <w:lang w:val="uk-UA" w:eastAsia="ru-RU"/>
        </w:rPr>
        <w:t xml:space="preserve">       </w:t>
      </w:r>
      <w:proofErr w:type="spellStart"/>
      <w:r w:rsidR="00237058" w:rsidRPr="00835FF4">
        <w:rPr>
          <w:color w:val="000000"/>
          <w:sz w:val="27"/>
          <w:szCs w:val="27"/>
          <w:lang w:eastAsia="ru-RU"/>
        </w:rPr>
        <w:t>Додаються</w:t>
      </w:r>
      <w:proofErr w:type="spellEnd"/>
      <w:r w:rsidR="00237058" w:rsidRPr="00835FF4">
        <w:rPr>
          <w:color w:val="000000"/>
          <w:sz w:val="27"/>
          <w:szCs w:val="27"/>
          <w:lang w:eastAsia="ru-RU"/>
        </w:rPr>
        <w:t xml:space="preserve"> </w:t>
      </w:r>
      <w:proofErr w:type="spellStart"/>
      <w:r w:rsidR="00237058" w:rsidRPr="00835FF4">
        <w:rPr>
          <w:color w:val="000000"/>
          <w:sz w:val="27"/>
          <w:szCs w:val="27"/>
          <w:lang w:eastAsia="ru-RU"/>
        </w:rPr>
        <w:t>додатки</w:t>
      </w:r>
      <w:proofErr w:type="spellEnd"/>
      <w:r w:rsidR="00237058" w:rsidRPr="00835FF4">
        <w:rPr>
          <w:color w:val="000000"/>
          <w:sz w:val="27"/>
          <w:szCs w:val="27"/>
          <w:lang w:eastAsia="ru-RU"/>
        </w:rPr>
        <w:t xml:space="preserve"> на </w:t>
      </w:r>
      <w:r w:rsidR="00C53AAF" w:rsidRPr="00835FF4">
        <w:rPr>
          <w:color w:val="000000"/>
          <w:sz w:val="27"/>
          <w:szCs w:val="27"/>
          <w:lang w:val="uk-UA" w:eastAsia="ru-RU"/>
        </w:rPr>
        <w:t>9</w:t>
      </w:r>
      <w:r w:rsidR="00237058" w:rsidRPr="00835FF4">
        <w:rPr>
          <w:sz w:val="27"/>
          <w:szCs w:val="27"/>
          <w:lang w:eastAsia="ru-RU"/>
        </w:rPr>
        <w:t xml:space="preserve"> </w:t>
      </w:r>
      <w:proofErr w:type="spellStart"/>
      <w:r w:rsidR="00237058" w:rsidRPr="00835FF4">
        <w:rPr>
          <w:sz w:val="27"/>
          <w:szCs w:val="27"/>
          <w:lang w:eastAsia="ru-RU"/>
        </w:rPr>
        <w:t>аркушах</w:t>
      </w:r>
      <w:proofErr w:type="spellEnd"/>
      <w:r w:rsidR="00237058" w:rsidRPr="00835FF4">
        <w:rPr>
          <w:sz w:val="27"/>
          <w:szCs w:val="27"/>
          <w:lang w:eastAsia="ru-RU"/>
        </w:rPr>
        <w:t>:</w:t>
      </w:r>
    </w:p>
    <w:p w:rsidR="00FA2CFE" w:rsidRPr="00FA2CFE" w:rsidRDefault="00FA2CFE" w:rsidP="00237058">
      <w:pPr>
        <w:suppressAutoHyphens w:val="0"/>
        <w:ind w:firstLine="213"/>
        <w:rPr>
          <w:sz w:val="27"/>
          <w:szCs w:val="27"/>
          <w:lang w:val="uk-UA" w:eastAsia="ru-RU"/>
        </w:rPr>
      </w:pPr>
    </w:p>
    <w:p w:rsidR="00237058" w:rsidRPr="00835FF4" w:rsidRDefault="001A1F36" w:rsidP="00237058">
      <w:pPr>
        <w:numPr>
          <w:ilvl w:val="0"/>
          <w:numId w:val="2"/>
        </w:numPr>
        <w:suppressAutoHyphens w:val="0"/>
        <w:jc w:val="both"/>
        <w:rPr>
          <w:sz w:val="27"/>
          <w:szCs w:val="27"/>
          <w:lang w:val="uk-UA" w:eastAsia="ru-RU"/>
        </w:rPr>
      </w:pPr>
      <w:r w:rsidRPr="00835FF4">
        <w:rPr>
          <w:sz w:val="27"/>
          <w:szCs w:val="27"/>
          <w:lang w:val="uk-UA" w:eastAsia="ru-RU"/>
        </w:rPr>
        <w:t>Копія рішення</w:t>
      </w:r>
      <w:r w:rsidR="00237058" w:rsidRPr="00835FF4">
        <w:rPr>
          <w:sz w:val="27"/>
          <w:szCs w:val="27"/>
          <w:lang w:val="uk-UA" w:eastAsia="ru-RU"/>
        </w:rPr>
        <w:t xml:space="preserve"> комісії з питань захисту прав дитини при </w:t>
      </w:r>
      <w:r w:rsidR="00952A69" w:rsidRPr="00835FF4">
        <w:rPr>
          <w:sz w:val="27"/>
          <w:szCs w:val="27"/>
          <w:lang w:val="uk-UA" w:eastAsia="ru-RU"/>
        </w:rPr>
        <w:t xml:space="preserve">селищній раді від 11 січня </w:t>
      </w:r>
      <w:r w:rsidRPr="00835FF4">
        <w:rPr>
          <w:sz w:val="27"/>
          <w:szCs w:val="27"/>
          <w:lang w:val="uk-UA" w:eastAsia="ru-RU"/>
        </w:rPr>
        <w:t>2</w:t>
      </w:r>
      <w:r w:rsidR="00952A69" w:rsidRPr="00835FF4">
        <w:rPr>
          <w:sz w:val="27"/>
          <w:szCs w:val="27"/>
          <w:lang w:val="uk-UA" w:eastAsia="ru-RU"/>
        </w:rPr>
        <w:t>023</w:t>
      </w:r>
      <w:r w:rsidR="00C53AAF" w:rsidRPr="00835FF4">
        <w:rPr>
          <w:sz w:val="27"/>
          <w:szCs w:val="27"/>
          <w:lang w:val="uk-UA" w:eastAsia="ru-RU"/>
        </w:rPr>
        <w:t xml:space="preserve"> року №2 </w:t>
      </w:r>
      <w:r w:rsidR="00237058" w:rsidRPr="00835FF4">
        <w:rPr>
          <w:sz w:val="27"/>
          <w:szCs w:val="27"/>
          <w:lang w:val="uk-UA" w:eastAsia="ru-RU"/>
        </w:rPr>
        <w:t xml:space="preserve">на </w:t>
      </w:r>
      <w:r w:rsidR="00952A69" w:rsidRPr="00835FF4">
        <w:rPr>
          <w:sz w:val="27"/>
          <w:szCs w:val="27"/>
          <w:lang w:val="uk-UA" w:eastAsia="ru-RU"/>
        </w:rPr>
        <w:t>2</w:t>
      </w:r>
      <w:r w:rsidR="00237058" w:rsidRPr="00835FF4">
        <w:rPr>
          <w:sz w:val="27"/>
          <w:szCs w:val="27"/>
          <w:lang w:val="uk-UA" w:eastAsia="ru-RU"/>
        </w:rPr>
        <w:t xml:space="preserve"> арк., в 1 прим.</w:t>
      </w:r>
    </w:p>
    <w:p w:rsidR="00237058" w:rsidRPr="00835FF4" w:rsidRDefault="00952A69" w:rsidP="00246D09">
      <w:pPr>
        <w:numPr>
          <w:ilvl w:val="0"/>
          <w:numId w:val="2"/>
        </w:numPr>
        <w:suppressAutoHyphens w:val="0"/>
        <w:jc w:val="both"/>
        <w:rPr>
          <w:rFonts w:ascii="Times New Roman CYR" w:hAnsi="Times New Roman CYR" w:cs="Times New Roman CYR"/>
          <w:color w:val="000000"/>
          <w:kern w:val="1"/>
          <w:sz w:val="27"/>
          <w:szCs w:val="27"/>
          <w:lang w:val="uk-UA" w:eastAsia="ru-RU"/>
        </w:rPr>
      </w:pPr>
      <w:r w:rsidRPr="00835FF4">
        <w:rPr>
          <w:sz w:val="27"/>
          <w:szCs w:val="27"/>
          <w:lang w:val="uk-UA" w:eastAsia="ru-RU"/>
        </w:rPr>
        <w:t>Копія заяви гр. Біленької Є.М.</w:t>
      </w:r>
      <w:r w:rsidR="00237058" w:rsidRPr="00835FF4">
        <w:rPr>
          <w:sz w:val="27"/>
          <w:szCs w:val="27"/>
          <w:lang w:val="uk-UA" w:eastAsia="ru-RU"/>
        </w:rPr>
        <w:t xml:space="preserve"> </w:t>
      </w:r>
      <w:r w:rsidR="00237058" w:rsidRPr="00835FF4">
        <w:rPr>
          <w:color w:val="000000"/>
          <w:sz w:val="27"/>
          <w:szCs w:val="27"/>
          <w:lang w:val="uk-UA" w:eastAsia="ru-RU"/>
        </w:rPr>
        <w:t>на 1 арк., в 1 прим.</w:t>
      </w:r>
    </w:p>
    <w:p w:rsidR="00C53AAF" w:rsidRPr="00835FF4" w:rsidRDefault="00C53AAF" w:rsidP="00246D09">
      <w:pPr>
        <w:numPr>
          <w:ilvl w:val="0"/>
          <w:numId w:val="2"/>
        </w:numPr>
        <w:suppressAutoHyphens w:val="0"/>
        <w:jc w:val="both"/>
        <w:rPr>
          <w:rFonts w:ascii="Times New Roman CYR" w:hAnsi="Times New Roman CYR" w:cs="Times New Roman CYR"/>
          <w:color w:val="000000"/>
          <w:kern w:val="1"/>
          <w:sz w:val="27"/>
          <w:szCs w:val="27"/>
          <w:lang w:val="uk-UA" w:eastAsia="ru-RU"/>
        </w:rPr>
      </w:pPr>
      <w:r w:rsidRPr="00835FF4">
        <w:rPr>
          <w:color w:val="000000"/>
          <w:sz w:val="27"/>
          <w:szCs w:val="27"/>
          <w:lang w:val="uk-UA" w:eastAsia="ru-RU"/>
        </w:rPr>
        <w:t>Копія паспорта та РНОКПП</w:t>
      </w:r>
      <w:r w:rsidRPr="00835FF4">
        <w:rPr>
          <w:sz w:val="27"/>
          <w:szCs w:val="27"/>
          <w:lang w:val="uk-UA" w:eastAsia="ru-RU"/>
        </w:rPr>
        <w:t xml:space="preserve"> гр. Біленької Є.М. </w:t>
      </w:r>
      <w:r w:rsidRPr="00835FF4">
        <w:rPr>
          <w:color w:val="000000"/>
          <w:sz w:val="27"/>
          <w:szCs w:val="27"/>
          <w:lang w:val="uk-UA" w:eastAsia="ru-RU"/>
        </w:rPr>
        <w:t>на 2 арк., в 1 прим.</w:t>
      </w:r>
    </w:p>
    <w:p w:rsidR="00952A69" w:rsidRPr="00835FF4" w:rsidRDefault="00952A69" w:rsidP="001A1F36">
      <w:pPr>
        <w:widowControl w:val="0"/>
        <w:numPr>
          <w:ilvl w:val="0"/>
          <w:numId w:val="2"/>
        </w:numPr>
        <w:tabs>
          <w:tab w:val="clear" w:pos="978"/>
          <w:tab w:val="left" w:pos="1000"/>
        </w:tabs>
        <w:suppressAutoHyphens w:val="0"/>
        <w:jc w:val="both"/>
        <w:rPr>
          <w:sz w:val="27"/>
          <w:szCs w:val="27"/>
          <w:lang w:val="uk-UA" w:eastAsia="ru-RU"/>
        </w:rPr>
      </w:pPr>
      <w:r w:rsidRPr="00835FF4">
        <w:rPr>
          <w:sz w:val="27"/>
          <w:szCs w:val="27"/>
          <w:lang w:val="uk-UA" w:eastAsia="ru-RU"/>
        </w:rPr>
        <w:t>Копія довідки Новоушицької селищної ради від 11.01.2023 року №3 на 1 арк. в 1 прим.</w:t>
      </w:r>
    </w:p>
    <w:p w:rsidR="00952A69" w:rsidRPr="00835FF4" w:rsidRDefault="00952A69" w:rsidP="00952A69">
      <w:pPr>
        <w:widowControl w:val="0"/>
        <w:numPr>
          <w:ilvl w:val="0"/>
          <w:numId w:val="2"/>
        </w:numPr>
        <w:suppressAutoHyphens w:val="0"/>
        <w:jc w:val="both"/>
        <w:rPr>
          <w:sz w:val="27"/>
          <w:szCs w:val="27"/>
          <w:lang w:val="uk-UA" w:eastAsia="ru-RU"/>
        </w:rPr>
      </w:pPr>
      <w:r w:rsidRPr="00835FF4">
        <w:rPr>
          <w:sz w:val="27"/>
          <w:szCs w:val="27"/>
          <w:lang w:val="uk-UA" w:eastAsia="ru-RU"/>
        </w:rPr>
        <w:t>Копія інформації Новоушицької селищної ради від 11.01.2023 року №4 на 1 арк. в 1 прим.</w:t>
      </w:r>
    </w:p>
    <w:p w:rsidR="00C53AAF" w:rsidRDefault="00C53AAF" w:rsidP="00C53AAF">
      <w:pPr>
        <w:widowControl w:val="0"/>
        <w:numPr>
          <w:ilvl w:val="0"/>
          <w:numId w:val="2"/>
        </w:numPr>
        <w:suppressAutoHyphens w:val="0"/>
        <w:jc w:val="both"/>
        <w:rPr>
          <w:sz w:val="27"/>
          <w:szCs w:val="27"/>
          <w:lang w:val="uk-UA" w:eastAsia="ru-RU"/>
        </w:rPr>
      </w:pPr>
      <w:r w:rsidRPr="00835FF4">
        <w:rPr>
          <w:sz w:val="27"/>
          <w:szCs w:val="27"/>
          <w:lang w:val="uk-UA" w:eastAsia="ru-RU"/>
        </w:rPr>
        <w:t>Копії інформацій Барської міської ради на 2 арк. в 1 прим.</w:t>
      </w:r>
    </w:p>
    <w:p w:rsidR="00835FF4" w:rsidRPr="00835FF4" w:rsidRDefault="00835FF4" w:rsidP="00835FF4">
      <w:pPr>
        <w:widowControl w:val="0"/>
        <w:suppressAutoHyphens w:val="0"/>
        <w:ind w:left="978"/>
        <w:jc w:val="both"/>
        <w:rPr>
          <w:sz w:val="27"/>
          <w:szCs w:val="27"/>
          <w:lang w:val="uk-UA" w:eastAsia="ru-RU"/>
        </w:rPr>
      </w:pPr>
    </w:p>
    <w:p w:rsidR="00C130C3" w:rsidRDefault="00C130C3" w:rsidP="00C130C3">
      <w:pPr>
        <w:widowControl w:val="0"/>
        <w:suppressAutoHyphens w:val="0"/>
        <w:ind w:left="213"/>
        <w:jc w:val="both"/>
        <w:rPr>
          <w:sz w:val="28"/>
          <w:szCs w:val="28"/>
          <w:lang w:val="uk-UA" w:eastAsia="ru-RU"/>
        </w:rPr>
      </w:pPr>
    </w:p>
    <w:p w:rsidR="00246D09" w:rsidRDefault="00246D09" w:rsidP="00246D09">
      <w:pPr>
        <w:suppressAutoHyphens w:val="0"/>
        <w:ind w:firstLine="700"/>
        <w:jc w:val="both"/>
        <w:rPr>
          <w:b/>
          <w:bCs/>
          <w:i/>
          <w:iCs/>
          <w:color w:val="000000"/>
          <w:sz w:val="28"/>
          <w:szCs w:val="28"/>
          <w:lang w:val="uk-UA" w:eastAsia="ru-RU"/>
        </w:rPr>
      </w:pPr>
    </w:p>
    <w:p w:rsidR="0067252B" w:rsidRPr="0067252B" w:rsidRDefault="0067252B" w:rsidP="00246D09">
      <w:pPr>
        <w:suppressAutoHyphens w:val="0"/>
        <w:ind w:firstLine="700"/>
        <w:jc w:val="both"/>
        <w:rPr>
          <w:b/>
          <w:bCs/>
          <w:iCs/>
          <w:color w:val="000000"/>
          <w:sz w:val="28"/>
          <w:szCs w:val="28"/>
          <w:lang w:val="uk-UA" w:eastAsia="ru-RU"/>
        </w:rPr>
      </w:pPr>
      <w:r>
        <w:rPr>
          <w:b/>
          <w:bCs/>
          <w:iCs/>
          <w:color w:val="000000"/>
          <w:sz w:val="28"/>
          <w:szCs w:val="28"/>
          <w:lang w:val="uk-UA" w:eastAsia="ru-RU"/>
        </w:rPr>
        <w:t>Селищний голова</w:t>
      </w:r>
      <w:r>
        <w:rPr>
          <w:b/>
          <w:bCs/>
          <w:iCs/>
          <w:color w:val="000000"/>
          <w:sz w:val="28"/>
          <w:szCs w:val="28"/>
          <w:lang w:val="uk-UA" w:eastAsia="ru-RU"/>
        </w:rPr>
        <w:tab/>
      </w:r>
      <w:r>
        <w:rPr>
          <w:b/>
          <w:bCs/>
          <w:iCs/>
          <w:color w:val="000000"/>
          <w:sz w:val="28"/>
          <w:szCs w:val="28"/>
          <w:lang w:val="uk-UA" w:eastAsia="ru-RU"/>
        </w:rPr>
        <w:tab/>
        <w:t xml:space="preserve"> </w:t>
      </w:r>
      <w:r>
        <w:rPr>
          <w:b/>
          <w:bCs/>
          <w:iCs/>
          <w:color w:val="000000"/>
          <w:sz w:val="28"/>
          <w:szCs w:val="28"/>
          <w:lang w:val="uk-UA" w:eastAsia="ru-RU"/>
        </w:rPr>
        <w:tab/>
      </w:r>
      <w:r>
        <w:rPr>
          <w:b/>
          <w:bCs/>
          <w:iCs/>
          <w:color w:val="000000"/>
          <w:sz w:val="28"/>
          <w:szCs w:val="28"/>
          <w:lang w:val="uk-UA" w:eastAsia="ru-RU"/>
        </w:rPr>
        <w:tab/>
      </w:r>
      <w:r>
        <w:rPr>
          <w:b/>
          <w:bCs/>
          <w:iCs/>
          <w:color w:val="000000"/>
          <w:sz w:val="28"/>
          <w:szCs w:val="28"/>
          <w:lang w:val="uk-UA" w:eastAsia="ru-RU"/>
        </w:rPr>
        <w:tab/>
        <w:t>Анатолій ОЛІЙНИК</w:t>
      </w:r>
    </w:p>
    <w:sectPr w:rsidR="0067252B" w:rsidRPr="0067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273"/>
    <w:multiLevelType w:val="hybridMultilevel"/>
    <w:tmpl w:val="8C263642"/>
    <w:lvl w:ilvl="0" w:tplc="F68CD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D346F9"/>
    <w:multiLevelType w:val="hybridMultilevel"/>
    <w:tmpl w:val="AC269C52"/>
    <w:lvl w:ilvl="0" w:tplc="2B385B62">
      <w:start w:val="1"/>
      <w:numFmt w:val="decimal"/>
      <w:lvlText w:val="%1."/>
      <w:lvlJc w:val="left"/>
      <w:pPr>
        <w:tabs>
          <w:tab w:val="num" w:pos="978"/>
        </w:tabs>
        <w:ind w:left="978" w:hanging="7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0B"/>
    <w:rsid w:val="00004041"/>
    <w:rsid w:val="00025601"/>
    <w:rsid w:val="00041E82"/>
    <w:rsid w:val="001112F2"/>
    <w:rsid w:val="001A1F36"/>
    <w:rsid w:val="0020217A"/>
    <w:rsid w:val="00202C78"/>
    <w:rsid w:val="002116E8"/>
    <w:rsid w:val="00237058"/>
    <w:rsid w:val="00246D09"/>
    <w:rsid w:val="002549BA"/>
    <w:rsid w:val="002A13FE"/>
    <w:rsid w:val="002A3A35"/>
    <w:rsid w:val="002B4ED2"/>
    <w:rsid w:val="002D5EAF"/>
    <w:rsid w:val="002F4FA6"/>
    <w:rsid w:val="00320D99"/>
    <w:rsid w:val="003506DB"/>
    <w:rsid w:val="003C697D"/>
    <w:rsid w:val="00430A33"/>
    <w:rsid w:val="00484C88"/>
    <w:rsid w:val="004B43BE"/>
    <w:rsid w:val="00502A14"/>
    <w:rsid w:val="0050676F"/>
    <w:rsid w:val="005E1B86"/>
    <w:rsid w:val="005E41D9"/>
    <w:rsid w:val="006269A9"/>
    <w:rsid w:val="00660565"/>
    <w:rsid w:val="0067252B"/>
    <w:rsid w:val="006A03F3"/>
    <w:rsid w:val="006A0D23"/>
    <w:rsid w:val="006C41C8"/>
    <w:rsid w:val="006E5916"/>
    <w:rsid w:val="006E6488"/>
    <w:rsid w:val="006F0F6B"/>
    <w:rsid w:val="007569BB"/>
    <w:rsid w:val="0079059D"/>
    <w:rsid w:val="007A2947"/>
    <w:rsid w:val="007B56FC"/>
    <w:rsid w:val="00812285"/>
    <w:rsid w:val="00833FF6"/>
    <w:rsid w:val="00835FF4"/>
    <w:rsid w:val="00891C01"/>
    <w:rsid w:val="008D63E7"/>
    <w:rsid w:val="00905965"/>
    <w:rsid w:val="009110C0"/>
    <w:rsid w:val="00920E9F"/>
    <w:rsid w:val="009317C2"/>
    <w:rsid w:val="00952A69"/>
    <w:rsid w:val="0096013C"/>
    <w:rsid w:val="0097471C"/>
    <w:rsid w:val="00994771"/>
    <w:rsid w:val="0099739A"/>
    <w:rsid w:val="009B1A0B"/>
    <w:rsid w:val="009B4C81"/>
    <w:rsid w:val="009E1294"/>
    <w:rsid w:val="00A11DD9"/>
    <w:rsid w:val="00AB0492"/>
    <w:rsid w:val="00B636E0"/>
    <w:rsid w:val="00B72932"/>
    <w:rsid w:val="00B979AF"/>
    <w:rsid w:val="00BB579F"/>
    <w:rsid w:val="00C130C3"/>
    <w:rsid w:val="00C30FAB"/>
    <w:rsid w:val="00C53AAF"/>
    <w:rsid w:val="00C72646"/>
    <w:rsid w:val="00C73175"/>
    <w:rsid w:val="00C7436B"/>
    <w:rsid w:val="00CB1BDE"/>
    <w:rsid w:val="00CE22FB"/>
    <w:rsid w:val="00D25A4C"/>
    <w:rsid w:val="00D30108"/>
    <w:rsid w:val="00D9390C"/>
    <w:rsid w:val="00DC4E49"/>
    <w:rsid w:val="00DE7F0B"/>
    <w:rsid w:val="00DF3A42"/>
    <w:rsid w:val="00E44DFA"/>
    <w:rsid w:val="00E61B17"/>
    <w:rsid w:val="00E62719"/>
    <w:rsid w:val="00E72001"/>
    <w:rsid w:val="00F104AB"/>
    <w:rsid w:val="00F10C6D"/>
    <w:rsid w:val="00FA2CFE"/>
    <w:rsid w:val="00FB0DD3"/>
    <w:rsid w:val="00FB4D78"/>
    <w:rsid w:val="00FE4C4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7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79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BB5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112F2"/>
    <w:pPr>
      <w:ind w:left="720"/>
      <w:contextualSpacing/>
    </w:pPr>
  </w:style>
  <w:style w:type="paragraph" w:customStyle="1" w:styleId="1">
    <w:name w:val="1"/>
    <w:basedOn w:val="a"/>
    <w:rsid w:val="001A1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7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79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BB5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112F2"/>
    <w:pPr>
      <w:ind w:left="720"/>
      <w:contextualSpacing/>
    </w:pPr>
  </w:style>
  <w:style w:type="paragraph" w:customStyle="1" w:styleId="1">
    <w:name w:val="1"/>
    <w:basedOn w:val="a"/>
    <w:rsid w:val="001A1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User54346</dc:creator>
  <cp:lastModifiedBy>User</cp:lastModifiedBy>
  <cp:revision>3</cp:revision>
  <cp:lastPrinted>2022-06-15T13:05:00Z</cp:lastPrinted>
  <dcterms:created xsi:type="dcterms:W3CDTF">2023-01-17T12:57:00Z</dcterms:created>
  <dcterms:modified xsi:type="dcterms:W3CDTF">2023-01-17T13:08:00Z</dcterms:modified>
</cp:coreProperties>
</file>