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F233BE" w14:textId="77777777" w:rsidR="001A23F2" w:rsidRDefault="001A23F2">
      <w:pPr>
        <w:widowControl w:val="0"/>
        <w:autoSpaceDE w:val="0"/>
        <w:spacing w:before="120"/>
        <w:rPr>
          <w:bCs/>
          <w:szCs w:val="28"/>
          <w:lang w:val="uk-UA"/>
        </w:rPr>
      </w:pPr>
      <w:bookmarkStart w:id="0" w:name="_GoBack"/>
      <w:bookmarkEnd w:id="0"/>
    </w:p>
    <w:tbl>
      <w:tblPr>
        <w:tblW w:w="4929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929"/>
      </w:tblGrid>
      <w:tr w:rsidR="001A23F2" w14:paraId="6E79524E" w14:textId="77777777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06726AD6" w14:textId="77777777" w:rsidR="001A23F2" w:rsidRDefault="00B51B35">
            <w:pPr>
              <w:widowControl w:val="0"/>
              <w:autoSpaceDE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укладення </w:t>
            </w:r>
            <w:r w:rsidRPr="00F63385">
              <w:rPr>
                <w:b/>
                <w:bCs/>
                <w:szCs w:val="28"/>
                <w:lang w:val="uk-UA"/>
              </w:rPr>
              <w:t>договор</w:t>
            </w:r>
            <w:r w:rsidR="000715FC">
              <w:rPr>
                <w:b/>
                <w:bCs/>
                <w:szCs w:val="28"/>
                <w:lang w:val="uk-UA"/>
              </w:rPr>
              <w:t>у</w:t>
            </w:r>
            <w:r>
              <w:rPr>
                <w:b/>
                <w:bCs/>
                <w:szCs w:val="28"/>
                <w:lang w:val="uk-UA"/>
              </w:rPr>
              <w:t xml:space="preserve"> оренди майна комунальної власності Новоушицької селищної територіальної громади </w:t>
            </w:r>
          </w:p>
        </w:tc>
      </w:tr>
    </w:tbl>
    <w:p w14:paraId="181F07D0" w14:textId="77777777" w:rsidR="001A23F2" w:rsidRDefault="001A23F2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797B7D71" w14:textId="1FC5D15F" w:rsidR="001A23F2" w:rsidRPr="000715FC" w:rsidRDefault="00B51B35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Керуючись статтею 11, підпунктом 1 пункту «а» статті 29, пунктом 3 частини четвертої статті 42, статтями 51-53, частиною шостою статті 59 Закону України «Про місцеве самоврядування в Україні», частиною першою статті 15, частиною другою статті 17 Закону України «Про оренду державного та комунального майна», пунктом 114 Порядку передачі в оренду державного та комунального майна, затвердженого постановою Кабінету Міністрів України від 03 червня 2020 року № 483,</w:t>
      </w:r>
      <w:r w:rsidR="000715FC">
        <w:rPr>
          <w:bCs/>
          <w:szCs w:val="28"/>
          <w:lang w:val="uk-UA"/>
        </w:rPr>
        <w:t xml:space="preserve"> постановою Кабінету Міністрів України від 27 травня 2022 року № 634 «</w:t>
      </w:r>
      <w:r w:rsidR="000715FC" w:rsidRPr="006B5071">
        <w:rPr>
          <w:color w:val="0D0D0D"/>
          <w:szCs w:val="28"/>
          <w:shd w:val="clear" w:color="auto" w:fill="FFFFFF"/>
          <w:lang w:val="uk-UA"/>
        </w:rPr>
        <w:t>Про особливості оренди державного та комунального майна у період воєнного стану</w:t>
      </w:r>
      <w:r w:rsidR="000715FC">
        <w:rPr>
          <w:bCs/>
          <w:szCs w:val="28"/>
          <w:lang w:val="uk-UA"/>
        </w:rPr>
        <w:t>»,</w:t>
      </w:r>
      <w:r>
        <w:rPr>
          <w:bCs/>
          <w:szCs w:val="28"/>
          <w:lang w:val="uk-UA"/>
        </w:rPr>
        <w:t xml:space="preserve"> пунктом 2 Методики розрахунку орендної плати за комунальне майно Новоушицької селищної територіальної громади, затвердженої рішенням селищної ради від 30 червня 2021 року № 12 «Про затвердження нормативних документів з питань оренди майна комунальної власності Новоушицької селищної ради», відповідно до рішень селищної ради від 08 липня 2021 року № 2 «</w:t>
      </w:r>
      <w:r>
        <w:rPr>
          <w:szCs w:val="28"/>
          <w:lang w:val="uk-UA"/>
        </w:rPr>
        <w:t>Про уповноваження виконавчого комітету Новоушицької селищної ради на виконання окремих дій щодо управління орендою майна комунальної власності Новоушицької селищної територіальної громади</w:t>
      </w:r>
      <w:r>
        <w:rPr>
          <w:bCs/>
          <w:szCs w:val="28"/>
          <w:lang w:val="uk-UA"/>
        </w:rPr>
        <w:t xml:space="preserve">» та від </w:t>
      </w:r>
      <w:r w:rsidR="00703839">
        <w:rPr>
          <w:bCs/>
          <w:szCs w:val="28"/>
          <w:lang w:val="uk-UA"/>
        </w:rPr>
        <w:t>1</w:t>
      </w:r>
      <w:r w:rsidR="00871519">
        <w:rPr>
          <w:bCs/>
          <w:szCs w:val="28"/>
          <w:lang w:val="uk-UA"/>
        </w:rPr>
        <w:t xml:space="preserve">7 </w:t>
      </w:r>
      <w:r w:rsidR="00703839">
        <w:rPr>
          <w:bCs/>
          <w:szCs w:val="28"/>
          <w:lang w:val="uk-UA"/>
        </w:rPr>
        <w:t>квіт</w:t>
      </w:r>
      <w:r w:rsidR="00871519">
        <w:rPr>
          <w:bCs/>
          <w:szCs w:val="28"/>
          <w:lang w:val="uk-UA"/>
        </w:rPr>
        <w:t>ня</w:t>
      </w:r>
      <w:r w:rsidR="000A3223">
        <w:rPr>
          <w:bCs/>
          <w:szCs w:val="28"/>
          <w:lang w:val="uk-UA"/>
        </w:rPr>
        <w:t xml:space="preserve"> 202</w:t>
      </w:r>
      <w:r w:rsidR="00871519">
        <w:rPr>
          <w:bCs/>
          <w:szCs w:val="28"/>
          <w:lang w:val="uk-UA"/>
        </w:rPr>
        <w:t>5</w:t>
      </w:r>
      <w:r>
        <w:rPr>
          <w:bCs/>
          <w:szCs w:val="28"/>
          <w:lang w:val="uk-UA"/>
        </w:rPr>
        <w:t xml:space="preserve"> року № </w:t>
      </w:r>
      <w:r w:rsidR="00703839">
        <w:rPr>
          <w:bCs/>
          <w:szCs w:val="28"/>
          <w:lang w:val="uk-UA"/>
        </w:rPr>
        <w:t>30</w:t>
      </w:r>
      <w:r>
        <w:rPr>
          <w:bCs/>
          <w:szCs w:val="28"/>
          <w:lang w:val="uk-UA"/>
        </w:rPr>
        <w:t xml:space="preserve"> «</w:t>
      </w:r>
      <w:r>
        <w:rPr>
          <w:szCs w:val="28"/>
          <w:lang w:val="uk-UA"/>
        </w:rPr>
        <w:t>Про</w:t>
      </w:r>
      <w:r w:rsidR="000715FC">
        <w:rPr>
          <w:szCs w:val="28"/>
          <w:lang w:val="uk-UA"/>
        </w:rPr>
        <w:t xml:space="preserve"> намір передачі комунального майна в оренду та</w:t>
      </w:r>
      <w:r>
        <w:rPr>
          <w:szCs w:val="28"/>
          <w:lang w:val="uk-UA"/>
        </w:rPr>
        <w:t xml:space="preserve"> включення </w:t>
      </w:r>
      <w:r w:rsidR="000715FC">
        <w:rPr>
          <w:szCs w:val="28"/>
          <w:lang w:val="uk-UA"/>
        </w:rPr>
        <w:t>його</w:t>
      </w:r>
      <w:r>
        <w:rPr>
          <w:szCs w:val="28"/>
          <w:lang w:val="uk-UA"/>
        </w:rPr>
        <w:t xml:space="preserve"> до Переліку другого типу об’єктів оренди комунальної власності Новоушицької селищної ради</w:t>
      </w:r>
      <w:r>
        <w:rPr>
          <w:bCs/>
          <w:szCs w:val="28"/>
          <w:lang w:val="uk-UA"/>
        </w:rPr>
        <w:t>», розглянувши заяв</w:t>
      </w:r>
      <w:r w:rsidR="000715FC">
        <w:rPr>
          <w:bCs/>
          <w:szCs w:val="28"/>
          <w:lang w:val="uk-UA"/>
        </w:rPr>
        <w:t>у</w:t>
      </w:r>
      <w:r w:rsidR="00F63385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потенційн</w:t>
      </w:r>
      <w:r w:rsidR="000715FC">
        <w:rPr>
          <w:bCs/>
          <w:szCs w:val="28"/>
          <w:lang w:val="uk-UA"/>
        </w:rPr>
        <w:t>ого</w:t>
      </w:r>
      <w:r>
        <w:rPr>
          <w:bCs/>
          <w:szCs w:val="28"/>
          <w:lang w:val="uk-UA"/>
        </w:rPr>
        <w:t xml:space="preserve"> орендар</w:t>
      </w:r>
      <w:r w:rsidR="000715FC">
        <w:rPr>
          <w:bCs/>
          <w:szCs w:val="28"/>
          <w:lang w:val="uk-UA"/>
        </w:rPr>
        <w:t>я</w:t>
      </w:r>
      <w:r>
        <w:rPr>
          <w:bCs/>
          <w:szCs w:val="28"/>
          <w:lang w:val="uk-UA"/>
        </w:rPr>
        <w:t xml:space="preserve"> –</w:t>
      </w:r>
      <w:r w:rsidR="00F63385">
        <w:rPr>
          <w:bCs/>
          <w:szCs w:val="28"/>
          <w:lang w:val="uk-UA"/>
        </w:rPr>
        <w:t xml:space="preserve"> </w:t>
      </w:r>
      <w:r w:rsidR="00871519">
        <w:rPr>
          <w:bCs/>
          <w:szCs w:val="28"/>
          <w:lang w:val="uk-UA"/>
        </w:rPr>
        <w:t>комунально</w:t>
      </w:r>
      <w:r w:rsidR="00A723DC">
        <w:rPr>
          <w:bCs/>
          <w:szCs w:val="28"/>
          <w:lang w:val="uk-UA"/>
        </w:rPr>
        <w:t>го некомерційного підприємства</w:t>
      </w:r>
      <w:r w:rsidR="00871519">
        <w:rPr>
          <w:bCs/>
          <w:szCs w:val="28"/>
          <w:lang w:val="uk-UA"/>
        </w:rPr>
        <w:t xml:space="preserve"> «</w:t>
      </w:r>
      <w:proofErr w:type="spellStart"/>
      <w:r w:rsidR="00A723DC">
        <w:rPr>
          <w:bCs/>
          <w:szCs w:val="28"/>
          <w:lang w:val="uk-UA"/>
        </w:rPr>
        <w:t>Новоушицька</w:t>
      </w:r>
      <w:proofErr w:type="spellEnd"/>
      <w:r w:rsidR="00A723DC">
        <w:rPr>
          <w:bCs/>
          <w:szCs w:val="28"/>
          <w:lang w:val="uk-UA"/>
        </w:rPr>
        <w:t xml:space="preserve"> </w:t>
      </w:r>
      <w:r w:rsidR="00CA3C75">
        <w:rPr>
          <w:bCs/>
          <w:szCs w:val="28"/>
          <w:lang w:val="uk-UA"/>
        </w:rPr>
        <w:t>багатопрофільна</w:t>
      </w:r>
      <w:r w:rsidR="00A723DC">
        <w:rPr>
          <w:bCs/>
          <w:szCs w:val="28"/>
          <w:lang w:val="uk-UA"/>
        </w:rPr>
        <w:t xml:space="preserve"> лікарня</w:t>
      </w:r>
      <w:r w:rsidR="00871519">
        <w:rPr>
          <w:bCs/>
          <w:szCs w:val="28"/>
          <w:lang w:val="uk-UA"/>
        </w:rPr>
        <w:t>»</w:t>
      </w:r>
      <w:r w:rsidR="000715FC">
        <w:rPr>
          <w:bCs/>
          <w:szCs w:val="28"/>
          <w:lang w:val="uk-UA"/>
        </w:rPr>
        <w:t xml:space="preserve"> </w:t>
      </w:r>
      <w:r w:rsidR="00342206" w:rsidRPr="00214458">
        <w:rPr>
          <w:bCs/>
          <w:color w:val="000000"/>
          <w:szCs w:val="28"/>
          <w:lang w:val="uk-UA"/>
        </w:rPr>
        <w:t>Новоушицько</w:t>
      </w:r>
      <w:r w:rsidR="00A378D3" w:rsidRPr="00214458">
        <w:rPr>
          <w:bCs/>
          <w:color w:val="000000"/>
          <w:szCs w:val="28"/>
          <w:lang w:val="uk-UA"/>
        </w:rPr>
        <w:t>ї селищної ради</w:t>
      </w:r>
      <w:r>
        <w:rPr>
          <w:bCs/>
          <w:szCs w:val="28"/>
          <w:lang w:val="uk-UA"/>
        </w:rPr>
        <w:t>, подан</w:t>
      </w:r>
      <w:r w:rsidR="000715FC">
        <w:rPr>
          <w:bCs/>
          <w:szCs w:val="28"/>
          <w:lang w:val="uk-UA"/>
        </w:rPr>
        <w:t>ої</w:t>
      </w:r>
      <w:r>
        <w:rPr>
          <w:bCs/>
          <w:szCs w:val="28"/>
          <w:lang w:val="uk-UA"/>
        </w:rPr>
        <w:t xml:space="preserve"> через ЕТС «</w:t>
      </w:r>
      <w:proofErr w:type="spellStart"/>
      <w:r>
        <w:rPr>
          <w:bCs/>
          <w:szCs w:val="28"/>
          <w:lang w:val="uk-UA"/>
        </w:rPr>
        <w:t>ProZorro.Продажі</w:t>
      </w:r>
      <w:proofErr w:type="spellEnd"/>
      <w:r>
        <w:rPr>
          <w:bCs/>
          <w:szCs w:val="28"/>
          <w:lang w:val="uk-UA"/>
        </w:rPr>
        <w:t xml:space="preserve">» </w:t>
      </w:r>
      <w:r w:rsidR="00EA09A2" w:rsidRPr="00EA09A2">
        <w:rPr>
          <w:bCs/>
          <w:szCs w:val="28"/>
          <w:lang w:val="uk-UA"/>
        </w:rPr>
        <w:t>21 травня 2025 року (ID об'єкта: RGL001-UA-20250418-30448, ID заяви: RGLR001-UA-20250521-24640)</w:t>
      </w:r>
      <w:r w:rsidRPr="000715FC">
        <w:rPr>
          <w:bCs/>
          <w:szCs w:val="28"/>
          <w:lang w:val="uk-UA"/>
        </w:rPr>
        <w:t>, виконавчий комітет селищної ради</w:t>
      </w:r>
    </w:p>
    <w:p w14:paraId="35B7527C" w14:textId="77777777" w:rsidR="001A23F2" w:rsidRDefault="00B51B35">
      <w:pPr>
        <w:widowControl w:val="0"/>
        <w:autoSpaceDE w:val="0"/>
        <w:spacing w:before="120"/>
        <w:jc w:val="center"/>
        <w:rPr>
          <w:b/>
          <w:bCs/>
          <w:szCs w:val="28"/>
          <w:lang w:val="uk-UA"/>
        </w:rPr>
      </w:pPr>
      <w:r>
        <w:rPr>
          <w:b/>
          <w:szCs w:val="28"/>
          <w:lang w:val="uk-UA"/>
        </w:rPr>
        <w:t>ВИРІШИВ:</w:t>
      </w:r>
    </w:p>
    <w:p w14:paraId="54E4222F" w14:textId="2C18AA6E" w:rsidR="001A23F2" w:rsidRDefault="00B51B35" w:rsidP="008827E1">
      <w:pPr>
        <w:widowControl w:val="0"/>
        <w:autoSpaceDE w:val="0"/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>
        <w:rPr>
          <w:bCs/>
          <w:szCs w:val="28"/>
          <w:lang w:val="uk-UA"/>
        </w:rPr>
        <w:t>1. Укласти до</w:t>
      </w:r>
      <w:r w:rsidRPr="00A378D3">
        <w:rPr>
          <w:bCs/>
          <w:szCs w:val="28"/>
          <w:lang w:val="uk-UA"/>
        </w:rPr>
        <w:t>гов</w:t>
      </w:r>
      <w:r w:rsidR="00B35D43">
        <w:rPr>
          <w:bCs/>
          <w:szCs w:val="28"/>
          <w:lang w:val="uk-UA"/>
        </w:rPr>
        <w:t>і</w:t>
      </w:r>
      <w:r w:rsidRPr="00A378D3">
        <w:rPr>
          <w:bCs/>
          <w:szCs w:val="28"/>
          <w:lang w:val="uk-UA"/>
        </w:rPr>
        <w:t>р</w:t>
      </w:r>
      <w:r>
        <w:rPr>
          <w:bCs/>
          <w:szCs w:val="28"/>
          <w:lang w:val="uk-UA"/>
        </w:rPr>
        <w:t xml:space="preserve"> оренди </w:t>
      </w:r>
      <w:r>
        <w:rPr>
          <w:bCs/>
          <w:color w:val="000000"/>
          <w:szCs w:val="28"/>
          <w:lang w:val="uk-UA"/>
        </w:rPr>
        <w:t>майна, що належить до комунальної власності Новоушицької селищної територіальної громади</w:t>
      </w:r>
      <w:r w:rsidR="00F63385">
        <w:rPr>
          <w:bCs/>
          <w:color w:val="000000"/>
          <w:szCs w:val="28"/>
          <w:lang w:val="uk-UA"/>
        </w:rPr>
        <w:t xml:space="preserve"> з </w:t>
      </w:r>
      <w:r w:rsidR="00871519">
        <w:rPr>
          <w:bCs/>
          <w:szCs w:val="28"/>
          <w:lang w:val="uk-UA"/>
        </w:rPr>
        <w:t>комунальн</w:t>
      </w:r>
      <w:r w:rsidR="00A723DC">
        <w:rPr>
          <w:bCs/>
          <w:szCs w:val="28"/>
          <w:lang w:val="uk-UA"/>
        </w:rPr>
        <w:t xml:space="preserve">им некомерційним </w:t>
      </w:r>
      <w:r w:rsidR="00A723DC">
        <w:rPr>
          <w:bCs/>
          <w:szCs w:val="28"/>
          <w:lang w:val="uk-UA"/>
        </w:rPr>
        <w:lastRenderedPageBreak/>
        <w:t>підприємством</w:t>
      </w:r>
      <w:r w:rsidR="00871519">
        <w:rPr>
          <w:bCs/>
          <w:szCs w:val="28"/>
          <w:lang w:val="uk-UA"/>
        </w:rPr>
        <w:t xml:space="preserve"> «</w:t>
      </w:r>
      <w:proofErr w:type="spellStart"/>
      <w:r w:rsidR="00A723DC">
        <w:rPr>
          <w:bCs/>
          <w:szCs w:val="28"/>
          <w:lang w:val="uk-UA"/>
        </w:rPr>
        <w:t>Новоушицька</w:t>
      </w:r>
      <w:proofErr w:type="spellEnd"/>
      <w:r w:rsidR="00A723DC">
        <w:rPr>
          <w:bCs/>
          <w:szCs w:val="28"/>
          <w:lang w:val="uk-UA"/>
        </w:rPr>
        <w:t xml:space="preserve"> </w:t>
      </w:r>
      <w:r w:rsidR="00CA3C75">
        <w:rPr>
          <w:bCs/>
          <w:szCs w:val="28"/>
          <w:lang w:val="uk-UA"/>
        </w:rPr>
        <w:t>багатопрофільна</w:t>
      </w:r>
      <w:r w:rsidR="00A723DC">
        <w:rPr>
          <w:bCs/>
          <w:szCs w:val="28"/>
          <w:lang w:val="uk-UA"/>
        </w:rPr>
        <w:t xml:space="preserve"> лікарня</w:t>
      </w:r>
      <w:r w:rsidR="00871519">
        <w:rPr>
          <w:bCs/>
          <w:szCs w:val="28"/>
          <w:lang w:val="uk-UA"/>
        </w:rPr>
        <w:t>»</w:t>
      </w:r>
      <w:r w:rsidR="006A3FCC">
        <w:rPr>
          <w:bCs/>
          <w:szCs w:val="28"/>
          <w:lang w:val="uk-UA"/>
        </w:rPr>
        <w:t xml:space="preserve"> </w:t>
      </w:r>
      <w:r w:rsidR="006A3FCC" w:rsidRPr="00214458">
        <w:rPr>
          <w:bCs/>
          <w:color w:val="000000"/>
          <w:szCs w:val="28"/>
          <w:lang w:val="uk-UA"/>
        </w:rPr>
        <w:t>Новоушицької селищної ради</w:t>
      </w:r>
      <w:r w:rsidR="00F63385">
        <w:rPr>
          <w:bCs/>
          <w:color w:val="000000"/>
          <w:szCs w:val="28"/>
          <w:lang w:val="uk-UA"/>
        </w:rPr>
        <w:t xml:space="preserve">, терміном на </w:t>
      </w:r>
      <w:r w:rsidR="00871519">
        <w:rPr>
          <w:bCs/>
          <w:color w:val="000000"/>
          <w:szCs w:val="28"/>
          <w:lang w:val="uk-UA"/>
        </w:rPr>
        <w:t>5</w:t>
      </w:r>
      <w:r w:rsidR="00F63385">
        <w:rPr>
          <w:bCs/>
          <w:color w:val="000000"/>
          <w:szCs w:val="28"/>
          <w:lang w:val="uk-UA"/>
        </w:rPr>
        <w:t xml:space="preserve"> рок</w:t>
      </w:r>
      <w:r w:rsidR="00871519">
        <w:rPr>
          <w:bCs/>
          <w:color w:val="000000"/>
          <w:szCs w:val="28"/>
          <w:lang w:val="uk-UA"/>
        </w:rPr>
        <w:t>ів</w:t>
      </w:r>
      <w:r w:rsidR="00F63385">
        <w:rPr>
          <w:bCs/>
          <w:color w:val="000000"/>
          <w:szCs w:val="28"/>
          <w:lang w:val="uk-UA"/>
        </w:rPr>
        <w:t xml:space="preserve"> та встановити орен</w:t>
      </w:r>
      <w:r w:rsidR="00F63385" w:rsidRPr="00A378D3">
        <w:rPr>
          <w:bCs/>
          <w:color w:val="000000"/>
          <w:szCs w:val="28"/>
          <w:lang w:val="uk-UA"/>
        </w:rPr>
        <w:t>дн</w:t>
      </w:r>
      <w:r w:rsidR="00B35D43">
        <w:rPr>
          <w:bCs/>
          <w:color w:val="000000"/>
          <w:szCs w:val="28"/>
          <w:lang w:val="uk-UA"/>
        </w:rPr>
        <w:t>у</w:t>
      </w:r>
      <w:r w:rsidR="00F63385">
        <w:rPr>
          <w:bCs/>
          <w:color w:val="000000"/>
          <w:szCs w:val="28"/>
          <w:lang w:val="uk-UA"/>
        </w:rPr>
        <w:t xml:space="preserve"> плат</w:t>
      </w:r>
      <w:r w:rsidR="00B35D43">
        <w:rPr>
          <w:bCs/>
          <w:color w:val="000000"/>
          <w:szCs w:val="28"/>
          <w:lang w:val="uk-UA"/>
        </w:rPr>
        <w:t>у</w:t>
      </w:r>
      <w:r w:rsidR="00F63385">
        <w:rPr>
          <w:bCs/>
          <w:color w:val="000000"/>
          <w:szCs w:val="28"/>
          <w:lang w:val="uk-UA"/>
        </w:rPr>
        <w:t xml:space="preserve"> 1,00 гривн</w:t>
      </w:r>
      <w:r w:rsidR="00A378D3">
        <w:rPr>
          <w:bCs/>
          <w:color w:val="000000"/>
          <w:szCs w:val="28"/>
          <w:lang w:val="uk-UA"/>
        </w:rPr>
        <w:t>ю</w:t>
      </w:r>
      <w:r w:rsidR="00F63385">
        <w:rPr>
          <w:bCs/>
          <w:color w:val="000000"/>
          <w:szCs w:val="28"/>
          <w:lang w:val="uk-UA"/>
        </w:rPr>
        <w:t xml:space="preserve"> на рік</w:t>
      </w:r>
      <w:r w:rsidR="00214458">
        <w:rPr>
          <w:bCs/>
          <w:color w:val="000000"/>
          <w:szCs w:val="28"/>
          <w:lang w:val="uk-UA"/>
        </w:rPr>
        <w:t xml:space="preserve"> </w:t>
      </w:r>
      <w:r w:rsidR="00214458" w:rsidRPr="006A3FCC">
        <w:rPr>
          <w:bCs/>
          <w:szCs w:val="28"/>
          <w:lang w:val="uk-UA"/>
        </w:rPr>
        <w:t xml:space="preserve">– </w:t>
      </w:r>
      <w:r w:rsidR="00A723DC" w:rsidRPr="00A723DC">
        <w:rPr>
          <w:shd w:val="clear" w:color="auto" w:fill="FFFFFF"/>
          <w:lang w:val="uk-UA"/>
        </w:rPr>
        <w:t xml:space="preserve">гематологічний аналізатор </w:t>
      </w:r>
      <w:r w:rsidR="00A723DC" w:rsidRPr="00A723DC">
        <w:rPr>
          <w:shd w:val="clear" w:color="auto" w:fill="FFFFFF"/>
        </w:rPr>
        <w:t>EDAN</w:t>
      </w:r>
      <w:r w:rsidR="00A723DC" w:rsidRPr="00A723DC">
        <w:rPr>
          <w:shd w:val="clear" w:color="auto" w:fill="FFFFFF"/>
          <w:lang w:val="uk-UA"/>
        </w:rPr>
        <w:t xml:space="preserve"> </w:t>
      </w:r>
      <w:r w:rsidR="00A723DC" w:rsidRPr="00A723DC">
        <w:rPr>
          <w:shd w:val="clear" w:color="auto" w:fill="FFFFFF"/>
        </w:rPr>
        <w:t>INSTRUMENTS</w:t>
      </w:r>
      <w:r w:rsidR="00A723DC" w:rsidRPr="00A723DC">
        <w:rPr>
          <w:shd w:val="clear" w:color="auto" w:fill="FFFFFF"/>
          <w:lang w:val="uk-UA"/>
        </w:rPr>
        <w:t xml:space="preserve">, </w:t>
      </w:r>
      <w:r w:rsidR="00A723DC" w:rsidRPr="00A723DC">
        <w:rPr>
          <w:shd w:val="clear" w:color="auto" w:fill="FFFFFF"/>
        </w:rPr>
        <w:t>INC</w:t>
      </w:r>
      <w:r w:rsidR="00871519" w:rsidRPr="00871519">
        <w:rPr>
          <w:bCs/>
          <w:szCs w:val="28"/>
          <w:lang w:val="uk-UA"/>
        </w:rPr>
        <w:t>, розміщен</w:t>
      </w:r>
      <w:r w:rsidR="00A723DC">
        <w:rPr>
          <w:bCs/>
          <w:szCs w:val="28"/>
          <w:lang w:val="uk-UA"/>
        </w:rPr>
        <w:t>ого</w:t>
      </w:r>
      <w:r w:rsidR="00871519" w:rsidRPr="00871519">
        <w:rPr>
          <w:bCs/>
          <w:szCs w:val="28"/>
          <w:lang w:val="uk-UA"/>
        </w:rPr>
        <w:t xml:space="preserve"> за адресою: с-ще Нова Ушиця, вул. </w:t>
      </w:r>
      <w:r w:rsidR="00A723DC">
        <w:rPr>
          <w:bCs/>
          <w:szCs w:val="28"/>
          <w:lang w:val="uk-UA"/>
        </w:rPr>
        <w:t>Захисників України</w:t>
      </w:r>
      <w:r w:rsidR="00871519" w:rsidRPr="00871519">
        <w:rPr>
          <w:bCs/>
          <w:szCs w:val="28"/>
          <w:lang w:val="uk-UA"/>
        </w:rPr>
        <w:t xml:space="preserve">, </w:t>
      </w:r>
      <w:r w:rsidR="00A723DC">
        <w:rPr>
          <w:bCs/>
          <w:szCs w:val="28"/>
          <w:lang w:val="uk-UA"/>
        </w:rPr>
        <w:t>36</w:t>
      </w:r>
      <w:r w:rsidR="00871519" w:rsidRPr="00871519">
        <w:rPr>
          <w:bCs/>
          <w:szCs w:val="28"/>
          <w:lang w:val="uk-UA"/>
        </w:rPr>
        <w:t>, Кам'янець-Подільського району, Хмельницької області</w:t>
      </w:r>
      <w:r w:rsidR="008827E1" w:rsidRPr="006A3FCC">
        <w:rPr>
          <w:bCs/>
          <w:szCs w:val="28"/>
          <w:lang w:val="uk-UA"/>
        </w:rPr>
        <w:t xml:space="preserve"> </w:t>
      </w:r>
      <w:r w:rsidRPr="006A3FCC">
        <w:rPr>
          <w:bCs/>
          <w:szCs w:val="28"/>
          <w:lang w:val="uk-UA"/>
        </w:rPr>
        <w:t xml:space="preserve">та перебуває на балансі </w:t>
      </w:r>
      <w:r w:rsidR="0045298E">
        <w:rPr>
          <w:bCs/>
          <w:szCs w:val="28"/>
          <w:lang w:val="uk-UA"/>
        </w:rPr>
        <w:t xml:space="preserve">комунального некомерційного підприємства «Новоушицький центр первинної медико-санітарної допомоги» </w:t>
      </w:r>
      <w:r w:rsidRPr="006A3FCC">
        <w:rPr>
          <w:bCs/>
          <w:szCs w:val="28"/>
          <w:lang w:val="uk-UA"/>
        </w:rPr>
        <w:t xml:space="preserve">Новоушицької селищної </w:t>
      </w:r>
      <w:r>
        <w:rPr>
          <w:bCs/>
          <w:color w:val="000000"/>
          <w:szCs w:val="28"/>
          <w:lang w:val="uk-UA"/>
        </w:rPr>
        <w:t>ради</w:t>
      </w:r>
      <w:r w:rsidR="00B35D43">
        <w:rPr>
          <w:bCs/>
          <w:color w:val="000000"/>
          <w:szCs w:val="28"/>
          <w:lang w:val="uk-UA"/>
        </w:rPr>
        <w:t>.</w:t>
      </w:r>
    </w:p>
    <w:p w14:paraId="4F003552" w14:textId="1540EFB0" w:rsidR="001A23F2" w:rsidRPr="008827E1" w:rsidRDefault="00B35D43" w:rsidP="00FC63D7">
      <w:pPr>
        <w:widowControl w:val="0"/>
        <w:autoSpaceDE w:val="0"/>
        <w:spacing w:before="120"/>
        <w:ind w:firstLine="567"/>
        <w:jc w:val="both"/>
        <w:rPr>
          <w:lang w:val="uk-UA"/>
        </w:rPr>
      </w:pPr>
      <w:r>
        <w:rPr>
          <w:bCs/>
          <w:szCs w:val="28"/>
          <w:lang w:val="uk-UA"/>
        </w:rPr>
        <w:t xml:space="preserve">2. </w:t>
      </w:r>
      <w:r w:rsidR="00B51B35">
        <w:rPr>
          <w:bCs/>
          <w:szCs w:val="28"/>
          <w:lang w:val="uk-UA"/>
        </w:rPr>
        <w:t>Доручити селищному голові укласти догов</w:t>
      </w:r>
      <w:r w:rsidR="006A3FCC">
        <w:rPr>
          <w:bCs/>
          <w:szCs w:val="28"/>
          <w:lang w:val="uk-UA"/>
        </w:rPr>
        <w:t>і</w:t>
      </w:r>
      <w:r w:rsidR="00213E00">
        <w:rPr>
          <w:bCs/>
          <w:szCs w:val="28"/>
          <w:lang w:val="uk-UA"/>
        </w:rPr>
        <w:t>р</w:t>
      </w:r>
      <w:r w:rsidR="00B51B35">
        <w:rPr>
          <w:bCs/>
          <w:szCs w:val="28"/>
          <w:lang w:val="uk-UA"/>
        </w:rPr>
        <w:t xml:space="preserve"> оренди майна комунальної власності Новоушицької селищної територіальної громади зазначеного в пункті 1</w:t>
      </w:r>
      <w:r w:rsidR="006419E4">
        <w:rPr>
          <w:bCs/>
          <w:szCs w:val="28"/>
          <w:lang w:val="uk-UA"/>
        </w:rPr>
        <w:t xml:space="preserve"> </w:t>
      </w:r>
      <w:r w:rsidR="00B51B35">
        <w:rPr>
          <w:bCs/>
          <w:szCs w:val="28"/>
          <w:lang w:val="uk-UA"/>
        </w:rPr>
        <w:t xml:space="preserve">цього рішення з </w:t>
      </w:r>
      <w:r w:rsidR="0045298E">
        <w:rPr>
          <w:bCs/>
          <w:szCs w:val="28"/>
          <w:lang w:val="uk-UA"/>
        </w:rPr>
        <w:t>комунальним некомерційним підприємством «</w:t>
      </w:r>
      <w:proofErr w:type="spellStart"/>
      <w:r w:rsidR="0045298E">
        <w:rPr>
          <w:bCs/>
          <w:szCs w:val="28"/>
          <w:lang w:val="uk-UA"/>
        </w:rPr>
        <w:t>Новоушицька</w:t>
      </w:r>
      <w:proofErr w:type="spellEnd"/>
      <w:r w:rsidR="0045298E">
        <w:rPr>
          <w:bCs/>
          <w:szCs w:val="28"/>
          <w:lang w:val="uk-UA"/>
        </w:rPr>
        <w:t xml:space="preserve"> </w:t>
      </w:r>
      <w:r w:rsidR="00CA3C75">
        <w:rPr>
          <w:bCs/>
          <w:szCs w:val="28"/>
          <w:lang w:val="uk-UA"/>
        </w:rPr>
        <w:t>багатопрофільна</w:t>
      </w:r>
      <w:r w:rsidR="0045298E">
        <w:rPr>
          <w:bCs/>
          <w:szCs w:val="28"/>
          <w:lang w:val="uk-UA"/>
        </w:rPr>
        <w:t xml:space="preserve"> лікарня» </w:t>
      </w:r>
      <w:r w:rsidR="0045298E" w:rsidRPr="00214458">
        <w:rPr>
          <w:bCs/>
          <w:color w:val="000000"/>
          <w:szCs w:val="28"/>
          <w:lang w:val="uk-UA"/>
        </w:rPr>
        <w:t>Новоушицької селищної ради</w:t>
      </w:r>
      <w:r w:rsidR="00B51B35">
        <w:rPr>
          <w:bCs/>
          <w:szCs w:val="28"/>
          <w:lang w:val="uk-UA"/>
        </w:rPr>
        <w:t>.</w:t>
      </w:r>
    </w:p>
    <w:p w14:paraId="560A793B" w14:textId="77777777" w:rsidR="000715FC" w:rsidRPr="006E453C" w:rsidRDefault="0056298C" w:rsidP="000715FC">
      <w:pPr>
        <w:widowControl w:val="0"/>
        <w:autoSpaceDE w:val="0"/>
        <w:spacing w:before="120"/>
        <w:ind w:firstLine="567"/>
        <w:jc w:val="both"/>
      </w:pPr>
      <w:r>
        <w:rPr>
          <w:bCs/>
          <w:szCs w:val="28"/>
          <w:lang w:val="uk-UA"/>
        </w:rPr>
        <w:t>3</w:t>
      </w:r>
      <w:r w:rsidR="00FC63D7">
        <w:rPr>
          <w:bCs/>
          <w:szCs w:val="28"/>
          <w:lang w:val="uk-UA"/>
        </w:rPr>
        <w:t xml:space="preserve">. </w:t>
      </w:r>
      <w:r w:rsidR="00B51B35">
        <w:rPr>
          <w:bCs/>
          <w:szCs w:val="28"/>
          <w:lang w:val="uk-UA"/>
        </w:rPr>
        <w:t xml:space="preserve">Відділу комунальної власності та житлово-комунального господарства Новоушицької селищної ради оприлюднити </w:t>
      </w:r>
      <w:r w:rsidR="00B51B35">
        <w:rPr>
          <w:szCs w:val="28"/>
          <w:lang w:val="uk-UA"/>
        </w:rPr>
        <w:t>це рішення</w:t>
      </w:r>
      <w:r w:rsidR="00B51B35">
        <w:rPr>
          <w:szCs w:val="28"/>
        </w:rPr>
        <w:t xml:space="preserve"> </w:t>
      </w:r>
      <w:r w:rsidR="00B51B35">
        <w:rPr>
          <w:bCs/>
          <w:szCs w:val="28"/>
          <w:lang w:val="uk-UA"/>
        </w:rPr>
        <w:t>в електронній торговій системі «</w:t>
      </w:r>
      <w:proofErr w:type="spellStart"/>
      <w:r w:rsidR="00B51B35">
        <w:rPr>
          <w:bCs/>
          <w:szCs w:val="28"/>
          <w:lang w:val="uk-UA"/>
        </w:rPr>
        <w:t>ProZorro.Продажі</w:t>
      </w:r>
      <w:proofErr w:type="spellEnd"/>
      <w:r w:rsidR="00B51B35">
        <w:rPr>
          <w:bCs/>
          <w:szCs w:val="28"/>
          <w:lang w:val="uk-UA"/>
        </w:rPr>
        <w:t>» в порядку, визначеному чинним законодавством</w:t>
      </w:r>
      <w:r w:rsidR="000715FC">
        <w:rPr>
          <w:bCs/>
          <w:szCs w:val="28"/>
          <w:lang w:val="uk-UA"/>
        </w:rPr>
        <w:t xml:space="preserve">, з урахуванням </w:t>
      </w:r>
      <w:r w:rsidR="000715FC" w:rsidRPr="00CB3117">
        <w:rPr>
          <w:color w:val="0D0D0D"/>
          <w:szCs w:val="28"/>
          <w:shd w:val="clear" w:color="auto" w:fill="FFFFFF"/>
          <w:lang w:val="uk-UA"/>
        </w:rPr>
        <w:t>особливост</w:t>
      </w:r>
      <w:r w:rsidR="000715FC">
        <w:rPr>
          <w:color w:val="0D0D0D"/>
          <w:szCs w:val="28"/>
          <w:shd w:val="clear" w:color="auto" w:fill="FFFFFF"/>
          <w:lang w:val="uk-UA"/>
        </w:rPr>
        <w:t>ей</w:t>
      </w:r>
      <w:r w:rsidR="000715FC" w:rsidRPr="00CB3117">
        <w:rPr>
          <w:color w:val="0D0D0D"/>
          <w:szCs w:val="28"/>
          <w:shd w:val="clear" w:color="auto" w:fill="FFFFFF"/>
          <w:lang w:val="uk-UA"/>
        </w:rPr>
        <w:t xml:space="preserve"> оренди комунального майна у період воєнного стану</w:t>
      </w:r>
      <w:r w:rsidR="000715FC">
        <w:rPr>
          <w:bCs/>
          <w:szCs w:val="28"/>
          <w:lang w:val="uk-UA"/>
        </w:rPr>
        <w:t>.</w:t>
      </w:r>
    </w:p>
    <w:p w14:paraId="6AD9C298" w14:textId="7737E2F7" w:rsidR="001A23F2" w:rsidRPr="00213E00" w:rsidRDefault="0056298C" w:rsidP="00FC63D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color w:val="000000"/>
          <w:szCs w:val="28"/>
          <w:lang w:val="uk-UA"/>
        </w:rPr>
        <w:t>4</w:t>
      </w:r>
      <w:r w:rsidR="00FC63D7">
        <w:rPr>
          <w:bCs/>
          <w:color w:val="000000"/>
          <w:szCs w:val="28"/>
          <w:lang w:val="uk-UA"/>
        </w:rPr>
        <w:t xml:space="preserve">. </w:t>
      </w:r>
      <w:r w:rsidR="00B51B35" w:rsidRPr="00213E00">
        <w:rPr>
          <w:bCs/>
          <w:color w:val="000000"/>
          <w:szCs w:val="28"/>
          <w:lang w:val="uk-UA"/>
        </w:rPr>
        <w:t xml:space="preserve">Контроль </w:t>
      </w:r>
      <w:r w:rsidR="00213E00">
        <w:rPr>
          <w:bCs/>
          <w:color w:val="000000"/>
          <w:szCs w:val="28"/>
          <w:lang w:val="uk-UA"/>
        </w:rPr>
        <w:t xml:space="preserve">за виконанням даного рішення покласти першого заступника селищного голови </w:t>
      </w:r>
      <w:r w:rsidR="00213E00" w:rsidRPr="00CA3C75">
        <w:rPr>
          <w:bCs/>
          <w:color w:val="000000"/>
          <w:szCs w:val="28"/>
          <w:lang w:val="uk-UA"/>
        </w:rPr>
        <w:t>Руслана САДЛІЯ</w:t>
      </w:r>
      <w:r w:rsidR="00213E00">
        <w:rPr>
          <w:bCs/>
          <w:color w:val="000000"/>
          <w:szCs w:val="28"/>
          <w:lang w:val="uk-UA"/>
        </w:rPr>
        <w:t>.</w:t>
      </w:r>
    </w:p>
    <w:p w14:paraId="3F0B2C37" w14:textId="77777777" w:rsidR="001A23F2" w:rsidRDefault="001A23F2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6043B121" w14:textId="77777777" w:rsidR="00CA3C75" w:rsidRDefault="00CA3C75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2AAC2282" w14:textId="77777777" w:rsidR="001A23F2" w:rsidRDefault="00B51B3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>Анатолій ОЛІЙНИК</w:t>
      </w:r>
    </w:p>
    <w:sectPr w:rsidR="001A23F2">
      <w:headerReference w:type="default" r:id="rId8"/>
      <w:headerReference w:type="first" r:id="rId9"/>
      <w:pgSz w:w="11906" w:h="16838"/>
      <w:pgMar w:top="1190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88EFE" w14:textId="77777777" w:rsidR="00887A3E" w:rsidRDefault="00887A3E">
      <w:r>
        <w:separator/>
      </w:r>
    </w:p>
  </w:endnote>
  <w:endnote w:type="continuationSeparator" w:id="0">
    <w:p w14:paraId="284FE02E" w14:textId="77777777" w:rsidR="00887A3E" w:rsidRDefault="0088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ourier New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1664B" w14:textId="77777777" w:rsidR="00887A3E" w:rsidRDefault="00887A3E">
      <w:r>
        <w:separator/>
      </w:r>
    </w:p>
  </w:footnote>
  <w:footnote w:type="continuationSeparator" w:id="0">
    <w:p w14:paraId="3F0DE5DF" w14:textId="77777777" w:rsidR="00887A3E" w:rsidRDefault="00887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43774" w14:textId="77777777" w:rsidR="001A23F2" w:rsidRDefault="00B51B35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 w:rsidR="007555C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D544D" w14:textId="77777777" w:rsidR="00396718" w:rsidRDefault="00396718" w:rsidP="00396718">
    <w:pPr>
      <w:pStyle w:val="1"/>
      <w:numPr>
        <w:ilvl w:val="0"/>
        <w:numId w:val="3"/>
      </w:numPr>
      <w:spacing w:before="0" w:line="240" w:lineRule="auto"/>
      <w:rPr>
        <w:bCs w:val="0"/>
        <w:color w:val="000080"/>
      </w:rPr>
    </w:pPr>
    <w:r w:rsidRPr="003278FD">
      <w:rPr>
        <w:rFonts w:ascii="Arial" w:hAnsi="Arial" w:cs="Arial"/>
        <w:b w:val="0"/>
        <w:noProof/>
        <w:lang w:eastAsia="uk-UA"/>
      </w:rPr>
      <w:drawing>
        <wp:inline distT="0" distB="0" distL="0" distR="0" wp14:anchorId="34E7321C" wp14:editId="247A2B99">
          <wp:extent cx="428625" cy="60960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7DE4B" w14:textId="77777777" w:rsidR="00396718" w:rsidRDefault="00396718" w:rsidP="00396718">
    <w:pPr>
      <w:pStyle w:val="1"/>
      <w:numPr>
        <w:ilvl w:val="0"/>
        <w:numId w:val="3"/>
      </w:numPr>
      <w:spacing w:before="0" w:line="240" w:lineRule="auto"/>
      <w:rPr>
        <w:bCs w:val="0"/>
        <w:color w:val="000080"/>
      </w:rPr>
    </w:pPr>
    <w:r>
      <w:rPr>
        <w:bCs w:val="0"/>
        <w:color w:val="000080"/>
      </w:rPr>
      <w:t>НОВОУШИЦЬКА СЕЛИЩНА РАДА</w:t>
    </w:r>
  </w:p>
  <w:p w14:paraId="7677D8A8" w14:textId="77777777" w:rsidR="00396718" w:rsidRDefault="00396718" w:rsidP="00396718">
    <w:pPr>
      <w:suppressAutoHyphens w:val="0"/>
      <w:autoSpaceDE w:val="0"/>
      <w:jc w:val="center"/>
      <w:rPr>
        <w:b/>
        <w:szCs w:val="28"/>
        <w:lang w:val="uk-UA" w:eastAsia="ru-RU"/>
      </w:rPr>
    </w:pPr>
    <w:r>
      <w:rPr>
        <w:b/>
        <w:szCs w:val="28"/>
        <w:lang w:val="uk-UA" w:eastAsia="ru-RU"/>
      </w:rPr>
      <w:t>ВИКОНАВЧИЙ КОМІТЕТ</w:t>
    </w:r>
  </w:p>
  <w:p w14:paraId="6EBF9725" w14:textId="77777777" w:rsidR="00396718" w:rsidRDefault="00396718" w:rsidP="00396718">
    <w:pPr>
      <w:tabs>
        <w:tab w:val="left" w:pos="0"/>
        <w:tab w:val="left" w:pos="300"/>
      </w:tabs>
      <w:autoSpaceDE w:val="0"/>
      <w:jc w:val="center"/>
      <w:rPr>
        <w:b/>
        <w:sz w:val="24"/>
        <w:szCs w:val="16"/>
        <w:lang w:val="uk-UA" w:eastAsia="ru-RU"/>
      </w:rPr>
    </w:pPr>
  </w:p>
  <w:p w14:paraId="471658DB" w14:textId="77777777" w:rsidR="00396718" w:rsidRDefault="00396718" w:rsidP="00396718">
    <w:pPr>
      <w:pStyle w:val="a9"/>
      <w:spacing w:before="0"/>
      <w:rPr>
        <w:sz w:val="28"/>
        <w:szCs w:val="16"/>
      </w:rPr>
    </w:pPr>
    <w:r>
      <w:rPr>
        <w:sz w:val="28"/>
        <w:szCs w:val="16"/>
      </w:rPr>
      <w:t>РІШЕННЯ</w:t>
    </w:r>
    <w:r>
      <w:rPr>
        <w:sz w:val="28"/>
        <w:szCs w:val="16"/>
      </w:rPr>
      <w:br/>
    </w:r>
  </w:p>
  <w:tbl>
    <w:tblPr>
      <w:tblW w:w="9858" w:type="dxa"/>
      <w:jc w:val="center"/>
      <w:tblBorders>
        <w:bottom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396718" w14:paraId="7C640C63" w14:textId="77777777" w:rsidTr="00C76F0B">
      <w:trPr>
        <w:jc w:val="center"/>
      </w:trPr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3F5BB17C" w14:textId="05802A9B" w:rsidR="00396718" w:rsidRPr="007555C0" w:rsidRDefault="007555C0" w:rsidP="00396718">
          <w:pPr>
            <w:tabs>
              <w:tab w:val="left" w:pos="0"/>
              <w:tab w:val="left" w:pos="300"/>
            </w:tabs>
            <w:autoSpaceDE w:val="0"/>
            <w:snapToGri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22.05.2025</w:t>
          </w:r>
        </w:p>
      </w:tc>
      <w:tc>
        <w:tcPr>
          <w:tcW w:w="817" w:type="dxa"/>
          <w:tcBorders>
            <w:top w:val="nil"/>
            <w:bottom w:val="nil"/>
          </w:tcBorders>
          <w:shd w:val="clear" w:color="auto" w:fill="auto"/>
        </w:tcPr>
        <w:p w14:paraId="3BB4B96A" w14:textId="77777777" w:rsidR="00396718" w:rsidRDefault="00396718" w:rsidP="00396718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817" w:type="dxa"/>
          <w:tcBorders>
            <w:top w:val="nil"/>
            <w:bottom w:val="nil"/>
          </w:tcBorders>
          <w:shd w:val="clear" w:color="auto" w:fill="auto"/>
        </w:tcPr>
        <w:p w14:paraId="1F39E968" w14:textId="77777777" w:rsidR="00396718" w:rsidRDefault="00396718" w:rsidP="00396718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3300" w:type="dxa"/>
          <w:tcBorders>
            <w:top w:val="nil"/>
            <w:bottom w:val="nil"/>
          </w:tcBorders>
          <w:shd w:val="clear" w:color="auto" w:fill="auto"/>
        </w:tcPr>
        <w:p w14:paraId="0BBC02B7" w14:textId="77777777" w:rsidR="00396718" w:rsidRDefault="00396718" w:rsidP="00396718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</w:rPr>
          </w:pPr>
          <w:r>
            <w:rPr>
              <w:szCs w:val="28"/>
            </w:rPr>
            <w:t>Нова Ушиця</w:t>
          </w:r>
        </w:p>
      </w:tc>
      <w:tc>
        <w:tcPr>
          <w:tcW w:w="822" w:type="dxa"/>
          <w:tcBorders>
            <w:top w:val="nil"/>
            <w:bottom w:val="nil"/>
          </w:tcBorders>
          <w:shd w:val="clear" w:color="auto" w:fill="auto"/>
        </w:tcPr>
        <w:p w14:paraId="46C0E858" w14:textId="77777777" w:rsidR="00396718" w:rsidRDefault="00396718" w:rsidP="00396718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</w:rPr>
          </w:pPr>
        </w:p>
      </w:tc>
      <w:tc>
        <w:tcPr>
          <w:tcW w:w="842" w:type="dxa"/>
          <w:tcBorders>
            <w:top w:val="nil"/>
            <w:bottom w:val="nil"/>
          </w:tcBorders>
          <w:shd w:val="clear" w:color="auto" w:fill="auto"/>
        </w:tcPr>
        <w:p w14:paraId="719E44D8" w14:textId="77777777" w:rsidR="00396718" w:rsidRDefault="00396718" w:rsidP="00396718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</w:rPr>
          </w:pPr>
          <w:r>
            <w:rPr>
              <w:szCs w:val="28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5FC3FA3E" w14:textId="204DBA05" w:rsidR="00396718" w:rsidRPr="007555C0" w:rsidRDefault="007555C0" w:rsidP="007555C0">
          <w:pPr>
            <w:tabs>
              <w:tab w:val="left" w:pos="0"/>
              <w:tab w:val="left" w:pos="300"/>
            </w:tabs>
            <w:autoSpaceDE w:val="0"/>
            <w:snapToGri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145</w:t>
          </w:r>
        </w:p>
      </w:tc>
    </w:tr>
  </w:tbl>
  <w:p w14:paraId="253C3970" w14:textId="77777777" w:rsidR="001A23F2" w:rsidRDefault="001A23F2">
    <w:pPr>
      <w:pStyle w:val="a0"/>
      <w:spacing w:line="12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8A0"/>
    <w:multiLevelType w:val="multilevel"/>
    <w:tmpl w:val="30D4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1191C68"/>
    <w:multiLevelType w:val="multilevel"/>
    <w:tmpl w:val="E94472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8BB4EBC"/>
    <w:multiLevelType w:val="multilevel"/>
    <w:tmpl w:val="966C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/>
        <w:color w:val="000000"/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3681EDB"/>
    <w:multiLevelType w:val="multilevel"/>
    <w:tmpl w:val="EEA6E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F2"/>
    <w:rsid w:val="000715FC"/>
    <w:rsid w:val="000A3223"/>
    <w:rsid w:val="00110913"/>
    <w:rsid w:val="00170E88"/>
    <w:rsid w:val="001A23F2"/>
    <w:rsid w:val="00213E00"/>
    <w:rsid w:val="00214458"/>
    <w:rsid w:val="00221D38"/>
    <w:rsid w:val="002F1230"/>
    <w:rsid w:val="00342206"/>
    <w:rsid w:val="00396718"/>
    <w:rsid w:val="0041273E"/>
    <w:rsid w:val="0045298E"/>
    <w:rsid w:val="0046135A"/>
    <w:rsid w:val="004758F5"/>
    <w:rsid w:val="00477042"/>
    <w:rsid w:val="004C3FA2"/>
    <w:rsid w:val="005301D9"/>
    <w:rsid w:val="0056298C"/>
    <w:rsid w:val="006162E1"/>
    <w:rsid w:val="006343A7"/>
    <w:rsid w:val="006419E4"/>
    <w:rsid w:val="00655B92"/>
    <w:rsid w:val="006A3FCC"/>
    <w:rsid w:val="006B0C96"/>
    <w:rsid w:val="00703839"/>
    <w:rsid w:val="007555C0"/>
    <w:rsid w:val="007D70A3"/>
    <w:rsid w:val="00871519"/>
    <w:rsid w:val="008827E1"/>
    <w:rsid w:val="00887A3E"/>
    <w:rsid w:val="009319A8"/>
    <w:rsid w:val="00936E9C"/>
    <w:rsid w:val="009952CE"/>
    <w:rsid w:val="009B4CD2"/>
    <w:rsid w:val="00A378D3"/>
    <w:rsid w:val="00A723DC"/>
    <w:rsid w:val="00A842AF"/>
    <w:rsid w:val="00A90C89"/>
    <w:rsid w:val="00AF2172"/>
    <w:rsid w:val="00B10323"/>
    <w:rsid w:val="00B155C7"/>
    <w:rsid w:val="00B35D43"/>
    <w:rsid w:val="00B51B35"/>
    <w:rsid w:val="00B55C65"/>
    <w:rsid w:val="00B8388B"/>
    <w:rsid w:val="00BA0A14"/>
    <w:rsid w:val="00BE484B"/>
    <w:rsid w:val="00C67519"/>
    <w:rsid w:val="00C7522E"/>
    <w:rsid w:val="00CA3C75"/>
    <w:rsid w:val="00DA0205"/>
    <w:rsid w:val="00DF5930"/>
    <w:rsid w:val="00E13744"/>
    <w:rsid w:val="00EA09A2"/>
    <w:rsid w:val="00F13A06"/>
    <w:rsid w:val="00F36E2A"/>
    <w:rsid w:val="00F6177D"/>
    <w:rsid w:val="00F63385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A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bCs/>
      <w:color w:val="000000"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Знак Знак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rvts23">
    <w:name w:val="rvts23"/>
    <w:qFormat/>
  </w:style>
  <w:style w:type="character" w:customStyle="1" w:styleId="rvts64">
    <w:name w:val="rvts64"/>
    <w:qFormat/>
  </w:style>
  <w:style w:type="character" w:customStyle="1" w:styleId="rvts9">
    <w:name w:val="rvts9"/>
    <w:qFormat/>
  </w:style>
  <w:style w:type="character" w:customStyle="1" w:styleId="11">
    <w:name w:val="Заголовок 1 Знак"/>
    <w:qFormat/>
    <w:rPr>
      <w:b/>
      <w:bCs/>
      <w:sz w:val="28"/>
      <w:szCs w:val="28"/>
    </w:rPr>
  </w:style>
  <w:style w:type="character" w:customStyle="1" w:styleId="a6">
    <w:name w:val="Верхний колонтитул Знак"/>
    <w:qFormat/>
    <w:rPr>
      <w:sz w:val="28"/>
      <w:szCs w:val="24"/>
      <w:lang w:val="ru-RU"/>
    </w:rPr>
  </w:style>
  <w:style w:type="character" w:customStyle="1" w:styleId="a7">
    <w:name w:val="Нижний колонтитул Знак"/>
    <w:qFormat/>
    <w:rPr>
      <w:sz w:val="28"/>
      <w:szCs w:val="24"/>
      <w:lang w:val="ru-RU"/>
    </w:rPr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Arial" w:eastAsia="Microsoft YaHei" w:hAnsi="Arial" w:cs="Mangal;Courier New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;Courier New"/>
    </w:rPr>
  </w:style>
  <w:style w:type="paragraph" w:styleId="a9">
    <w:name w:val="caption"/>
    <w:basedOn w:val="a"/>
    <w:next w:val="aa"/>
    <w:qFormat/>
    <w:pPr>
      <w:suppressAutoHyphens w:val="0"/>
      <w:overflowPunct w:val="0"/>
      <w:autoSpaceDE w:val="0"/>
      <w:spacing w:before="120"/>
      <w:jc w:val="center"/>
      <w:textAlignment w:val="baseline"/>
    </w:pPr>
    <w:rPr>
      <w:b/>
      <w:sz w:val="24"/>
      <w:szCs w:val="20"/>
      <w:lang w:val="uk-UA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;Courier New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;Courier New"/>
    </w:rPr>
  </w:style>
  <w:style w:type="paragraph" w:styleId="aa">
    <w:name w:val="Subtitle"/>
    <w:basedOn w:val="12"/>
    <w:next w:val="a0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qFormat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af0">
    <w:name w:val="Знак"/>
    <w:basedOn w:val="a"/>
    <w:qFormat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17">
    <w:name w:val="rvps17"/>
    <w:basedOn w:val="a"/>
    <w:qFormat/>
    <w:pPr>
      <w:suppressAutoHyphens w:val="0"/>
      <w:spacing w:before="280" w:after="280"/>
    </w:pPr>
    <w:rPr>
      <w:sz w:val="24"/>
      <w:lang w:val="uk-UA"/>
    </w:rPr>
  </w:style>
  <w:style w:type="paragraph" w:customStyle="1" w:styleId="rvps7">
    <w:name w:val="rvps7"/>
    <w:basedOn w:val="a"/>
    <w:qFormat/>
    <w:pPr>
      <w:suppressAutoHyphens w:val="0"/>
      <w:spacing w:before="280" w:after="280"/>
    </w:pPr>
    <w:rPr>
      <w:sz w:val="24"/>
      <w:lang w:val="uk-UA"/>
    </w:rPr>
  </w:style>
  <w:style w:type="paragraph" w:customStyle="1" w:styleId="rvps6">
    <w:name w:val="rvps6"/>
    <w:basedOn w:val="a"/>
    <w:qFormat/>
    <w:pPr>
      <w:suppressAutoHyphens w:val="0"/>
      <w:spacing w:before="280" w:after="280"/>
    </w:pPr>
    <w:rPr>
      <w:sz w:val="24"/>
      <w:lang w:val="uk-UA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bCs/>
      <w:color w:val="000000"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Знак Знак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rvts23">
    <w:name w:val="rvts23"/>
    <w:qFormat/>
  </w:style>
  <w:style w:type="character" w:customStyle="1" w:styleId="rvts64">
    <w:name w:val="rvts64"/>
    <w:qFormat/>
  </w:style>
  <w:style w:type="character" w:customStyle="1" w:styleId="rvts9">
    <w:name w:val="rvts9"/>
    <w:qFormat/>
  </w:style>
  <w:style w:type="character" w:customStyle="1" w:styleId="11">
    <w:name w:val="Заголовок 1 Знак"/>
    <w:qFormat/>
    <w:rPr>
      <w:b/>
      <w:bCs/>
      <w:sz w:val="28"/>
      <w:szCs w:val="28"/>
    </w:rPr>
  </w:style>
  <w:style w:type="character" w:customStyle="1" w:styleId="a6">
    <w:name w:val="Верхний колонтитул Знак"/>
    <w:qFormat/>
    <w:rPr>
      <w:sz w:val="28"/>
      <w:szCs w:val="24"/>
      <w:lang w:val="ru-RU"/>
    </w:rPr>
  </w:style>
  <w:style w:type="character" w:customStyle="1" w:styleId="a7">
    <w:name w:val="Нижний колонтитул Знак"/>
    <w:qFormat/>
    <w:rPr>
      <w:sz w:val="28"/>
      <w:szCs w:val="24"/>
      <w:lang w:val="ru-RU"/>
    </w:rPr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Arial" w:eastAsia="Microsoft YaHei" w:hAnsi="Arial" w:cs="Mangal;Courier New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;Courier New"/>
    </w:rPr>
  </w:style>
  <w:style w:type="paragraph" w:styleId="a9">
    <w:name w:val="caption"/>
    <w:basedOn w:val="a"/>
    <w:next w:val="aa"/>
    <w:qFormat/>
    <w:pPr>
      <w:suppressAutoHyphens w:val="0"/>
      <w:overflowPunct w:val="0"/>
      <w:autoSpaceDE w:val="0"/>
      <w:spacing w:before="120"/>
      <w:jc w:val="center"/>
      <w:textAlignment w:val="baseline"/>
    </w:pPr>
    <w:rPr>
      <w:b/>
      <w:sz w:val="24"/>
      <w:szCs w:val="20"/>
      <w:lang w:val="uk-UA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;Courier New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;Courier New"/>
    </w:rPr>
  </w:style>
  <w:style w:type="paragraph" w:styleId="aa">
    <w:name w:val="Subtitle"/>
    <w:basedOn w:val="12"/>
    <w:next w:val="a0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qFormat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af0">
    <w:name w:val="Знак"/>
    <w:basedOn w:val="a"/>
    <w:qFormat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17">
    <w:name w:val="rvps17"/>
    <w:basedOn w:val="a"/>
    <w:qFormat/>
    <w:pPr>
      <w:suppressAutoHyphens w:val="0"/>
      <w:spacing w:before="280" w:after="280"/>
    </w:pPr>
    <w:rPr>
      <w:sz w:val="24"/>
      <w:lang w:val="uk-UA"/>
    </w:rPr>
  </w:style>
  <w:style w:type="paragraph" w:customStyle="1" w:styleId="rvps7">
    <w:name w:val="rvps7"/>
    <w:basedOn w:val="a"/>
    <w:qFormat/>
    <w:pPr>
      <w:suppressAutoHyphens w:val="0"/>
      <w:spacing w:before="280" w:after="280"/>
    </w:pPr>
    <w:rPr>
      <w:sz w:val="24"/>
      <w:lang w:val="uk-UA"/>
    </w:rPr>
  </w:style>
  <w:style w:type="paragraph" w:customStyle="1" w:styleId="rvps6">
    <w:name w:val="rvps6"/>
    <w:basedOn w:val="a"/>
    <w:qFormat/>
    <w:pPr>
      <w:suppressAutoHyphens w:val="0"/>
      <w:spacing w:before="280" w:after="280"/>
    </w:pPr>
    <w:rPr>
      <w:sz w:val="24"/>
      <w:lang w:val="uk-UA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6</cp:revision>
  <cp:lastPrinted>2023-09-11T10:37:00Z</cp:lastPrinted>
  <dcterms:created xsi:type="dcterms:W3CDTF">2025-05-08T07:18:00Z</dcterms:created>
  <dcterms:modified xsi:type="dcterms:W3CDTF">2025-05-22T12:31:00Z</dcterms:modified>
  <dc:language>ru-RU</dc:language>
</cp:coreProperties>
</file>