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179D" w14:textId="77777777" w:rsidR="00AF7B01" w:rsidRPr="0025181A" w:rsidRDefault="00AF7B01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0AB3454" w14:textId="77777777" w:rsidR="0025181A" w:rsidRPr="0025181A" w:rsidRDefault="0025181A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DC1942" w:rsidRPr="0025181A" w14:paraId="40CB6B03" w14:textId="77777777" w:rsidTr="00536409"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E2697" w14:textId="63531022" w:rsidR="00DC1942" w:rsidRPr="0025181A" w:rsidRDefault="00DC1942" w:rsidP="0025181A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 затвердження Статуту</w:t>
            </w:r>
            <w:r w:rsidR="00AF7B01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536409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Новоушицького будинку дитячої творчості </w:t>
            </w:r>
            <w:r w:rsidR="0078024F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 новій редакції</w:t>
            </w:r>
          </w:p>
        </w:tc>
      </w:tr>
    </w:tbl>
    <w:p w14:paraId="56D52B2E" w14:textId="77777777" w:rsidR="00DC1942" w:rsidRPr="0025181A" w:rsidRDefault="00DC1942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E3E8177" w14:textId="77777777" w:rsidR="0025181A" w:rsidRPr="0025181A" w:rsidRDefault="0025181A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AE65C6D" w14:textId="6D2014B0" w:rsidR="00DC1942" w:rsidRPr="0025181A" w:rsidRDefault="0078024F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статтями 24, 25 Закону України «Про освіту»,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статтею 13 Закону України </w:t>
      </w:r>
      <w:r w:rsidR="006860B0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 позашкільну освіту», Положенням про позашкільний навчальний заклад</w:t>
      </w:r>
      <w:r w:rsidR="00F856B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затвердженого 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</w:t>
      </w:r>
      <w:r w:rsidR="00F856B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ою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Кабінету Міністрів України 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від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 травня 2001 р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оку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433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 метою приведення у відповідність до норм чинного законодавства установчих документів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Новоушицького будинку дитячої творчості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селищна рада</w:t>
      </w:r>
    </w:p>
    <w:p w14:paraId="02749DD7" w14:textId="77777777" w:rsidR="00DC1942" w:rsidRPr="0025181A" w:rsidRDefault="00DC1942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14:paraId="4ED7E538" w14:textId="2434EFAB" w:rsidR="00DC1942" w:rsidRPr="0025181A" w:rsidRDefault="00AF7B01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Затвердити 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Статут Новоушицького будинку дитячої творчості в новій редакції 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(додається).</w:t>
      </w:r>
    </w:p>
    <w:p w14:paraId="4B818451" w14:textId="0986709B" w:rsidR="00AF7B01" w:rsidRPr="0025181A" w:rsidRDefault="00DC1942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BC32E5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Доручити д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иректор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Новоушицького будинку дитячої творчості Надії МОСПАН</w:t>
      </w:r>
      <w:r w:rsidR="00F856B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F7B01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підписати і 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забезпечити державну реєстрацію статуту 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Новоушицького будинку дитячої творчості 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новій редакції </w:t>
      </w:r>
      <w:r w:rsidR="00AF7B01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відповідно до чинного законодавства України.</w:t>
      </w:r>
    </w:p>
    <w:p w14:paraId="42BDE248" w14:textId="77777777" w:rsidR="00DC1942" w:rsidRPr="0025181A" w:rsidRDefault="0078024F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виконанням цього рішення покласти на постійну комісію селищної ради з питань з питань освіти, охорони здоров’я, культури, молоді, спорту та соціального захисту населення</w:t>
      </w:r>
    </w:p>
    <w:p w14:paraId="099EA93E" w14:textId="77777777" w:rsidR="00BC32E5" w:rsidRPr="0025181A" w:rsidRDefault="00BC32E5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B3F49A9" w14:textId="77777777" w:rsidR="0025181A" w:rsidRPr="0025181A" w:rsidRDefault="0025181A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653A8D3" w14:textId="77777777" w:rsidR="00F856B2" w:rsidRPr="0025181A" w:rsidRDefault="00DC1942" w:rsidP="00AF7B01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Селищний голова</w:t>
      </w:r>
      <w:r w:rsidR="00BC32E5" w:rsidRPr="002518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2518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Анатолій ОЛІЙНИК</w:t>
      </w:r>
    </w:p>
    <w:p w14:paraId="3441B0CE" w14:textId="77777777" w:rsidR="00536409" w:rsidRPr="0025181A" w:rsidRDefault="00536409" w:rsidP="00AF7B01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5C41A1" w14:textId="77777777" w:rsidR="00536409" w:rsidRPr="0025181A" w:rsidRDefault="00536409" w:rsidP="00AF7B01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536409" w:rsidRPr="0025181A" w:rsidSect="00AF7B01">
          <w:headerReference w:type="first" r:id="rId7"/>
          <w:pgSz w:w="11906" w:h="16838" w:code="9"/>
          <w:pgMar w:top="1134" w:right="567" w:bottom="1134" w:left="1701" w:header="1134" w:footer="567" w:gutter="0"/>
          <w:cols w:space="708"/>
          <w:titlePg/>
          <w:docGrid w:linePitch="360"/>
        </w:sectPr>
      </w:pPr>
    </w:p>
    <w:tbl>
      <w:tblPr>
        <w:tblStyle w:val="a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856B2" w:rsidRPr="0025181A" w14:paraId="03C408AE" w14:textId="77777777" w:rsidTr="00EA76CE">
        <w:trPr>
          <w:jc w:val="right"/>
        </w:trPr>
        <w:tc>
          <w:tcPr>
            <w:tcW w:w="4819" w:type="dxa"/>
          </w:tcPr>
          <w:p w14:paraId="35FCFE2A" w14:textId="77777777" w:rsidR="00F856B2" w:rsidRPr="0025181A" w:rsidRDefault="00F856B2" w:rsidP="00F856B2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ЗАТВЕРДЖЕНО </w:t>
            </w:r>
          </w:p>
          <w:p w14:paraId="45AF5285" w14:textId="77777777" w:rsidR="00F856B2" w:rsidRPr="0025181A" w:rsidRDefault="00F856B2" w:rsidP="00F856B2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Рішення Новоушицької селищної ради </w:t>
            </w:r>
          </w:p>
          <w:p w14:paraId="17BB33EF" w14:textId="6FFB2ABE" w:rsidR="00F856B2" w:rsidRPr="0025181A" w:rsidRDefault="00536409" w:rsidP="00F856B2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  <w:r w:rsidR="00924AA1"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56B2"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</w:p>
        </w:tc>
      </w:tr>
    </w:tbl>
    <w:p w14:paraId="1C04DD91" w14:textId="77777777" w:rsidR="00F856B2" w:rsidRPr="0025181A" w:rsidRDefault="00F856B2" w:rsidP="0053640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84012" w14:textId="16FA2BC4" w:rsidR="00F856B2" w:rsidRPr="0025181A" w:rsidRDefault="00F856B2" w:rsidP="0053640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>СТАТУТ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br/>
      </w:r>
      <w:r w:rsidR="00536409" w:rsidRPr="002518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НОВОУШИЦЬКОГО БУДИНКУ ДИТЯЧОЇ ТВОРЧОСТІ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br/>
      </w:r>
      <w:r w:rsidRPr="0025181A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098E0EA7" w14:textId="77777777" w:rsidR="00536409" w:rsidRPr="0025181A" w:rsidRDefault="00536409" w:rsidP="0053640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AC8F2" w14:textId="7CC521B0" w:rsidR="00536409" w:rsidRPr="0025181A" w:rsidRDefault="006860B0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24ABB8A5" w14:textId="1295399F" w:rsidR="00536409" w:rsidRPr="0025181A" w:rsidRDefault="00B629E5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1.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Цей Статут визначає правові та економічні основи організації та діяльності Новоушицького будинку дитячої творчості (далі </w:t>
      </w:r>
      <w:r w:rsidRPr="0025181A">
        <w:rPr>
          <w:rFonts w:ascii="Times New Roman" w:hAnsi="Times New Roman" w:cs="Times New Roman"/>
          <w:sz w:val="28"/>
          <w:szCs w:val="28"/>
        </w:rPr>
        <w:t xml:space="preserve">–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Установа).</w:t>
      </w:r>
    </w:p>
    <w:p w14:paraId="6AD7456A" w14:textId="13B63F56" w:rsidR="00536409" w:rsidRPr="0025181A" w:rsidRDefault="00B629E5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заснована на спільній власності Новоушицької територіальної громади. Засновником та власником Установи є Новоушицька селищна рада (далі – Засновник). Управління Установою здійснює відділ освіти, молоді та спорту Новоушицької селищної ради.</w:t>
      </w:r>
    </w:p>
    <w:p w14:paraId="5F8EEB8B" w14:textId="271E0693" w:rsidR="00536409" w:rsidRPr="0025181A" w:rsidRDefault="00B629E5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підпорядкована відділу освіти, молоді та спорту Новоушицької селищної ради.</w:t>
      </w:r>
    </w:p>
    <w:p w14:paraId="08EF0D0A" w14:textId="5320F58E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4.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 своїй діяльності Установа керується Конституцією України, Законами України «Про освіту», «Про повну загальну середню освіту», «Про позашкільну освіту», «Про місцеве самоврядування в Україні», </w:t>
      </w:r>
      <w:r w:rsidR="00906313" w:rsidRPr="00F44B37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06.05.2001 №433 «</w:t>
      </w:r>
      <w:r w:rsidR="00906313" w:rsidRPr="00F44B37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затвердження переліку типів позашкільних навчальних</w:t>
      </w:r>
      <w:r w:rsidR="00906313" w:rsidRPr="00F44B37">
        <w:rPr>
          <w:rFonts w:ascii="Consolas" w:hAnsi="Consolas"/>
          <w:b/>
          <w:bCs/>
          <w:sz w:val="26"/>
          <w:szCs w:val="26"/>
          <w:shd w:val="clear" w:color="auto" w:fill="FFFFFF"/>
        </w:rPr>
        <w:t xml:space="preserve"> </w:t>
      </w:r>
      <w:r w:rsidR="00906313" w:rsidRPr="00F44B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закладів і Положення про позашкільний навчальний заклад»</w:t>
      </w:r>
      <w:r w:rsidR="00536409" w:rsidRPr="00F44B37">
        <w:rPr>
          <w:rFonts w:ascii="Times New Roman" w:hAnsi="Times New Roman" w:cs="Times New Roman"/>
          <w:sz w:val="28"/>
          <w:szCs w:val="28"/>
        </w:rPr>
        <w:t>,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іншими законодавчими </w:t>
      </w:r>
      <w:r w:rsidR="00D30904">
        <w:rPr>
          <w:rFonts w:ascii="Times New Roman" w:hAnsi="Times New Roman" w:cs="Times New Roman"/>
          <w:sz w:val="28"/>
          <w:szCs w:val="28"/>
        </w:rPr>
        <w:t xml:space="preserve">і підзаконними </w:t>
      </w:r>
      <w:r w:rsidR="00536409" w:rsidRPr="0025181A">
        <w:rPr>
          <w:rFonts w:ascii="Times New Roman" w:hAnsi="Times New Roman" w:cs="Times New Roman"/>
          <w:sz w:val="28"/>
          <w:szCs w:val="28"/>
        </w:rPr>
        <w:t>актами, рішеннями Новоушицької селищної ради та цим Статутом.</w:t>
      </w:r>
    </w:p>
    <w:p w14:paraId="55D3EE6E" w14:textId="42FD2179" w:rsidR="00536409" w:rsidRPr="0025181A" w:rsidRDefault="00EA7BC4" w:rsidP="00536409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5. Установа </w:t>
      </w:r>
      <w:r w:rsidR="00536409" w:rsidRPr="0025181A">
        <w:rPr>
          <w:sz w:val="28"/>
          <w:szCs w:val="28"/>
          <w:lang w:val="uk-UA"/>
        </w:rPr>
        <w:t>є неприбутковою організацією, утвореною та зареєстрованою в порядку, визначеному законом.</w:t>
      </w:r>
    </w:p>
    <w:p w14:paraId="3E6EDBD6" w14:textId="510C79C2" w:rsidR="00536409" w:rsidRPr="0025181A" w:rsidRDefault="00EA7BC4" w:rsidP="00536409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6. Установа </w:t>
      </w:r>
      <w:r w:rsidR="00536409" w:rsidRPr="0025181A">
        <w:rPr>
          <w:sz w:val="28"/>
          <w:szCs w:val="28"/>
          <w:lang w:val="uk-UA"/>
        </w:rPr>
        <w:t xml:space="preserve">не має права розподіляти отримані доходи (прибутки) або їх частини серед працівників </w:t>
      </w:r>
      <w:r w:rsidRPr="0025181A">
        <w:rPr>
          <w:sz w:val="28"/>
          <w:szCs w:val="28"/>
          <w:lang w:val="uk-UA"/>
        </w:rPr>
        <w:t>У</w:t>
      </w:r>
      <w:r w:rsidR="00536409" w:rsidRPr="0025181A">
        <w:rPr>
          <w:sz w:val="28"/>
          <w:szCs w:val="28"/>
          <w:lang w:val="uk-UA"/>
        </w:rPr>
        <w:t>станови (крім оплати їхньої праці, нарахування податків).</w:t>
      </w:r>
    </w:p>
    <w:p w14:paraId="3DF46D78" w14:textId="7B217E35" w:rsidR="00536409" w:rsidRPr="0025181A" w:rsidRDefault="00EA7BC4" w:rsidP="00536409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>7. Установа</w:t>
      </w:r>
      <w:r w:rsidR="00536409" w:rsidRPr="0025181A">
        <w:rPr>
          <w:sz w:val="28"/>
          <w:szCs w:val="28"/>
          <w:lang w:val="uk-UA"/>
        </w:rPr>
        <w:t xml:space="preserve"> має право на передачу активів одній або кільком неприбутковим організаціям відповідного виду або зарахування до доходу бюджету у разі припинення юридичної особи (у результаті її ліквідації, злиття, поділу, приєднання або перетворення).</w:t>
      </w:r>
    </w:p>
    <w:p w14:paraId="65186E6E" w14:textId="5ECDA069" w:rsidR="00536409" w:rsidRPr="0025181A" w:rsidRDefault="00EA7BC4" w:rsidP="00536409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8. </w:t>
      </w:r>
      <w:r w:rsidR="00536409" w:rsidRPr="0025181A">
        <w:rPr>
          <w:sz w:val="28"/>
          <w:szCs w:val="28"/>
          <w:lang w:val="uk-UA"/>
        </w:rPr>
        <w:t xml:space="preserve">Доходи (прибутки) </w:t>
      </w:r>
      <w:r w:rsidRPr="0025181A">
        <w:rPr>
          <w:sz w:val="28"/>
          <w:szCs w:val="28"/>
          <w:lang w:val="uk-UA"/>
        </w:rPr>
        <w:t>Установи</w:t>
      </w:r>
      <w:r w:rsidR="00536409" w:rsidRPr="0025181A">
        <w:rPr>
          <w:sz w:val="28"/>
          <w:szCs w:val="28"/>
          <w:lang w:val="uk-UA"/>
        </w:rPr>
        <w:t>, який є неприбутковою організацією, використовуються виключно для фінансування видатків на його утримання, реалізації мети (цілей, завдань) та напрямів діяльності, визначених цим Положенням.</w:t>
      </w:r>
    </w:p>
    <w:p w14:paraId="755169FE" w14:textId="13698D31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9.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Назва Установи:</w:t>
      </w:r>
    </w:p>
    <w:p w14:paraId="4F5C3507" w14:textId="535A3A89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Повна назва: Новоушицький будинок дитячої творчості</w:t>
      </w:r>
      <w:r w:rsidR="00EA7BC4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1F6B1BD8" w14:textId="47847A47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Скорочена назва: Новоушицький БДТ.</w:t>
      </w:r>
    </w:p>
    <w:p w14:paraId="6B180030" w14:textId="6C1E9987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Юридична адреса Установи: Україна, 32600, Хмельницька область, Кам’янець-Подільський район</w:t>
      </w:r>
      <w:r w:rsidR="00EA7BC4" w:rsidRPr="0025181A">
        <w:rPr>
          <w:rFonts w:ascii="Times New Roman" w:hAnsi="Times New Roman" w:cs="Times New Roman"/>
          <w:sz w:val="28"/>
          <w:szCs w:val="28"/>
        </w:rPr>
        <w:t>,</w:t>
      </w:r>
      <w:r w:rsidRPr="0025181A">
        <w:rPr>
          <w:rFonts w:ascii="Times New Roman" w:hAnsi="Times New Roman" w:cs="Times New Roman"/>
          <w:sz w:val="28"/>
          <w:szCs w:val="28"/>
        </w:rPr>
        <w:t xml:space="preserve"> селище Нова Ушиця, вулиця Подільська, 24</w:t>
      </w:r>
      <w:r w:rsidR="00EA7BC4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3BE7515D" w14:textId="466D5471" w:rsidR="00536409" w:rsidRPr="0025181A" w:rsidRDefault="006860B0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eastAsia="Arial" w:hAnsi="Times New Roman" w:cs="Times New Roman"/>
          <w:b/>
          <w:sz w:val="28"/>
          <w:szCs w:val="28"/>
        </w:rPr>
        <w:t xml:space="preserve">2. </w:t>
      </w:r>
      <w:r w:rsidR="00536409" w:rsidRPr="0025181A">
        <w:rPr>
          <w:rFonts w:ascii="Times New Roman" w:eastAsia="Arial" w:hAnsi="Times New Roman" w:cs="Times New Roman"/>
          <w:b/>
          <w:sz w:val="28"/>
          <w:szCs w:val="28"/>
        </w:rPr>
        <w:t>МЕТА І ПРЕДМЕТ ДІЯЛЬНОСТІ УСТАНОВИ</w:t>
      </w:r>
    </w:p>
    <w:p w14:paraId="342934C1" w14:textId="206CE65C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створена з метою забезпечення прав громадян на здобуття позашкільної освіти відповідно до їх здібностей, обдарувань, уподобань та інтересів.</w:t>
      </w:r>
    </w:p>
    <w:p w14:paraId="2BD98D08" w14:textId="123548D1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Основними напрямками діяльності Установи є:</w:t>
      </w:r>
    </w:p>
    <w:p w14:paraId="5404393B" w14:textId="10A6D4D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художньо-естетичний,</w:t>
      </w:r>
    </w:p>
    <w:p w14:paraId="411477A8" w14:textId="6B3FFE31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еколого-натуралістичний,</w:t>
      </w:r>
    </w:p>
    <w:p w14:paraId="493F3F19" w14:textId="1107969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туристсько-краєзнавчий,</w:t>
      </w:r>
    </w:p>
    <w:p w14:paraId="1A647E79" w14:textId="6B28CAD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науково-технічний,</w:t>
      </w:r>
    </w:p>
    <w:p w14:paraId="1C549A03" w14:textId="6EB1F733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дослідницько-експериментальний,</w:t>
      </w:r>
    </w:p>
    <w:p w14:paraId="74A52573" w14:textId="52BC60CB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соціально-реабілітаційний,</w:t>
      </w:r>
    </w:p>
    <w:p w14:paraId="7E9AAE1A" w14:textId="0B25A90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здійснення інших видів діяльності у встановленому законом порядку, які відповідають меті його створення і не заборонені чинним законодавством.</w:t>
      </w:r>
    </w:p>
    <w:p w14:paraId="0F160912" w14:textId="42307010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2.3.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Основними завданнями діяльності Установи</w:t>
      </w:r>
      <w:r w:rsidR="00536409" w:rsidRPr="0025181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є:</w:t>
      </w:r>
    </w:p>
    <w:p w14:paraId="5B66A11F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громадянина України;</w:t>
      </w:r>
    </w:p>
    <w:p w14:paraId="0B401B33" w14:textId="5D55DD8C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вільний розвиток особистості та формування її соціально-громадянського досвіду;</w:t>
      </w:r>
    </w:p>
    <w:p w14:paraId="35602D73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у вихованців, учнів i слухачів поваги до Конституції України, прав i свобод людини та громадянина, почуття власної гідності, відповідальності перед законом за свої дії;</w:t>
      </w:r>
    </w:p>
    <w:p w14:paraId="45BC57EA" w14:textId="0DA7F4BE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патріотизму, любові до України, поваги до народних звичаїв, традицій, національних цінностей українського народу, а також інших націй i народів;</w:t>
      </w:r>
    </w:p>
    <w:p w14:paraId="65857C41" w14:textId="6CD7C554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виховання шанобливого ставлення </w:t>
      </w:r>
      <w:r w:rsidRPr="0025181A">
        <w:rPr>
          <w:rFonts w:ascii="Times New Roman" w:hAnsi="Times New Roman" w:cs="Times New Roman"/>
          <w:iCs/>
          <w:sz w:val="28"/>
          <w:szCs w:val="28"/>
        </w:rPr>
        <w:t xml:space="preserve">до </w:t>
      </w:r>
      <w:r w:rsidRPr="0025181A">
        <w:rPr>
          <w:rFonts w:ascii="Times New Roman" w:hAnsi="Times New Roman" w:cs="Times New Roman"/>
          <w:sz w:val="28"/>
          <w:szCs w:val="28"/>
        </w:rPr>
        <w:t>родини та людей похилого віку;</w:t>
      </w:r>
    </w:p>
    <w:p w14:paraId="4CFCB80F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пошук, розвиток та підтримка здібних, обдарованих і талановитих вихованців, учнів, слухачів;</w:t>
      </w:r>
    </w:p>
    <w:p w14:paraId="162DE740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створення умов для творчого, інтелектуального, духовного i фізичного розвитку вихованців, учнів i слухачів;</w:t>
      </w:r>
    </w:p>
    <w:p w14:paraId="7A0D46E2" w14:textId="66BA1D04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формування свідомого й відповідального ставлення до власного здоров'я та здоров'я оточуючих, навичок безпечної поведінки;</w:t>
      </w:r>
    </w:p>
    <w:p w14:paraId="6A6534A0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задоволення </w:t>
      </w:r>
      <w:proofErr w:type="spellStart"/>
      <w:r w:rsidRPr="0025181A">
        <w:rPr>
          <w:rFonts w:ascii="Times New Roman" w:hAnsi="Times New Roman" w:cs="Times New Roman"/>
          <w:sz w:val="28"/>
          <w:szCs w:val="28"/>
        </w:rPr>
        <w:t>ocвітньo</w:t>
      </w:r>
      <w:proofErr w:type="spellEnd"/>
      <w:r w:rsidRPr="0025181A">
        <w:rPr>
          <w:rFonts w:ascii="Times New Roman" w:hAnsi="Times New Roman" w:cs="Times New Roman"/>
          <w:sz w:val="28"/>
          <w:szCs w:val="28"/>
        </w:rPr>
        <w:t>-культурних потреб вихованців, учнів i слухачів, які не забезпечуються іншими складовими структури освіти;</w:t>
      </w:r>
    </w:p>
    <w:p w14:paraId="47A0C6F3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задоволення потреб вихованців, учнів i слухачів у професійному самовизначенні i творчій самореалізації;</w:t>
      </w:r>
    </w:p>
    <w:p w14:paraId="7DFD3689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організація дозвілля, пошук його нових форм; профілактика бездоглядності, </w:t>
      </w:r>
      <w:r w:rsidRPr="0025181A">
        <w:rPr>
          <w:rFonts w:ascii="Times New Roman" w:hAnsi="Times New Roman" w:cs="Times New Roman"/>
          <w:sz w:val="28"/>
          <w:szCs w:val="28"/>
        </w:rPr>
        <w:lastRenderedPageBreak/>
        <w:t>правопорушень;</w:t>
      </w:r>
    </w:p>
    <w:p w14:paraId="762212F0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в учасників освітнього процесу свідомого ставлення до власної безпеки та безпеки оточуючих;</w:t>
      </w:r>
    </w:p>
    <w:p w14:paraId="143D740E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формування здорового способу життя ;</w:t>
      </w:r>
    </w:p>
    <w:p w14:paraId="149A0219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здійснення інформаційно-методичної та організаційно-масової роботи.</w:t>
      </w:r>
    </w:p>
    <w:p w14:paraId="734F37B8" w14:textId="327C5031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2.4.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проводить освітню та організаційно-масову роботу, яка передбачає навчання в гуртках, творчих об’єднаннях, участь в місцевих, обласних, всеукраїнських та міжнародних конкурсах, виставках, оглядах, проведення масових заходів з учнями закладів загальної середньої освіти громади тощо.</w:t>
      </w:r>
    </w:p>
    <w:p w14:paraId="4119885A" w14:textId="3F7F2915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2.5.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Установа проводить інформаційно-методичну роботу, спрямовану на вдосконалення програм, змісту, форм і методів діяльності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, надає інформаційно-методичну допомогу педагогічним працівникам шкіл (педагогам-організаторам, дитячо-юнацьким об’єднанням та організаціям).</w:t>
      </w:r>
    </w:p>
    <w:p w14:paraId="0B90BDF0" w14:textId="4695FEEB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2.6.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Установа працює за Річним планом </w:t>
      </w:r>
      <w:r w:rsidR="00536409" w:rsidRPr="0025181A">
        <w:rPr>
          <w:rFonts w:ascii="Times New Roman" w:hAnsi="Times New Roman" w:cs="Times New Roman"/>
          <w:iCs/>
          <w:sz w:val="28"/>
          <w:szCs w:val="28"/>
        </w:rPr>
        <w:t>робо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ти, затвердженим рішенням педагогічної ради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та наказом директора Установи.</w:t>
      </w:r>
    </w:p>
    <w:p w14:paraId="4AD3607A" w14:textId="50C979E2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2.7.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Освітній процес в Установі здійснюється за Освітньою програмою, яка складається за Типовими навчальними планами, погодженою на засіданні педагогічної ради та затвердженою наказом директора Установи.</w:t>
      </w:r>
    </w:p>
    <w:p w14:paraId="2A28FC51" w14:textId="5A22F519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2.8. </w:t>
      </w:r>
      <w:r w:rsidR="00536409"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Керівники</w:t>
      </w:r>
      <w:r w:rsidR="00536409" w:rsidRPr="0025181A">
        <w:rPr>
          <w:rStyle w:val="wixui-rich-texttext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гуртків, груп, студій та інших творчих об'єднань організовують і здійснюють освітній процес:</w:t>
      </w:r>
    </w:p>
    <w:p w14:paraId="01647AA8" w14:textId="1F1415B3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 типовими </w:t>
      </w: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навчальними програмами, які затверджені наказами Міністерства освіти і науки України;</w:t>
      </w:r>
    </w:p>
    <w:p w14:paraId="06C24099" w14:textId="60912AB9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навчальними програмами з позашкільної освіти, які стали переможцями Всеукраїнського конкурсу на кращу науково-методичну розробку з питань позашкільної освіти, пройшли науково-методичну експертизу у відповідній комісії Науково-методичної ради з питань освіти Міністерства освіти і науки України та отримали відповідний гриф;</w:t>
      </w:r>
    </w:p>
    <w:p w14:paraId="6534DE96" w14:textId="3C20EBFA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адаптованими навчальними програмами, які складені на основі типових навчальних програм та затверджені відповідно встановленої процедури;</w:t>
      </w:r>
    </w:p>
    <w:p w14:paraId="384BFDE4" w14:textId="500CD49F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модифікованими навчальними програмами, які затверджені відповідно встановленої процедури та можуть бути використані тільки в межах </w:t>
      </w:r>
      <w:r w:rsidR="00D66A03"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Установи</w:t>
      </w: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657EA72" w14:textId="7C5130B5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2.9. </w:t>
      </w:r>
      <w:r w:rsidR="00536409" w:rsidRPr="0025181A">
        <w:rPr>
          <w:rFonts w:ascii="Times New Roman" w:hAnsi="Times New Roman" w:cs="Times New Roman"/>
          <w:sz w:val="28"/>
          <w:szCs w:val="28"/>
        </w:rPr>
        <w:t>Індивідуальне навчання в Установі проводиться відповідно до порядку, затвердженого МОН.</w:t>
      </w:r>
    </w:p>
    <w:p w14:paraId="05C9F05C" w14:textId="79AFA797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2.10.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Середня наповнюваність гуртків, груп, студій та інших творчих об'єднань </w:t>
      </w:r>
      <w:r w:rsidR="00D66A03" w:rsidRPr="0025181A">
        <w:rPr>
          <w:rFonts w:ascii="Times New Roman" w:hAnsi="Times New Roman" w:cs="Times New Roman"/>
          <w:sz w:val="28"/>
          <w:szCs w:val="28"/>
        </w:rPr>
        <w:t>в Установі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становить, як правило, 10</w:t>
      </w:r>
      <w:r w:rsidRPr="0025181A">
        <w:rPr>
          <w:rFonts w:ascii="Times New Roman" w:hAnsi="Times New Roman" w:cs="Times New Roman"/>
          <w:sz w:val="28"/>
          <w:szCs w:val="28"/>
        </w:rPr>
        <w:t>-</w:t>
      </w:r>
      <w:r w:rsidR="00536409" w:rsidRPr="0025181A">
        <w:rPr>
          <w:rFonts w:ascii="Times New Roman" w:hAnsi="Times New Roman" w:cs="Times New Roman"/>
          <w:sz w:val="28"/>
          <w:szCs w:val="28"/>
        </w:rPr>
        <w:t>15 вихованців, учнів і слухачів.</w:t>
      </w:r>
    </w:p>
    <w:p w14:paraId="2F169DD7" w14:textId="7AB4F380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2.11.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Наповнюваність окремих гуртків, груп та інших творчих об’єднань</w:t>
      </w:r>
      <w:r w:rsidR="00536409" w:rsidRPr="002518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встановлюється директором Установи залежно від профілю, навчальних планів, програм та можливостей організації освітнього процесу, рівня майстерності вихованців, учнів і слухачів і становить не більш як 25 осіб.</w:t>
      </w:r>
    </w:p>
    <w:p w14:paraId="11B1FF39" w14:textId="3540D945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A7BC4" w:rsidRPr="0025181A">
        <w:rPr>
          <w:rFonts w:ascii="Times New Roman" w:hAnsi="Times New Roman" w:cs="Times New Roman"/>
          <w:sz w:val="28"/>
          <w:szCs w:val="28"/>
        </w:rPr>
        <w:t>2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EA7BC4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 xml:space="preserve">Прийом до Установи може здійснюватися протягом навчального року (в міру закінчення комплектування гуртків, груп та інших творчих об’єднань) за бажанням вихованців, учнів, слухачів і за згодою батьків або осіб, які їх замінюють, як на </w:t>
      </w:r>
      <w:proofErr w:type="spellStart"/>
      <w:r w:rsidRPr="0025181A">
        <w:rPr>
          <w:rFonts w:ascii="Times New Roman" w:hAnsi="Times New Roman" w:cs="Times New Roman"/>
          <w:sz w:val="28"/>
          <w:szCs w:val="28"/>
        </w:rPr>
        <w:t>безконкурсній</w:t>
      </w:r>
      <w:proofErr w:type="spellEnd"/>
      <w:r w:rsidRPr="0025181A">
        <w:rPr>
          <w:rFonts w:ascii="Times New Roman" w:hAnsi="Times New Roman" w:cs="Times New Roman"/>
          <w:sz w:val="28"/>
          <w:szCs w:val="28"/>
        </w:rPr>
        <w:t xml:space="preserve"> основі, так і за конкурсом, умови якого розробляються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Установою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7498F76F" w14:textId="492380EA" w:rsidR="00536409" w:rsidRPr="0025181A" w:rsidRDefault="00EA7BC4" w:rsidP="00536409">
      <w:pPr>
        <w:shd w:val="clear" w:color="auto" w:fill="FFFFFF"/>
        <w:tabs>
          <w:tab w:val="left" w:pos="9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2.13. </w:t>
      </w:r>
      <w:r w:rsidR="00536409" w:rsidRPr="0025181A">
        <w:rPr>
          <w:rFonts w:ascii="Times New Roman" w:hAnsi="Times New Roman" w:cs="Times New Roman"/>
          <w:sz w:val="28"/>
          <w:szCs w:val="28"/>
        </w:rPr>
        <w:t>Для зарахування учнів до хореографічних гуртків потрібна довідка медичного закладу про відсутність протипоказань для занять.</w:t>
      </w:r>
    </w:p>
    <w:p w14:paraId="2B595356" w14:textId="286F05E7" w:rsidR="00536409" w:rsidRPr="0025181A" w:rsidRDefault="00EA7BC4" w:rsidP="00536409">
      <w:pPr>
        <w:shd w:val="clear" w:color="auto" w:fill="FFFFFF"/>
        <w:tabs>
          <w:tab w:val="left" w:pos="9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2.14.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До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зараховуються вихованці, учні і слухачі віком від 5 до 17 років.</w:t>
      </w:r>
    </w:p>
    <w:p w14:paraId="1CDEE761" w14:textId="278CF77B" w:rsidR="00536409" w:rsidRPr="0025181A" w:rsidRDefault="00EA7BC4" w:rsidP="00536409">
      <w:pPr>
        <w:shd w:val="clear" w:color="auto" w:fill="FFFFFF"/>
        <w:tabs>
          <w:tab w:val="left" w:pos="9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2.15.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Освітній процес в Установі здійснюється диференційовано (відповідно до індивідуальних можливостей, інтересів, нахилів, здібностей вихованців, учнів і слухачів з урахуванням їх віку, психофізичних особливостей, стану здоров'я) з використанням різних організаційних форм роботи: заняття, гурткова робота, клубна робота, урок, лекція, індивідуальне заняття, конференція, семінар, курси, читання, вікторина, концерт, змагання, репетиція, похід, екскурсія, експедиція, практична робота в майстернях, на природі, а також з використанням інших форм, які не шкодять життю і здоров’ю учнів, слухачів, вихованців.</w:t>
      </w:r>
    </w:p>
    <w:p w14:paraId="2E5F459D" w14:textId="5F1B2088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2.16.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Навчальний рік в Установі починається 1 вересня.</w:t>
      </w:r>
    </w:p>
    <w:p w14:paraId="17FE558E" w14:textId="2A6E37E0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2.17.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Комплектування гуртків, груп та інших творчих об'єднань здійснюється у період з 1 до 15 вересня, який вважається робочим часом керівника гуртка, групи або іншого творчого об'єднання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Заняття гуртків, груп та інших творчих об'єднань розпочинаються 16 вересня.</w:t>
      </w:r>
    </w:p>
    <w:p w14:paraId="1324E0EF" w14:textId="6D5DDFF0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2.18. </w:t>
      </w:r>
      <w:r w:rsidR="00536409" w:rsidRPr="0025181A">
        <w:rPr>
          <w:rFonts w:ascii="Times New Roman" w:hAnsi="Times New Roman" w:cs="Times New Roman"/>
          <w:sz w:val="28"/>
          <w:szCs w:val="28"/>
        </w:rPr>
        <w:t>Тривалість навчального року встановлюється відповідно до нормативних актів Міністерства освіти і науки.</w:t>
      </w:r>
    </w:p>
    <w:p w14:paraId="08D5FB15" w14:textId="09F2F4E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C14B0A" wp14:editId="2011966D">
                <wp:simplePos x="0" y="0"/>
                <wp:positionH relativeFrom="margin">
                  <wp:posOffset>4639310</wp:posOffset>
                </wp:positionH>
                <wp:positionV relativeFrom="paragraph">
                  <wp:posOffset>6038215</wp:posOffset>
                </wp:positionV>
                <wp:extent cx="0" cy="109855"/>
                <wp:effectExtent l="8255" t="6985" r="10795" b="6985"/>
                <wp:wrapNone/>
                <wp:docPr id="881879088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6FBF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5.3pt,475.45pt" to="365.3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68B240" wp14:editId="7E6AE5B3">
                <wp:simplePos x="0" y="0"/>
                <wp:positionH relativeFrom="margin">
                  <wp:posOffset>9509760</wp:posOffset>
                </wp:positionH>
                <wp:positionV relativeFrom="paragraph">
                  <wp:posOffset>1256030</wp:posOffset>
                </wp:positionV>
                <wp:extent cx="0" cy="2892425"/>
                <wp:effectExtent l="11430" t="6350" r="7620" b="6350"/>
                <wp:wrapNone/>
                <wp:docPr id="149835468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242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90CF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8.8pt,98.9pt" to="748.8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" o:allowincell="f" strokeweight=".9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8AFF24" wp14:editId="09B3D299">
                <wp:simplePos x="0" y="0"/>
                <wp:positionH relativeFrom="margin">
                  <wp:posOffset>9531350</wp:posOffset>
                </wp:positionH>
                <wp:positionV relativeFrom="paragraph">
                  <wp:posOffset>3862070</wp:posOffset>
                </wp:positionV>
                <wp:extent cx="0" cy="1932305"/>
                <wp:effectExtent l="13970" t="12065" r="5080" b="8255"/>
                <wp:wrapNone/>
                <wp:docPr id="54154496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FDCCD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0.5pt,304.1pt" to="750.5pt,4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" o:allowincell="f" strokeweight=".7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6AE343" wp14:editId="2D94CB18">
                <wp:simplePos x="0" y="0"/>
                <wp:positionH relativeFrom="margin">
                  <wp:posOffset>9564370</wp:posOffset>
                </wp:positionH>
                <wp:positionV relativeFrom="paragraph">
                  <wp:posOffset>6891655</wp:posOffset>
                </wp:positionV>
                <wp:extent cx="0" cy="362585"/>
                <wp:effectExtent l="8890" t="12700" r="10160" b="5715"/>
                <wp:wrapNone/>
                <wp:docPr id="106683914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7651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3.1pt,542.65pt" to="753.1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" o:allowincell="f" strokeweight=".25pt">
                <w10:wrap anchorx="margin"/>
              </v:line>
            </w:pict>
          </mc:Fallback>
        </mc:AlternateContent>
      </w:r>
      <w:r w:rsidR="00EA7BC4" w:rsidRPr="0025181A">
        <w:rPr>
          <w:rFonts w:ascii="Times New Roman" w:hAnsi="Times New Roman" w:cs="Times New Roman"/>
          <w:sz w:val="28"/>
          <w:szCs w:val="28"/>
        </w:rPr>
        <w:t xml:space="preserve">2.19. </w:t>
      </w:r>
      <w:r w:rsidRPr="0025181A">
        <w:rPr>
          <w:rFonts w:ascii="Times New Roman" w:hAnsi="Times New Roman" w:cs="Times New Roman"/>
          <w:sz w:val="28"/>
          <w:szCs w:val="28"/>
        </w:rPr>
        <w:t xml:space="preserve">У канікулярні, вихідні та святкові дні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може працювати за окремим планом, затвердженим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140E0855" w14:textId="03BFB5E5" w:rsidR="00536409" w:rsidRPr="0025181A" w:rsidRDefault="00EA7BC4" w:rsidP="00536409">
      <w:pPr>
        <w:shd w:val="clear" w:color="auto" w:fill="FFFFFF"/>
        <w:tabs>
          <w:tab w:val="left" w:leader="dot" w:pos="665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2.20.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створює безпечні умови навчання, виховання та праці.</w:t>
      </w:r>
    </w:p>
    <w:p w14:paraId="79626517" w14:textId="59148483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2.21. </w:t>
      </w:r>
      <w:r w:rsidR="00536409" w:rsidRPr="0025181A">
        <w:rPr>
          <w:rFonts w:ascii="Times New Roman" w:hAnsi="Times New Roman" w:cs="Times New Roman"/>
          <w:sz w:val="28"/>
          <w:szCs w:val="28"/>
        </w:rPr>
        <w:t>Тривалість одного заняття (уроку) в Установі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вихованців, учнів і слухачів:</w:t>
      </w:r>
    </w:p>
    <w:p w14:paraId="4ECD16BF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віком від 5 до 6 років — 30 хвилин;</w:t>
      </w:r>
    </w:p>
    <w:p w14:paraId="2CEE6CBD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віком від 6 до 7 років — 35 хвилин;</w:t>
      </w:r>
    </w:p>
    <w:p w14:paraId="51CE4FD9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старшого віку — 45 хвилин.</w:t>
      </w:r>
    </w:p>
    <w:p w14:paraId="72DA12B8" w14:textId="38D8D97E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2.22. </w:t>
      </w:r>
      <w:r w:rsidR="00536409" w:rsidRPr="0025181A">
        <w:rPr>
          <w:rFonts w:ascii="Times New Roman" w:hAnsi="Times New Roman" w:cs="Times New Roman"/>
          <w:sz w:val="28"/>
          <w:szCs w:val="28"/>
        </w:rPr>
        <w:t>Перерви між заняттями (уроками) є робочим часом керівника гуртка, групи або іншого творчого об'єднання і визначаються режимом щоденної роботи Установи.</w:t>
      </w:r>
    </w:p>
    <w:p w14:paraId="330D0359" w14:textId="339D894A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2.23. </w:t>
      </w:r>
      <w:r w:rsidR="00536409" w:rsidRPr="0025181A">
        <w:rPr>
          <w:rFonts w:ascii="Times New Roman" w:hAnsi="Times New Roman" w:cs="Times New Roman"/>
          <w:sz w:val="28"/>
          <w:szCs w:val="28"/>
        </w:rPr>
        <w:t>Гуртки, групи та інші творчі об'єднання Установи класифікуються за трьома рівнями:</w:t>
      </w:r>
    </w:p>
    <w:p w14:paraId="15463365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початковий рівень — творчі об'єднання, діяльність яких спрямована на загальний розвиток вихованців, учнів і слухачів, виявлення їх здібностей</w:t>
      </w:r>
      <w:r w:rsidRPr="0025181A">
        <w:rPr>
          <w:rFonts w:ascii="Times New Roman" w:hAnsi="Times New Roman" w:cs="Times New Roman"/>
          <w:sz w:val="28"/>
          <w:szCs w:val="28"/>
        </w:rPr>
        <w:tab/>
        <w:t xml:space="preserve"> та обдарувань, прищеплення інтересу до творчої діяльності;</w:t>
      </w:r>
    </w:p>
    <w:p w14:paraId="412E56C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основний рівень — творчі об'єднання, які розвивають інтереси вихованців, учнів і слухачів, дають їм знання, практичні уміння та навички, задовольняють потреби у професійній орієнтації;</w:t>
      </w:r>
    </w:p>
    <w:p w14:paraId="29C4B74A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вищий рівень — творчі об'єднання за інтересами для здібних і обдарованих вихованців, учнів і слухачів.</w:t>
      </w:r>
    </w:p>
    <w:p w14:paraId="7AB849ED" w14:textId="00A4193E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2.24. </w:t>
      </w:r>
      <w:r w:rsidR="00536409" w:rsidRPr="0025181A">
        <w:rPr>
          <w:rFonts w:ascii="Times New Roman" w:hAnsi="Times New Roman" w:cs="Times New Roman"/>
          <w:sz w:val="28"/>
          <w:szCs w:val="28"/>
        </w:rPr>
        <w:t>Відповідно до рівня класифікації визначаються мета і перспективи діяльності гуртків, груп та інших творчих об'єднань, їх чисельний склад, обирається програма.</w:t>
      </w:r>
    </w:p>
    <w:p w14:paraId="0AF90435" w14:textId="3921C253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2.25.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може організовувати роботу своїх гуртків, творчих об’єднань у приміщеннях закладів загальної середньої освіти, на базі культосвітніх та спортивних закладів відповідно до укладених із закладами угод.</w:t>
      </w:r>
    </w:p>
    <w:p w14:paraId="0E232984" w14:textId="7142D29B" w:rsidR="00536409" w:rsidRPr="00464D12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2.26. </w:t>
      </w:r>
      <w:r w:rsidR="00536409" w:rsidRPr="0025181A">
        <w:rPr>
          <w:rFonts w:ascii="Times New Roman" w:hAnsi="Times New Roman" w:cs="Times New Roman"/>
          <w:sz w:val="28"/>
          <w:szCs w:val="28"/>
        </w:rPr>
        <w:t>За результатами навчання в Установі учневі в установленому порядку може видаватися свідоцтво (посвідчення) про позашкільну освіту в порядку, встановленому Мініс</w:t>
      </w:r>
      <w:r w:rsidR="00464D12">
        <w:rPr>
          <w:rFonts w:ascii="Times New Roman" w:hAnsi="Times New Roman" w:cs="Times New Roman"/>
          <w:sz w:val="28"/>
          <w:szCs w:val="28"/>
        </w:rPr>
        <w:t>терством освіти і науки України.</w:t>
      </w:r>
    </w:p>
    <w:p w14:paraId="75FC72A2" w14:textId="58903693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2.27. </w:t>
      </w:r>
      <w:r w:rsidR="00536409" w:rsidRPr="0025181A">
        <w:rPr>
          <w:rFonts w:ascii="Times New Roman" w:hAnsi="Times New Roman" w:cs="Times New Roman"/>
          <w:sz w:val="28"/>
          <w:szCs w:val="28"/>
        </w:rPr>
        <w:t>В Установі функціонують методичні об'єднання за напрямами діяльності гуртків, груп та інших творчих об'єднань, що охоплюють педагогічних працівників певного професійного спрямування.</w:t>
      </w:r>
    </w:p>
    <w:p w14:paraId="70C6AE34" w14:textId="2CF62368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2.28.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З метою вдосконалення системи навчання та виховання </w:t>
      </w:r>
      <w:r w:rsidR="00D66A03" w:rsidRPr="0025181A">
        <w:rPr>
          <w:rFonts w:ascii="Times New Roman" w:hAnsi="Times New Roman" w:cs="Times New Roman"/>
          <w:sz w:val="28"/>
          <w:szCs w:val="28"/>
        </w:rPr>
        <w:t xml:space="preserve">в Установі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створюється методична рада, комісії, до складу яких входять педагогічні працівники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та інші учасники освітнього процесу.</w:t>
      </w:r>
    </w:p>
    <w:p w14:paraId="1115FCC0" w14:textId="0071513A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2.29. Установа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може створювати відповідні підрозділи для підвищення кваліфікації педагогічних працівників за напрямами позашкільної роботи. Підвищення кваліфікації може проводитись у формі курсів, семінарів та за іншими організаційними формами.</w:t>
      </w:r>
    </w:p>
    <w:p w14:paraId="4BE102EE" w14:textId="24A9DFDA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ЮРИДИЧНИЙ СТАТУС УСТАНОВИ</w:t>
      </w:r>
    </w:p>
    <w:p w14:paraId="123A3F34" w14:textId="74AF394E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3.1.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є юридичною особою</w:t>
      </w:r>
      <w:r w:rsidRPr="0025181A">
        <w:rPr>
          <w:rFonts w:ascii="Times New Roman" w:hAnsi="Times New Roman" w:cs="Times New Roman"/>
          <w:sz w:val="28"/>
          <w:szCs w:val="28"/>
        </w:rPr>
        <w:t xml:space="preserve"> публічного права</w:t>
      </w:r>
      <w:r w:rsidR="00536409" w:rsidRPr="0025181A">
        <w:rPr>
          <w:rFonts w:ascii="Times New Roman" w:hAnsi="Times New Roman" w:cs="Times New Roman"/>
          <w:sz w:val="28"/>
          <w:szCs w:val="28"/>
        </w:rPr>
        <w:t>. Права і обов'язки юридичної особи Установа набуває з дня її державної реєстрації.</w:t>
      </w:r>
    </w:p>
    <w:p w14:paraId="5F976017" w14:textId="34B8A8C8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3.2. Установа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є комунальною некомерційною </w:t>
      </w:r>
      <w:r w:rsidRPr="0025181A">
        <w:rPr>
          <w:rFonts w:ascii="Times New Roman" w:hAnsi="Times New Roman" w:cs="Times New Roman"/>
          <w:sz w:val="28"/>
          <w:szCs w:val="28"/>
        </w:rPr>
        <w:t>у</w:t>
      </w:r>
      <w:r w:rsidR="00536409" w:rsidRPr="0025181A">
        <w:rPr>
          <w:rFonts w:ascii="Times New Roman" w:hAnsi="Times New Roman" w:cs="Times New Roman"/>
          <w:sz w:val="28"/>
          <w:szCs w:val="28"/>
        </w:rPr>
        <w:t>становою і здійснює свою діяльність на основі та відповідно до чинного законодавства України, рішень селищної ради, відділу освіти, молоді та спорту Новоушицької селищної ради і цього Статуту, який затверджується Засновником, діє за бюджетним фінансуванням.</w:t>
      </w:r>
    </w:p>
    <w:p w14:paraId="4D4E4705" w14:textId="39C2FA3D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3.3.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має печатку, бланки зі своїм найменуванням.</w:t>
      </w:r>
    </w:p>
    <w:p w14:paraId="4F075D89" w14:textId="1487981A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3.4.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несе відповідальність за своїми зобов'язаннями у межах належного їй майна згідно з чинним законодавством. Установа не несе відповідальності за зобов'язаннями держави, Засновника.</w:t>
      </w:r>
    </w:p>
    <w:p w14:paraId="689C3EFD" w14:textId="032FDB5A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має право укладати угоди, набувати майнові та особисті немайнові права, нести обов'язки, бути позивачем та відповідачем у суді, господарському суді та інших юрисдикційних органах.</w:t>
      </w:r>
    </w:p>
    <w:p w14:paraId="451BAF9E" w14:textId="6607E062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МАЙНО УСТАНОВИ</w:t>
      </w:r>
    </w:p>
    <w:p w14:paraId="522D27CC" w14:textId="1140A96E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</w:t>
      </w:r>
      <w:r w:rsidR="00536409" w:rsidRPr="0025181A">
        <w:rPr>
          <w:rFonts w:ascii="Times New Roman" w:hAnsi="Times New Roman" w:cs="Times New Roman"/>
          <w:sz w:val="28"/>
          <w:szCs w:val="28"/>
        </w:rPr>
        <w:t>1. Майно Установи становлять основні та оборотні засоби, а також інші активи, вартість яких відображається у самостійному балансі Установи.</w:t>
      </w:r>
    </w:p>
    <w:p w14:paraId="295CB06D" w14:textId="28ABA4D4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</w:t>
      </w:r>
      <w:r w:rsidR="00536409" w:rsidRPr="0025181A">
        <w:rPr>
          <w:rFonts w:ascii="Times New Roman" w:hAnsi="Times New Roman" w:cs="Times New Roman"/>
          <w:sz w:val="28"/>
          <w:szCs w:val="28"/>
        </w:rPr>
        <w:t>2. Майно Установи є спільною комунальною власністю Новоушицької територіальної громади і закріплюється на праві оперативного управління за відділом освіти, молоді та спорту Новоушицької селищної ради.</w:t>
      </w:r>
    </w:p>
    <w:p w14:paraId="63E90DFA" w14:textId="628665F1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4.3. </w:t>
      </w:r>
      <w:r w:rsidR="00536409" w:rsidRPr="0025181A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Установа володіє, користується та розпоряджається зазначеним майном на свій розсуд, вчиняючи щодо нього будь-які дії, які не суперечать чинному законодавству та цьому Статуту.</w:t>
      </w:r>
    </w:p>
    <w:p w14:paraId="7ECA1B7D" w14:textId="487D7412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4.4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Засновник здійснює контроль за ефективним використанням та збереженням належного йому майна і має право вилучати в Установи майно, яке не використовується або використовується не за призначенням, та розпоряджатись ним в межах своїх повноважень.</w:t>
      </w:r>
    </w:p>
    <w:p w14:paraId="2A8D8B4A" w14:textId="6D434D59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4.5</w:t>
      </w:r>
      <w:r w:rsidR="00536409" w:rsidRPr="0025181A">
        <w:rPr>
          <w:rFonts w:ascii="Times New Roman" w:hAnsi="Times New Roman" w:cs="Times New Roman"/>
          <w:sz w:val="28"/>
          <w:szCs w:val="28"/>
        </w:rPr>
        <w:t>. Джерелами формування майна Установи є:</w:t>
      </w:r>
    </w:p>
    <w:p w14:paraId="1325598C" w14:textId="0FDABCE5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комунальне майно, передане йому Засновником;</w:t>
      </w:r>
    </w:p>
    <w:p w14:paraId="1AE90429" w14:textId="206B6B84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цільові кошти, виділені з селищного бюджету;</w:t>
      </w:r>
    </w:p>
    <w:p w14:paraId="78516A7D" w14:textId="3B68AEB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капітальні вкладення;</w:t>
      </w:r>
    </w:p>
    <w:p w14:paraId="666F3631" w14:textId="1FB47D97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безоплатні або благодійні внески, пожертвування організацій, підприємств і громадян;</w:t>
      </w:r>
    </w:p>
    <w:p w14:paraId="537EEE82" w14:textId="0EC061AE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майно, придбане в інших юридичних чи фізичних осіб;</w:t>
      </w:r>
    </w:p>
    <w:p w14:paraId="4790E2F8" w14:textId="5C08C20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інше майно, цінності, набуті на підставах, не заборонених чинним законодавством.</w:t>
      </w:r>
    </w:p>
    <w:p w14:paraId="1C601398" w14:textId="1CA2346E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Відчуження і списання комунального майна, що належить до основних фондів Установи та є спільною власністю Новоушицької територіальної громади і закріплені за Установою, здійснюється за згодою Засновника у порядку, встановленому чинним законодавством. Кошти, одержані в результаті відчуження комунального майна, є власністю територіальної громади і використовуються відповідно до затвердженого фінансового плану.</w:t>
      </w:r>
    </w:p>
    <w:p w14:paraId="2CDC7D58" w14:textId="55E88DE3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4.7</w:t>
      </w:r>
      <w:r w:rsidR="00536409" w:rsidRPr="0025181A">
        <w:rPr>
          <w:rFonts w:ascii="Times New Roman" w:hAnsi="Times New Roman" w:cs="Times New Roman"/>
          <w:sz w:val="28"/>
          <w:szCs w:val="28"/>
        </w:rPr>
        <w:t>. Списання з балансу не повністю амортизованих основних фондів, а також прискорена амортизація основних фондів Установи проводяться за згодою Засновника.</w:t>
      </w:r>
    </w:p>
    <w:p w14:paraId="21C16B9E" w14:textId="481BCD7D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4.8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Установа відповідно до чинного законодавства України має право за погодженням із Засновником здавати в оренду юридичним та фізичним особам устаткування, транспортні засоби, інвентар та інші матеріальні цінності, які їй належать. Передача в оренду цілісних майнових комплексів Установи чи її структурних підрозділів, не житлових приміщень Установи здійснюється за рішенням Засновника.</w:t>
      </w:r>
    </w:p>
    <w:p w14:paraId="144A4D4A" w14:textId="3D6A3875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Установа не має права без згоди Засновника передавати належне їй майно в позику чи заставу.</w:t>
      </w:r>
    </w:p>
    <w:p w14:paraId="0183CEE7" w14:textId="0FDCC167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4.10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Збитки, завдані Установі в результаті порушення її майнових прав фізичними, юридичними особами чи державними органами, відшкодовуються Установі за рішенням суду чи в іншому порядку, передбаченому чинним законодавством.</w:t>
      </w:r>
    </w:p>
    <w:p w14:paraId="31838F46" w14:textId="411C8F9A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ПРАВА ТА ОБОВ'ЯЗКИ УСТАНОВИ</w:t>
      </w:r>
    </w:p>
    <w:p w14:paraId="1F1C3717" w14:textId="0670FD1D" w:rsidR="00536409" w:rsidRPr="0025181A" w:rsidRDefault="00AE139B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536409" w:rsidRPr="0025181A">
        <w:rPr>
          <w:rFonts w:ascii="Times New Roman" w:hAnsi="Times New Roman" w:cs="Times New Roman"/>
          <w:sz w:val="28"/>
          <w:szCs w:val="28"/>
        </w:rPr>
        <w:t>1. Установа має право:</w:t>
      </w:r>
    </w:p>
    <w:p w14:paraId="187A2BD9" w14:textId="5A69CEDB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планувати свою діяльність, визначати стратегію та основні напрямки свого розвитку відповідно до програми соціально-економічного розвитку громади, галузевих програм та економічної ситуації;</w:t>
      </w:r>
    </w:p>
    <w:p w14:paraId="21F0EA0B" w14:textId="3FE583CB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 рахунок власних коштів поповнювати основні засоби, господарські матеріали та інше майно, яке використовується в її роботі у підприємств, організацій та установ незалежно від форм власності, а також у суб'єктів підприємницької діяльності у порядку, встановленому чинним законодавством;</w:t>
      </w:r>
    </w:p>
    <w:p w14:paraId="324F630A" w14:textId="3BB47F61" w:rsidR="00536409" w:rsidRPr="0025181A" w:rsidRDefault="00AE139B" w:rsidP="00CE04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5.2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Учасниками освітнього процесу в Установі є:</w:t>
      </w:r>
    </w:p>
    <w:p w14:paraId="2A975592" w14:textId="77777777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вихованці, учні і слухачі;</w:t>
      </w:r>
    </w:p>
    <w:p w14:paraId="0ABA7AD7" w14:textId="77777777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директор, методисти;</w:t>
      </w:r>
    </w:p>
    <w:p w14:paraId="2F073172" w14:textId="77777777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педагогічні працівники, спеціалісти, залучені до освітнього процесу;</w:t>
      </w:r>
    </w:p>
    <w:p w14:paraId="4200A3C0" w14:textId="77777777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батьки або особи, які їх замінюють;</w:t>
      </w:r>
    </w:p>
    <w:p w14:paraId="2D96E593" w14:textId="77777777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представники підприємств, установ та організацій, які беруть участь в освітньому процесі.</w:t>
      </w:r>
    </w:p>
    <w:p w14:paraId="10F216AA" w14:textId="045489BA" w:rsidR="00536409" w:rsidRPr="0025181A" w:rsidRDefault="00AE139B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5.3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Вихованці, учні і слухачі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мають гарантоване державою право на:</w:t>
      </w:r>
    </w:p>
    <w:p w14:paraId="325C3E91" w14:textId="7A2C6615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здобуття позашкільної освіти відповідно до їх здібностей, обдарувань, уподобань та інтересів;</w:t>
      </w:r>
    </w:p>
    <w:p w14:paraId="17D90D1B" w14:textId="244A9D33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добровільний вибір виду діяльності;</w:t>
      </w:r>
    </w:p>
    <w:p w14:paraId="7CD882C5" w14:textId="145537CE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навчання у декількох гуртках, групах та інших творчих об'єднаннях;</w:t>
      </w:r>
    </w:p>
    <w:p w14:paraId="191DC817" w14:textId="77777777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безпечні та нешкідливі умови навчання та праці;</w:t>
      </w:r>
    </w:p>
    <w:p w14:paraId="2691CC09" w14:textId="45F65E72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користування навчально-виробничою, науковою, матеріально-технічною, культурно-спортивною, оздоровчою базою Установи;</w:t>
      </w:r>
    </w:p>
    <w:p w14:paraId="424D3928" w14:textId="7917B0C2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участь у різних видах навчальної та науково-практичної роботи, конференціях, олімпіадах, виставках, конкурсах та інших масових заходах;</w:t>
      </w:r>
    </w:p>
    <w:p w14:paraId="27967CBD" w14:textId="1D9F8BD9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представлення в органах громадського самоврядування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533C23E5" w14:textId="77777777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вільне вираження поглядів, переконань;</w:t>
      </w:r>
    </w:p>
    <w:p w14:paraId="4539DBBD" w14:textId="77777777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захист від будь-яких форм експлуатації, психічного і фізичного на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сильства, від дій педагогічних та інших працівників, які порушують їх права, принижують честь і гідність.</w:t>
      </w:r>
    </w:p>
    <w:p w14:paraId="57AFA971" w14:textId="362D1286" w:rsidR="00536409" w:rsidRPr="0025181A" w:rsidRDefault="00AE139B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Педагогічні працівники Установи мають право на:</w:t>
      </w:r>
    </w:p>
    <w:p w14:paraId="09042E58" w14:textId="77950CD2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внесення керівництву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 та органам управління освітою пропозицій щодо поліпшення освітнього процесу,</w:t>
      </w:r>
    </w:p>
    <w:p w14:paraId="007294BA" w14:textId="4FC3062F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подання на розгляд керівництву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 та педагогічної ради пропозицій про моральне та матеріальне заохочення вихованців, учнів і слухачів, застосування стягнень до тих, хто порушує правила внутрішнього трудового розпорядку, що діють </w:t>
      </w:r>
      <w:r w:rsidR="006D2B5D" w:rsidRPr="0025181A">
        <w:rPr>
          <w:rFonts w:ascii="Times New Roman" w:hAnsi="Times New Roman" w:cs="Times New Roman"/>
          <w:sz w:val="28"/>
          <w:szCs w:val="28"/>
        </w:rPr>
        <w:t>в Установі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46C0643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вибір форм підвищення педагогічної кваліфікації;</w:t>
      </w:r>
    </w:p>
    <w:p w14:paraId="5DD22245" w14:textId="480BE3E4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участь у роботі методичних об'єднань, нарад, зборів, інших органів самоврядування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в заходах, пов'язаних з організацією освітньої роботи;</w:t>
      </w:r>
    </w:p>
    <w:p w14:paraId="61799984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проведення в установленому порядку дослідно-експериментальної, пошукової роботи;</w:t>
      </w:r>
    </w:p>
    <w:p w14:paraId="11033EBD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вибір педагогічно </w:t>
      </w:r>
      <w:proofErr w:type="spellStart"/>
      <w:r w:rsidRPr="0025181A">
        <w:rPr>
          <w:rFonts w:ascii="Times New Roman" w:hAnsi="Times New Roman" w:cs="Times New Roman"/>
          <w:sz w:val="28"/>
          <w:szCs w:val="28"/>
        </w:rPr>
        <w:t>обгрунтованих</w:t>
      </w:r>
      <w:proofErr w:type="spellEnd"/>
      <w:r w:rsidRPr="0025181A">
        <w:rPr>
          <w:rFonts w:ascii="Times New Roman" w:hAnsi="Times New Roman" w:cs="Times New Roman"/>
          <w:sz w:val="28"/>
          <w:szCs w:val="28"/>
        </w:rPr>
        <w:t xml:space="preserve"> форм, методів, засобів роботи з ви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хованцями, учнями і слухачами;</w:t>
      </w:r>
    </w:p>
    <w:p w14:paraId="448A8DB6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захист професійної честі, гідності відповідно до законодавства;</w:t>
      </w:r>
    </w:p>
    <w:p w14:paraId="126B49AD" w14:textId="32793C5A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соціальне та матеріальне заохочення за досягнення вагомих результатів у виконанні покладених на них завдань;</w:t>
      </w:r>
    </w:p>
    <w:p w14:paraId="38F61B0F" w14:textId="700D1485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об'єднання у професійні спілки, участь в інших об'єднаннях громадян, діяльність яких не заборонена законодавством.</w:t>
      </w:r>
    </w:p>
    <w:p w14:paraId="5478E48A" w14:textId="2FB14182" w:rsidR="00536409" w:rsidRPr="0025181A" w:rsidRDefault="00AE139B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5.5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Установа зобов'язана:</w:t>
      </w:r>
    </w:p>
    <w:p w14:paraId="3CE47705" w14:textId="3E2AE92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завдання Засновника, а також враховувати їх при формуванні виробничої програми, визначенні перспектив свого економічного і соціального розвитку;</w:t>
      </w:r>
    </w:p>
    <w:p w14:paraId="23B6E272" w14:textId="0F3F373E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будівництво, реконструкцію, а також капітальний ремонт основних засобів, забезпечувати своєчасне освоєння нових виробничих потужностей та введення у дію придбаного обладнання;</w:t>
      </w:r>
    </w:p>
    <w:p w14:paraId="3A19EAE8" w14:textId="0736F03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оперативну діяльність з матеріально-технічного забезпечення, проводити придбання необхідних матеріальних ресурсів у підприємств, організацій та установ незалежно від форм власності, а також у фізичних осіб;</w:t>
      </w:r>
    </w:p>
    <w:p w14:paraId="0F55A8AA" w14:textId="61AAF5C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створювати належні умови для високопродуктивної праці, забезпечувати дотримання законодавства про працю, правил та норм охорони праці, техніки безпеки, соціального страхування;</w:t>
      </w:r>
    </w:p>
    <w:p w14:paraId="64344830" w14:textId="76A4A8AA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заходи з вдосконалення організації заробітної плати працівників з метою посилення їх матеріальної зацікавленості як у результатах особистої праці, так і у загальних підсумках роботи Установи, забезпечувати економне та раціональне використання фонду споживання і своєчасні розрахунки з працівниками підприємства;</w:t>
      </w:r>
    </w:p>
    <w:p w14:paraId="44C24FC0" w14:textId="25E770E1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виконувати норми та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 У разі порушення Установою законодавства </w:t>
      </w:r>
      <w:r w:rsidRPr="0025181A">
        <w:rPr>
          <w:rFonts w:ascii="Times New Roman" w:hAnsi="Times New Roman" w:cs="Times New Roman"/>
          <w:sz w:val="28"/>
          <w:szCs w:val="28"/>
        </w:rPr>
        <w:lastRenderedPageBreak/>
        <w:t>про охорону навколишнього природного середовища її діяльність може бути обмежена, тимчасово заборонена або припинена відповідно до чинного законодавства;</w:t>
      </w:r>
    </w:p>
    <w:p w14:paraId="6D7A4B52" w14:textId="3AE2299A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забезпечувати виконання річного плану;</w:t>
      </w:r>
    </w:p>
    <w:p w14:paraId="07A86913" w14:textId="1162C5D3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забезпечувати цільове використання закріпленого за нею майна та виділених з бюджету коштів;</w:t>
      </w:r>
    </w:p>
    <w:p w14:paraId="62D3C11C" w14:textId="154BF111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подавати звітність Установи, забезпечувати виконання рішень Засновника;</w:t>
      </w:r>
    </w:p>
    <w:p w14:paraId="70A44CC0" w14:textId="1D6BE29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враховувати при визначенні стратегії господарської діяльності державні контракти, державні та комунальні замовлення;</w:t>
      </w:r>
    </w:p>
    <w:p w14:paraId="6A214C12" w14:textId="4EE12E7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оперативний облік та вести статистичну звітність згідно з чинним законодавством.</w:t>
      </w:r>
    </w:p>
    <w:p w14:paraId="1A704527" w14:textId="5400EAD3" w:rsidR="00536409" w:rsidRPr="0025181A" w:rsidRDefault="00AE139B" w:rsidP="00536409">
      <w:pPr>
        <w:shd w:val="clear" w:color="auto" w:fill="FFFFFF"/>
        <w:tabs>
          <w:tab w:val="left" w:pos="69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6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Вихованці, учні і слухачі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зобов'язані:</w:t>
      </w:r>
    </w:p>
    <w:p w14:paraId="6019B13F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оволодівати знаннями, вміннями, практичними навичками; підвищувати</w:t>
      </w:r>
      <w:r w:rsidRPr="0025181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загальний культурний рівень;</w:t>
      </w:r>
    </w:p>
    <w:p w14:paraId="54B1B40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дотримуватися морально-етичних норм;</w:t>
      </w:r>
    </w:p>
    <w:p w14:paraId="40551B5B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брати посильну участь у різних видах трудової діяльності;</w:t>
      </w:r>
    </w:p>
    <w:p w14:paraId="1C075A96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бережливо ставитися до державного, громадського і особистого мийна;</w:t>
      </w:r>
    </w:p>
    <w:p w14:paraId="612AEEE1" w14:textId="474F5448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дотримуватися вимог Статуту, правил внутрішнього розпорядку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471B0508" w14:textId="4BB0A6C1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7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Педагогічні працівники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зобов'язані:</w:t>
      </w:r>
    </w:p>
    <w:p w14:paraId="729CCED5" w14:textId="048BEA0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навчальні плани та програми;</w:t>
      </w:r>
    </w:p>
    <w:p w14:paraId="04B7B3CC" w14:textId="119607ED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надавати знання, формувати вміння і навички з різних напрямів позашкільної освіти</w:t>
      </w:r>
    </w:p>
    <w:p w14:paraId="48984FDA" w14:textId="64A333B3" w:rsidR="00536409" w:rsidRPr="0025181A" w:rsidRDefault="00536409" w:rsidP="00CE049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диференційовано, відповідно до індивідуальних </w: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9D83B7" wp14:editId="3F76880D">
                <wp:simplePos x="0" y="0"/>
                <wp:positionH relativeFrom="margin">
                  <wp:posOffset>9546590</wp:posOffset>
                </wp:positionH>
                <wp:positionV relativeFrom="paragraph">
                  <wp:posOffset>1243330</wp:posOffset>
                </wp:positionV>
                <wp:extent cx="0" cy="1029970"/>
                <wp:effectExtent l="10160" t="13335" r="8890" b="13970"/>
                <wp:wrapNone/>
                <wp:docPr id="62009846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9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3673F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1.7pt,97.9pt" to="751.7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D2DF6C" wp14:editId="19CC2CDD">
                <wp:simplePos x="0" y="0"/>
                <wp:positionH relativeFrom="margin">
                  <wp:posOffset>9570720</wp:posOffset>
                </wp:positionH>
                <wp:positionV relativeFrom="paragraph">
                  <wp:posOffset>4340225</wp:posOffset>
                </wp:positionV>
                <wp:extent cx="0" cy="548640"/>
                <wp:effectExtent l="5715" t="5080" r="13335" b="8255"/>
                <wp:wrapNone/>
                <wp:docPr id="110920425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E035D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3.6pt,341.75pt" to="753.6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0D1E0D8" wp14:editId="766739C2">
                <wp:simplePos x="0" y="0"/>
                <wp:positionH relativeFrom="margin">
                  <wp:posOffset>9607550</wp:posOffset>
                </wp:positionH>
                <wp:positionV relativeFrom="paragraph">
                  <wp:posOffset>4187825</wp:posOffset>
                </wp:positionV>
                <wp:extent cx="0" cy="987425"/>
                <wp:effectExtent l="13970" t="5080" r="5080" b="7620"/>
                <wp:wrapNone/>
                <wp:docPr id="1869399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24DE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6.5pt,329.75pt" to="756.5pt,4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sz w:val="28"/>
          <w:szCs w:val="28"/>
        </w:rPr>
        <w:t>можливостей, інтересів, нахилів,</w:t>
      </w:r>
      <w:r w:rsidR="00CE049B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здібностей вихованців, учнів і слухачів;</w:t>
      </w:r>
    </w:p>
    <w:p w14:paraId="163C3018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сприяти розвиткові інтелектуальних і творчих здібностей, фізичних якостей вихованців, учнів і слухачів відповідно до їх задатків та запитів, а також збереженню здоров'я;</w:t>
      </w:r>
    </w:p>
    <w:p w14:paraId="1E0DD0A7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визначати мету та конкретні завдання позашкільної освіти вихованців, учнів і слухачів, вибирати адекватні засоби їх реалізації;</w:t>
      </w:r>
    </w:p>
    <w:p w14:paraId="130A5888" w14:textId="705053DD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здійснювати педагогічний контроль за дотриманням вихованцями, учнями і слухачами морально-етичних норм поведінки, правил внутрішнього трудового розпорядку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вимог інших документів, що регламентують організацію освітнього процесу;</w:t>
      </w:r>
    </w:p>
    <w:p w14:paraId="0EF32649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дотримуватися педагогічної етики, поважати гідність вихованця, учня і слухача, захищати його від будь-яких форм фізичного, психічного насильства; виховувати своєю діяльністю повагу до принципів загаль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нолюдської моралі;</w:t>
      </w:r>
    </w:p>
    <w:p w14:paraId="21107FEF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берегти здоров'я вихованців, учнів і слухачів, захищати їх інтереси, пропагувати здоровий спосіб життя;</w:t>
      </w:r>
    </w:p>
    <w:p w14:paraId="1108BD42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виховувати повагу до батьків, жінки, старших за віком, до народних традицій та звичаїв, духовних і культурних надбань народу України;</w:t>
      </w:r>
    </w:p>
    <w:p w14:paraId="175140C1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постійно підвищувати професійний рівень, педагогічну майстерність, загальну і політичну культуру;</w:t>
      </w:r>
    </w:p>
    <w:p w14:paraId="232DF34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вести документацію, пов'язану з виконанням посадових обов'язків (журнали, плани роботи тощо);</w:t>
      </w:r>
    </w:p>
    <w:p w14:paraId="34DB7384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виховувати особистим прикладом і настановами повагу до державної символіки, принципів загальнолюдської моралі;</w:t>
      </w:r>
    </w:p>
    <w:p w14:paraId="61EB5EAD" w14:textId="59F5D560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дотримуватися вимог Статуту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виконувати правила внутрішнього розпорядку та посадові обов'язки;</w:t>
      </w:r>
    </w:p>
    <w:p w14:paraId="1D9BF6E1" w14:textId="7D48BDF9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брати участь у роботі педагогічної ради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035ADC06" w14:textId="66F5BE0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виконувати накази і розпорядження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, органів державного управління, до сфери управління яких належить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Установа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4FB79431" w14:textId="2F2789CB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Керівники гуртків, груп та інших творчих об'єднань Установи працюють відповідно до розкладу занять, затвердженого </w:t>
      </w:r>
      <w:r w:rsidR="007E091B">
        <w:rPr>
          <w:rFonts w:ascii="Times New Roman" w:hAnsi="Times New Roman" w:cs="Times New Roman"/>
          <w:sz w:val="28"/>
          <w:szCs w:val="28"/>
        </w:rPr>
        <w:t>її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50BCF69D" w14:textId="7631BA14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</w:t>
      </w:r>
      <w:r w:rsidR="00E50F42" w:rsidRPr="0025181A">
        <w:rPr>
          <w:rFonts w:ascii="Times New Roman" w:hAnsi="Times New Roman" w:cs="Times New Roman"/>
          <w:sz w:val="28"/>
          <w:szCs w:val="28"/>
        </w:rPr>
        <w:t>.9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Обсяг педагогічного навантаження в Установі визначається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Установи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згідно із законодавством і затверджується відділом освіти, молоді та спорту Новоушицької селищної ради. Перерозподіл або зміна педагогічного навантаження протягом навчального року здійснюється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у разі зміни кількості годин за окремими навчальними програмами, що передбачаються робочим навчальним планом, а також за письмовою згодою педагогічного працівника з дотриманням законодавства про працю.</w:t>
      </w:r>
    </w:p>
    <w:p w14:paraId="7C4DC491" w14:textId="125B3EA2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10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Не допускається відволікання педагогічних працівників від виконання професійних обов'язків, крім випадків, передбачених законодавством.</w:t>
      </w:r>
    </w:p>
    <w:p w14:paraId="4E7ADF38" w14:textId="0A086AAD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11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Педагогічні працівники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підлягають атестації, як правило, один раз на п'ять років відповідно до порядку, встановленого МОН.</w:t>
      </w:r>
    </w:p>
    <w:p w14:paraId="5AD23A96" w14:textId="73C04A99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12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Батьки вихованців, учнів і слухачів та особи, які їх замінюють, мають право:</w:t>
      </w:r>
    </w:p>
    <w:p w14:paraId="4E1E8520" w14:textId="32FAD3C2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обирати і бути обраними до батьківських комітетів та органів громадського самоврядування Установи;</w:t>
      </w:r>
    </w:p>
    <w:p w14:paraId="03E60767" w14:textId="3DA415BE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звертатися до органів управління освітою,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Установи та органів громадського самоврядування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 з питань навчання та виховання дітей;</w:t>
      </w:r>
    </w:p>
    <w:p w14:paraId="2AB6A7AD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приймати рішення про участь дитини в інноваційній діяльності Установи;</w:t>
      </w:r>
    </w:p>
    <w:p w14:paraId="3C4B6699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брати участь у заходах, спрямованих на поліпшення організації освітнього процесу та зміцнення матеріально-технічної бази Установи;</w:t>
      </w:r>
    </w:p>
    <w:p w14:paraId="33ABD1C0" w14:textId="280456AD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захищати законні інтереси вихованців, учнів і слухачів в органах громадського самоврядування Установи та у відповідних державних, судових органах.</w:t>
      </w:r>
    </w:p>
    <w:p w14:paraId="00699608" w14:textId="36C21DC2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УПРАВЛІННЯ УСТАНОВОЮ</w:t>
      </w:r>
    </w:p>
    <w:p w14:paraId="6DAD6CC6" w14:textId="50B402E5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1. Вищим органом управління Установою є Новоушицька селищна рада.</w:t>
      </w:r>
    </w:p>
    <w:p w14:paraId="3132C6CB" w14:textId="3D9E675A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2. До компетенції вищого органу управління належить:</w:t>
      </w:r>
    </w:p>
    <w:p w14:paraId="76B4550A" w14:textId="0AD9A60E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внесення змін до Статуту Установи,</w:t>
      </w:r>
    </w:p>
    <w:p w14:paraId="61B73CAF" w14:textId="31043470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визначення основних напрямів діяльності за погодженням з відділом освіти, молоді та спорту Новоушицької селищної ради.</w:t>
      </w:r>
    </w:p>
    <w:p w14:paraId="4D9FF0B9" w14:textId="095C74FF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призначення відділу освіти, молоді та спорту Новоушицької селищної ради в якості уповноваженого органу з наданням йому певних функцій управління Установою.</w:t>
      </w:r>
    </w:p>
    <w:p w14:paraId="0BE2B94F" w14:textId="3B0118FA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розпорядження основними засобами Установи:</w:t>
      </w:r>
    </w:p>
    <w:p w14:paraId="13EBC5D9" w14:textId="7615CC8E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прийняття рішень про відчуження майна;</w:t>
      </w:r>
    </w:p>
    <w:p w14:paraId="5711C782" w14:textId="77F8F28A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передача в оренду цілісних майнових комплексів Установи чи її структурних підрозділів, нежитлових приміщень;</w:t>
      </w:r>
    </w:p>
    <w:p w14:paraId="601FB079" w14:textId="2A77B3DC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передача майна в позику, заставу;</w:t>
      </w:r>
    </w:p>
    <w:p w14:paraId="3AC20187" w14:textId="52AF2B01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списання основних засобів;</w:t>
      </w:r>
    </w:p>
    <w:p w14:paraId="3FC15D47" w14:textId="16A98F1C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списання не повністю з амортизованих основних засобів.</w:t>
      </w:r>
    </w:p>
    <w:p w14:paraId="78244056" w14:textId="34280D75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створення відокремлених структурних підрозділів (філій) Установи та спільних підприємств;</w:t>
      </w:r>
    </w:p>
    <w:p w14:paraId="21C51164" w14:textId="7F9904C9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прийняття рішення про припинення діяльності Установи, її ліквідацію, затвердження ліквідаційного балансу.</w:t>
      </w:r>
    </w:p>
    <w:p w14:paraId="2038DD68" w14:textId="6BBB1D66" w:rsidR="00536409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3. До компетенції уповноваженого Засновником органу управління </w:t>
      </w:r>
      <w:r w:rsidRPr="0025181A">
        <w:rPr>
          <w:rFonts w:ascii="Times New Roman" w:hAnsi="Times New Roman" w:cs="Times New Roman"/>
          <w:sz w:val="28"/>
          <w:szCs w:val="28"/>
        </w:rPr>
        <w:t xml:space="preserve">–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відділу освіти, молоді та спорту </w:t>
      </w:r>
      <w:r w:rsidR="00D30904">
        <w:rPr>
          <w:rFonts w:ascii="Times New Roman" w:hAnsi="Times New Roman" w:cs="Times New Roman"/>
          <w:sz w:val="28"/>
          <w:szCs w:val="28"/>
        </w:rPr>
        <w:t xml:space="preserve">Новоушицької селищної ради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належить:</w:t>
      </w:r>
    </w:p>
    <w:p w14:paraId="1A3898B3" w14:textId="4225748D" w:rsidR="00D36B5E" w:rsidRPr="00CE049B" w:rsidRDefault="00D36B5E" w:rsidP="00D36B5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призначення та звільнення директора Установи згідно з укладеним контрактом, встановлення терміну дії контракту;</w:t>
      </w:r>
    </w:p>
    <w:p w14:paraId="05361663" w14:textId="7AB71848" w:rsidR="00130E75" w:rsidRPr="00CE049B" w:rsidRDefault="00130E75" w:rsidP="00130E75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накладення дисциплінарних стягнень на директора Установи;</w:t>
      </w:r>
    </w:p>
    <w:p w14:paraId="0463BCAE" w14:textId="5D2B6A3B" w:rsidR="00130E75" w:rsidRPr="0025181A" w:rsidRDefault="00130E75" w:rsidP="00130E75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встановлення терміну дії контракту із директором Установи;</w:t>
      </w:r>
    </w:p>
    <w:p w14:paraId="40929B79" w14:textId="34628731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огодження штатного розпису та умов оплати праці працівників Установи;</w:t>
      </w:r>
    </w:p>
    <w:p w14:paraId="53634FBE" w14:textId="32DBFD1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здійснення контролю за ефективністю використання майна, що є у комунальній власності і закріплене за Установою;</w:t>
      </w:r>
    </w:p>
    <w:p w14:paraId="23F6FD3F" w14:textId="65973ECF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розгляд звітів, які подає директор Установи за рік</w:t>
      </w:r>
      <w:r w:rsidR="00E50F42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628F0781" w14:textId="77777777" w:rsidR="0025181A" w:rsidRPr="00CE049B" w:rsidRDefault="00E50F42" w:rsidP="00536409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6.</w:t>
      </w:r>
      <w:r w:rsidR="00536409" w:rsidRPr="00CE049B">
        <w:rPr>
          <w:rFonts w:ascii="Times New Roman" w:hAnsi="Times New Roman" w:cs="Times New Roman"/>
          <w:sz w:val="28"/>
          <w:szCs w:val="28"/>
        </w:rPr>
        <w:t>4. Керівництво Установ</w:t>
      </w:r>
      <w:r w:rsidR="0025181A" w:rsidRPr="00CE049B">
        <w:rPr>
          <w:rFonts w:ascii="Times New Roman" w:hAnsi="Times New Roman" w:cs="Times New Roman"/>
          <w:sz w:val="28"/>
          <w:szCs w:val="28"/>
        </w:rPr>
        <w:t>ою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здійснює </w:t>
      </w:r>
      <w:r w:rsidR="0025181A" w:rsidRPr="00CE049B">
        <w:rPr>
          <w:rFonts w:ascii="Times New Roman" w:hAnsi="Times New Roman" w:cs="Times New Roman"/>
          <w:sz w:val="28"/>
          <w:szCs w:val="28"/>
        </w:rPr>
        <w:t>директор.</w:t>
      </w:r>
    </w:p>
    <w:p w14:paraId="3BC88D54" w14:textId="3A83DB47" w:rsidR="00130E75" w:rsidRDefault="0025181A" w:rsidP="00536409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призначається </w:t>
      </w:r>
      <w:r w:rsidR="00130E75" w:rsidRPr="00CE049B">
        <w:rPr>
          <w:rFonts w:ascii="Times New Roman" w:hAnsi="Times New Roman" w:cs="Times New Roman"/>
          <w:sz w:val="28"/>
          <w:szCs w:val="28"/>
        </w:rPr>
        <w:t>та звільняється відділом освіти, молоді та спорту Новоушицької селищної ради</w:t>
      </w:r>
      <w:r w:rsidR="00973851" w:rsidRPr="00CE049B">
        <w:rPr>
          <w:rFonts w:ascii="Times New Roman" w:hAnsi="Times New Roman" w:cs="Times New Roman"/>
          <w:sz w:val="28"/>
          <w:szCs w:val="28"/>
        </w:rPr>
        <w:t>.</w:t>
      </w:r>
      <w:r w:rsidR="00130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3F999" w14:textId="1D6CCDC9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5.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може бути звільнено достроково на передбачених контрактом підставах відповідно до законодавства</w:t>
      </w:r>
    </w:p>
    <w:p w14:paraId="24A0A05D" w14:textId="7C953EC8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D36B5E">
        <w:rPr>
          <w:rFonts w:ascii="Times New Roman" w:hAnsi="Times New Roman" w:cs="Times New Roman"/>
          <w:sz w:val="28"/>
          <w:szCs w:val="28"/>
        </w:rPr>
        <w:t>6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7E091B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самостійно вирішує питання діяльності Установи відповідно до даного статуту т</w:t>
      </w:r>
      <w:r w:rsidR="00CE049B">
        <w:rPr>
          <w:rFonts w:ascii="Times New Roman" w:hAnsi="Times New Roman" w:cs="Times New Roman"/>
          <w:sz w:val="28"/>
          <w:szCs w:val="28"/>
        </w:rPr>
        <w:t xml:space="preserve">а чинного законодавства України </w:t>
      </w:r>
      <w:r w:rsidR="00CE049B" w:rsidRPr="0025181A">
        <w:rPr>
          <w:rFonts w:ascii="Times New Roman" w:hAnsi="Times New Roman" w:cs="Times New Roman"/>
          <w:sz w:val="28"/>
          <w:szCs w:val="28"/>
        </w:rPr>
        <w:t xml:space="preserve">за винятком тих, що віднесені Статутом до компетенції Засновника чи уповноваженого </w:t>
      </w:r>
      <w:r w:rsidR="00CE049B" w:rsidRPr="0025181A">
        <w:rPr>
          <w:rFonts w:ascii="Times New Roman" w:hAnsi="Times New Roman" w:cs="Times New Roman"/>
          <w:sz w:val="28"/>
          <w:szCs w:val="28"/>
        </w:rPr>
        <w:lastRenderedPageBreak/>
        <w:t>Засновником органу управління - відділу освіти, молоді та спорту Новоушицької селищної ради</w:t>
      </w:r>
    </w:p>
    <w:p w14:paraId="4134D911" w14:textId="0A106CCC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D36B5E">
        <w:rPr>
          <w:rFonts w:ascii="Times New Roman" w:hAnsi="Times New Roman" w:cs="Times New Roman"/>
          <w:sz w:val="28"/>
          <w:szCs w:val="28"/>
        </w:rPr>
        <w:t>7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7E091B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Установи:</w:t>
      </w:r>
    </w:p>
    <w:p w14:paraId="23782D61" w14:textId="26E63E48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несе повну відповідальність за стан та діяльність Установи;</w:t>
      </w:r>
    </w:p>
    <w:p w14:paraId="28B98EEA" w14:textId="39439E74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діє без довіреності від імені Установи, представляє її в інших підприємствах, установах та організаціях;</w:t>
      </w:r>
    </w:p>
    <w:p w14:paraId="71AC7DC6" w14:textId="72229AA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видає накази в межах своєї компетенції, обов'язкові для виконання працівниками Установи, організовує, контролює їх виконання;</w:t>
      </w:r>
    </w:p>
    <w:p w14:paraId="0161FBCF" w14:textId="34933888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розпоряджається коштами та майном відповідно до чинного законодавства та цього Статуту;</w:t>
      </w:r>
    </w:p>
    <w:p w14:paraId="2705F6D0" w14:textId="0EEC80AB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укладає договори, видає довіреності, у тому числі і з правом передоручення;</w:t>
      </w:r>
    </w:p>
    <w:p w14:paraId="2ADA4F66" w14:textId="2210C9A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несе відповідальність за формування та виконання фінансових планів;</w:t>
      </w:r>
    </w:p>
    <w:p w14:paraId="1424C620" w14:textId="79141773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умови праці працівникам Установи, необхідні для виконання роботи, передбачені законодавством про працю, колективним договором і угодою сторін;</w:t>
      </w:r>
    </w:p>
    <w:p w14:paraId="61D16F16" w14:textId="12D4A18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право вихованців, учнів, слухачів на захист від будь-яких форм фізичного або психічного насильства;</w:t>
      </w:r>
    </w:p>
    <w:p w14:paraId="3A9F7CB1" w14:textId="02463AA0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ефективне використання та дбайливе збереження майна, закріпленого за підприємством;</w:t>
      </w:r>
    </w:p>
    <w:p w14:paraId="137F5E6E" w14:textId="4A9B69A5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призначає та звільняє з роботи працівників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18566A6B" w14:textId="4730C9A4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здійснює інші функції, що не суперечать чинному законодавству.</w:t>
      </w:r>
    </w:p>
    <w:p w14:paraId="695BE882" w14:textId="008F221A" w:rsidR="00D30904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B5E">
        <w:rPr>
          <w:rFonts w:ascii="Times New Roman" w:hAnsi="Times New Roman" w:cs="Times New Roman"/>
          <w:sz w:val="28"/>
          <w:szCs w:val="28"/>
        </w:rPr>
        <w:t>6.</w:t>
      </w:r>
      <w:r w:rsidR="00D36B5E" w:rsidRPr="00D36B5E">
        <w:rPr>
          <w:rFonts w:ascii="Times New Roman" w:hAnsi="Times New Roman" w:cs="Times New Roman"/>
          <w:sz w:val="28"/>
          <w:szCs w:val="28"/>
        </w:rPr>
        <w:t>8</w:t>
      </w:r>
      <w:r w:rsidRPr="00D36B5E">
        <w:rPr>
          <w:rFonts w:ascii="Times New Roman" w:hAnsi="Times New Roman" w:cs="Times New Roman"/>
          <w:sz w:val="28"/>
          <w:szCs w:val="28"/>
        </w:rPr>
        <w:t>.</w:t>
      </w:r>
      <w:r w:rsidR="00536409" w:rsidRPr="00D36B5E">
        <w:rPr>
          <w:rFonts w:ascii="Times New Roman" w:hAnsi="Times New Roman" w:cs="Times New Roman"/>
          <w:sz w:val="28"/>
          <w:szCs w:val="28"/>
        </w:rPr>
        <w:t xml:space="preserve"> </w:t>
      </w:r>
      <w:r w:rsidR="00D30904" w:rsidRPr="00D36B5E">
        <w:rPr>
          <w:rFonts w:ascii="Times New Roman" w:hAnsi="Times New Roman" w:cs="Times New Roman"/>
          <w:sz w:val="28"/>
          <w:szCs w:val="28"/>
        </w:rPr>
        <w:t>Посаду директора Установи може обіймати особа, яка є громадянином України, має вищу освіту та стаж педагогічної роботи не менше трьох років, а також організаторські здібності, фізичний і психічний стан якої не перешкоджає виконанню посадових обов’язків.</w:t>
      </w:r>
    </w:p>
    <w:p w14:paraId="3A452333" w14:textId="160F81BC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D36B5E">
        <w:rPr>
          <w:rFonts w:ascii="Times New Roman" w:hAnsi="Times New Roman" w:cs="Times New Roman"/>
          <w:sz w:val="28"/>
          <w:szCs w:val="28"/>
        </w:rPr>
        <w:t>9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:</w:t>
      </w:r>
    </w:p>
    <w:p w14:paraId="09641F91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здійснює керівництво колективом, забезпечує раціональний добір і розстановку кадрів, створює належні умови для підвищення фахового рівня працівників;</w:t>
      </w:r>
    </w:p>
    <w:p w14:paraId="611BAE74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організовує освітній процес;</w:t>
      </w:r>
    </w:p>
    <w:p w14:paraId="7E007B7E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контроль за виконанням навчальних планів і програм, якістю знань, умінь та навичок вихованців, учнів і слухачів;</w:t>
      </w:r>
    </w:p>
    <w:p w14:paraId="738E8B6E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створює належні умови для здобуття вихованцями, учнями і слухачами позашкільної освіти;</w:t>
      </w:r>
    </w:p>
    <w:p w14:paraId="3E87E223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дотримання вимог щодо охорони дитинства, санітарних, гігієнічних та протипожежних норм, техніки безпеки;</w:t>
      </w:r>
    </w:p>
    <w:p w14:paraId="7DFB3732" w14:textId="2BA868B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установлює надбавки, доплати, премії та надає матеріальну допомогу працівникам 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Установи </w:t>
      </w:r>
      <w:r w:rsidRPr="0025181A">
        <w:rPr>
          <w:rFonts w:ascii="Times New Roman" w:hAnsi="Times New Roman" w:cs="Times New Roman"/>
          <w:sz w:val="28"/>
          <w:szCs w:val="28"/>
        </w:rPr>
        <w:t>відповідно до законодавства;</w:t>
      </w:r>
    </w:p>
    <w:p w14:paraId="29817B3E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дає дозвіл на участь діячів науки, культури, членів творчих спілок, працівників культурно-освітніх закладів, підприємств, установ та організацій, інших юридичних або фізичних осіб в освітньому процесі;</w:t>
      </w:r>
    </w:p>
    <w:p w14:paraId="6761B996" w14:textId="2D56D78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застосовує заходи заохочення та дисциплінарні стягнення до працівників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2B1994F2" w14:textId="535BDC74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затверджує посадові обов'язки працівників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0F73DF82" w14:textId="10ABA565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0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є головою педагогічної ради – постійно</w:t>
      </w:r>
      <w:r w:rsidRPr="0025181A">
        <w:rPr>
          <w:rFonts w:ascii="Times New Roman" w:hAnsi="Times New Roman" w:cs="Times New Roman"/>
          <w:sz w:val="28"/>
          <w:szCs w:val="28"/>
        </w:rPr>
        <w:t>г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о колегіального органу управління </w:t>
      </w:r>
      <w:r w:rsidRPr="0025181A">
        <w:rPr>
          <w:rFonts w:ascii="Times New Roman" w:hAnsi="Times New Roman" w:cs="Times New Roman"/>
          <w:sz w:val="28"/>
          <w:szCs w:val="28"/>
        </w:rPr>
        <w:t>Установи.</w:t>
      </w:r>
    </w:p>
    <w:p w14:paraId="4EBC9769" w14:textId="000B13FD" w:rsidR="00E50F42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1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Педагогічна рада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:</w:t>
      </w:r>
    </w:p>
    <w:p w14:paraId="6B523EAA" w14:textId="1A34CAC6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розглядає плани, підсумки і актуальні питання </w:t>
      </w:r>
      <w:r w:rsidR="00CE049B">
        <w:rPr>
          <w:rFonts w:ascii="Times New Roman" w:hAnsi="Times New Roman" w:cs="Times New Roman"/>
          <w:sz w:val="28"/>
          <w:szCs w:val="28"/>
        </w:rPr>
        <w:t>освітньої</w:t>
      </w:r>
      <w:r w:rsidRPr="0025181A">
        <w:rPr>
          <w:rFonts w:ascii="Times New Roman" w:hAnsi="Times New Roman" w:cs="Times New Roman"/>
          <w:sz w:val="28"/>
          <w:szCs w:val="28"/>
        </w:rPr>
        <w:t xml:space="preserve">, організаційно-масової та інформаційно-методичної роботи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його структурних підрозділів, гуртків, груп та інших творчих об'єднань, а також питання дотримання санітарно-гігієнічних вимог, забезпечення техніки безпеки, охорони праці;</w:t>
      </w:r>
    </w:p>
    <w:p w14:paraId="4D3AE1B0" w14:textId="4B618DB0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розробляє пропозиції щодо поліпшення діяльності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утворення нових гуртків, груп та інших творчих об'єднань;</w:t>
      </w:r>
    </w:p>
    <w:p w14:paraId="66F1065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визначає заходи щодо підвищення кваліфікації педагогічних кадрів, впровадження в освітній процес досягнень науки і передового педагогічного досвіду;</w:t>
      </w:r>
    </w:p>
    <w:p w14:paraId="478DE711" w14:textId="2272A22B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створює у разі потреби експертні та консультаційні комісії за напрямами роботи;</w:t>
      </w:r>
    </w:p>
    <w:p w14:paraId="29E64361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порушує клопотання про заохочення педагогічних працівників тощо.</w:t>
      </w:r>
    </w:p>
    <w:p w14:paraId="01B3AFAB" w14:textId="60E1EE85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2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Робота педагогічної ради проводиться відповідно до потреб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 Кількість засідань педагогічної ради визначається їх доцільністю, але не може бути менше ніж два на рік.</w:t>
      </w:r>
    </w:p>
    <w:p w14:paraId="6566D4E9" w14:textId="43ED9465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3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Органом громадського самоврядування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є загальні збори (конференція) колективу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3502EBC7" w14:textId="378C1C51" w:rsidR="00536409" w:rsidRPr="0025181A" w:rsidRDefault="00E50F42" w:rsidP="00D36B5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6.1</w:t>
      </w:r>
      <w:r w:rsidR="00D36B5E">
        <w:rPr>
          <w:rFonts w:ascii="Times New Roman" w:hAnsi="Times New Roman" w:cs="Times New Roman"/>
          <w:sz w:val="28"/>
          <w:szCs w:val="28"/>
        </w:rPr>
        <w:t>4</w:t>
      </w:r>
      <w:r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 період між загальними зборами (конференціями) діє рада </w:t>
      </w:r>
      <w:r w:rsidRPr="0025181A">
        <w:rPr>
          <w:rFonts w:ascii="Times New Roman" w:hAnsi="Times New Roman" w:cs="Times New Roman"/>
          <w:sz w:val="28"/>
          <w:szCs w:val="28"/>
        </w:rPr>
        <w:t>Установи,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діяльність якої регулюється Статутом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4C1C08CF" w14:textId="17282CC1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6.1</w:t>
      </w:r>
      <w:r w:rsidR="00D36B5E">
        <w:rPr>
          <w:rFonts w:ascii="Times New Roman" w:hAnsi="Times New Roman" w:cs="Times New Roman"/>
          <w:sz w:val="28"/>
          <w:szCs w:val="28"/>
        </w:rPr>
        <w:t>5</w:t>
      </w:r>
      <w:r w:rsidRPr="0025181A">
        <w:rPr>
          <w:rFonts w:ascii="Times New Roman" w:hAnsi="Times New Roman" w:cs="Times New Roman"/>
          <w:sz w:val="28"/>
          <w:szCs w:val="28"/>
        </w:rPr>
        <w:t xml:space="preserve">. В Установі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за рішенням загальних зборів (конференції) або ради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можуть створюватись і діяти піклувальна рада, учнівський та батьківський комітети, а також комісії, асоціації тощо.</w:t>
      </w:r>
    </w:p>
    <w:p w14:paraId="6A8ACD08" w14:textId="52139F54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6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не має права приймати рішення з питань, що відносяться до компетенції Засновника чи уповноваженого органу управління Установою.</w:t>
      </w:r>
    </w:p>
    <w:p w14:paraId="69E891F5" w14:textId="49B470DE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7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D30904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 підзвітний та підконтрольний Засновнику та уповноваженому Засновником органу управління.</w:t>
      </w:r>
    </w:p>
    <w:p w14:paraId="1A344CFB" w14:textId="787CA568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D30904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 несе персональну відповідальність за додержання порядку ведення і достовірності обліку та звітності на Установі.</w:t>
      </w:r>
    </w:p>
    <w:p w14:paraId="6379FF04" w14:textId="301CA074" w:rsidR="00536409" w:rsidRPr="00CE049B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36B5E" w:rsidRPr="00CE049B">
        <w:rPr>
          <w:rFonts w:ascii="Times New Roman" w:hAnsi="Times New Roman" w:cs="Times New Roman"/>
          <w:sz w:val="28"/>
          <w:szCs w:val="28"/>
        </w:rPr>
        <w:t>19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. На час відсутності </w:t>
      </w:r>
      <w:r w:rsidR="007E091B" w:rsidRPr="00CE049B">
        <w:rPr>
          <w:rFonts w:ascii="Times New Roman" w:hAnsi="Times New Roman" w:cs="Times New Roman"/>
          <w:sz w:val="28"/>
          <w:szCs w:val="28"/>
        </w:rPr>
        <w:t>д</w:t>
      </w:r>
      <w:r w:rsidR="00D30904" w:rsidRPr="00CE049B">
        <w:rPr>
          <w:rFonts w:ascii="Times New Roman" w:hAnsi="Times New Roman" w:cs="Times New Roman"/>
          <w:sz w:val="28"/>
          <w:szCs w:val="28"/>
        </w:rPr>
        <w:t>иректора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Установи його обов'язки виконує посадова особа, призначена </w:t>
      </w:r>
      <w:r w:rsidR="00973851" w:rsidRPr="00CE049B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36409" w:rsidRPr="00CE049B">
        <w:rPr>
          <w:rFonts w:ascii="Times New Roman" w:hAnsi="Times New Roman" w:cs="Times New Roman"/>
          <w:sz w:val="28"/>
          <w:szCs w:val="28"/>
        </w:rPr>
        <w:t>на термін, що не перевищує трьох місяців.</w:t>
      </w:r>
    </w:p>
    <w:p w14:paraId="5A392161" w14:textId="38AF3332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6.2</w:t>
      </w:r>
      <w:r w:rsidR="00D36B5E" w:rsidRPr="00CE049B">
        <w:rPr>
          <w:rFonts w:ascii="Times New Roman" w:hAnsi="Times New Roman" w:cs="Times New Roman"/>
          <w:sz w:val="28"/>
          <w:szCs w:val="28"/>
        </w:rPr>
        <w:t>0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. До призначення </w:t>
      </w:r>
      <w:r w:rsidR="007E091B" w:rsidRPr="00CE049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Установи або в разі його відсутності, з причини дострокового розірвання контракту або його звільнення, </w:t>
      </w:r>
      <w:r w:rsidR="00973851" w:rsidRPr="00CE049B">
        <w:rPr>
          <w:rFonts w:ascii="Times New Roman" w:hAnsi="Times New Roman" w:cs="Times New Roman"/>
          <w:sz w:val="28"/>
          <w:szCs w:val="28"/>
        </w:rPr>
        <w:t>відділ освіти, молоді та спорту Новоушицької селищної ради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шляхом видання відповідного </w:t>
      </w:r>
      <w:r w:rsidR="00973851" w:rsidRPr="00CE049B">
        <w:rPr>
          <w:rFonts w:ascii="Times New Roman" w:hAnsi="Times New Roman" w:cs="Times New Roman"/>
          <w:sz w:val="28"/>
          <w:szCs w:val="28"/>
        </w:rPr>
        <w:t>наказу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має право укласти тимчасову угоду з особою, що буде виконувати обов’язки </w:t>
      </w:r>
      <w:r w:rsidR="007E091B" w:rsidRPr="00CE049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Установи.</w:t>
      </w:r>
    </w:p>
    <w:p w14:paraId="5CC279C7" w14:textId="5C106E0B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6.2</w:t>
      </w:r>
      <w:r w:rsidR="00D36B5E">
        <w:rPr>
          <w:rFonts w:ascii="Times New Roman" w:hAnsi="Times New Roman" w:cs="Times New Roman"/>
          <w:sz w:val="28"/>
          <w:szCs w:val="28"/>
        </w:rPr>
        <w:t>1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У разі зміни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обов'язковим є проведення ревізії фінансово-господарської діяльності Установи в порядку, передбаченому Законом.</w:t>
      </w:r>
    </w:p>
    <w:p w14:paraId="2BC6A495" w14:textId="16E250D1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67175E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2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Трудовий колектив Установи становлять особи, які своєю працею беруть участь у його діяльності на основі трудового договору (контракту, угоди), а також інших форм, що регулюють трудові відносини працівника з Установою.</w:t>
      </w:r>
    </w:p>
    <w:p w14:paraId="7EA4A112" w14:textId="4056998E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67175E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3</w:t>
      </w:r>
      <w:r w:rsidR="00536409" w:rsidRPr="0025181A">
        <w:rPr>
          <w:rFonts w:ascii="Times New Roman" w:hAnsi="Times New Roman" w:cs="Times New Roman"/>
          <w:sz w:val="28"/>
          <w:szCs w:val="28"/>
        </w:rPr>
        <w:t>. Умови організації та оплати праці трудового колективу Установи, їх соціальний захист визначаються відповідно до вимог чинного законодавства України.</w:t>
      </w:r>
    </w:p>
    <w:p w14:paraId="0CC4318B" w14:textId="20C6E300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67175E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4</w:t>
      </w:r>
      <w:r w:rsidR="00536409" w:rsidRPr="0025181A">
        <w:rPr>
          <w:rFonts w:ascii="Times New Roman" w:hAnsi="Times New Roman" w:cs="Times New Roman"/>
          <w:sz w:val="28"/>
          <w:szCs w:val="28"/>
        </w:rPr>
        <w:t>. Відносини між адміністрацією Установи та трудовим колективом регулюється колективним договором.</w:t>
      </w:r>
    </w:p>
    <w:p w14:paraId="5DAD5AAA" w14:textId="41FEA59E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5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Право укладення колективного договору від імені Засновника надається </w:t>
      </w:r>
      <w:r w:rsidR="007E091B">
        <w:rPr>
          <w:rFonts w:ascii="Times New Roman" w:hAnsi="Times New Roman" w:cs="Times New Roman"/>
          <w:sz w:val="28"/>
          <w:szCs w:val="28"/>
        </w:rPr>
        <w:t>директору</w:t>
      </w:r>
      <w:r w:rsidR="007E091B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Установи, а від імені трудового колективу – загальним зборам трудового колективу.</w:t>
      </w:r>
    </w:p>
    <w:p w14:paraId="5E7C1C4C" w14:textId="51789310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6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Загальні збори трудового колективу Установи:</w:t>
      </w:r>
    </w:p>
    <w:p w14:paraId="5A568911" w14:textId="273B2D6B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розглядають і схвалюють проект колективного договору;</w:t>
      </w:r>
    </w:p>
    <w:p w14:paraId="44D53BE0" w14:textId="16CCCDF3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заслуховують інформацію про виконання сторонами колективного договору;</w:t>
      </w:r>
    </w:p>
    <w:p w14:paraId="4366CD07" w14:textId="65C9BF2B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беруть участь у визначенні критеріїв матеріального стимулювання праці співробітників Установи;</w:t>
      </w:r>
    </w:p>
    <w:p w14:paraId="59D4586A" w14:textId="07B7B728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беруть участь у вирішенні питань соціального розвитку Установи.</w:t>
      </w:r>
    </w:p>
    <w:p w14:paraId="2C8852FD" w14:textId="1BC47EBD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ПРАВОВІ ВІДНОСИНИ МІЖ ЗАСНОВНИКОМ І УСТАНОВОЮ</w:t>
      </w:r>
    </w:p>
    <w:p w14:paraId="04E485A9" w14:textId="33BED167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1. Стратегія розвитку, фінансово-економічна, інвестиційна та інші програми Засновника покладаються в основу діяльності Установи.</w:t>
      </w:r>
    </w:p>
    <w:p w14:paraId="4DE85E63" w14:textId="1863675D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2. До виключної компетенції Засновника належать:</w:t>
      </w:r>
    </w:p>
    <w:p w14:paraId="6679EC6E" w14:textId="6D6CB56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визначення основних напрямків діяльності Установи за погодженням із відділом освіти, молоді та спорту Новоушицької селищної ради;</w:t>
      </w:r>
    </w:p>
    <w:p w14:paraId="6E702A73" w14:textId="6ABF360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затвердження Структури;</w:t>
      </w:r>
    </w:p>
    <w:p w14:paraId="4A67F5EF" w14:textId="132D0A7F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призначення відділу освіти, молоді та спорту Новоушицької селищної ради уповноваженим органом управління з наданням йому певних функцій управління Установою</w:t>
      </w:r>
    </w:p>
    <w:p w14:paraId="1152AF30" w14:textId="755C9BE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погодження створення, реорганізації та ліквідації підприємством, філій і представництв;</w:t>
      </w:r>
    </w:p>
    <w:p w14:paraId="2C17845A" w14:textId="7CD5322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створення ліквідаційної комісії, затвердження ліквідаційного балансу;</w:t>
      </w:r>
    </w:p>
    <w:p w14:paraId="1D3D4837" w14:textId="19F2B29B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затвердження річних фінансових планів Установи та контроль їх виконання;</w:t>
      </w:r>
    </w:p>
    <w:p w14:paraId="53081F73" w14:textId="1C6A7146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3. Засновник має право:</w:t>
      </w:r>
    </w:p>
    <w:p w14:paraId="79AB64D4" w14:textId="0EBA9816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отримувати інформацію щодо діяльності Установи (дані бухгалтерського обліку, звітності та інші документи тощо);</w:t>
      </w:r>
    </w:p>
    <w:p w14:paraId="3F4801FE" w14:textId="27694B2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надавати Установі допомогу у вигляді грошових коштів, майна, обладнання та інших матеріальних цінностей, необхідних для діяльності Установи;</w:t>
      </w:r>
    </w:p>
    <w:p w14:paraId="4881332E" w14:textId="0D75C64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встановлювати рівень рентабельності Установи (при необхідності);</w:t>
      </w:r>
    </w:p>
    <w:p w14:paraId="1F95579C" w14:textId="7A437B55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контролювати виконання завдань, покладених Засновником на Установу;</w:t>
      </w:r>
    </w:p>
    <w:p w14:paraId="3F4EC4BA" w14:textId="3500168F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4. Засновник приймає на себе такі зобов'язання:</w:t>
      </w:r>
    </w:p>
    <w:p w14:paraId="4BDDF13B" w14:textId="09DF7646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прийняті на себе у встановленому порядку зобов'язання стосовно Установи;</w:t>
      </w:r>
    </w:p>
    <w:p w14:paraId="1C7C4039" w14:textId="5CC921C9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сприяти Установі у здійсненні мети його діяльності;</w:t>
      </w:r>
    </w:p>
    <w:p w14:paraId="00A1820F" w14:textId="14053DEE" w:rsidR="00C54A9A" w:rsidRPr="0025181A" w:rsidRDefault="00536409" w:rsidP="0032414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не розголошувати конфіденційну інформацію про діяльність Установу.</w:t>
      </w:r>
    </w:p>
    <w:p w14:paraId="66B3483D" w14:textId="2216B93B" w:rsidR="00536409" w:rsidRPr="0025181A" w:rsidRDefault="0067175E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6860B0" w:rsidRPr="00251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b/>
          <w:bCs/>
          <w:sz w:val="28"/>
          <w:szCs w:val="28"/>
        </w:rPr>
        <w:t>ГОСПОДАРСЬКА ТА СОЦІАЛЬНА ДІЯЛЬНІСТЬ УСТАНОВИ</w:t>
      </w:r>
    </w:p>
    <w:p w14:paraId="06E72F98" w14:textId="01763710" w:rsidR="00536409" w:rsidRPr="0025181A" w:rsidRDefault="0067175E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>.1.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зобов'язана виконувати завдання Засновника, а також враховувати їх при формуванні програми, визначенні перспектив свого економічного і соціального розвитку.</w:t>
      </w:r>
    </w:p>
    <w:p w14:paraId="6E198F1E" w14:textId="267A9FD2" w:rsidR="00536409" w:rsidRPr="0025181A" w:rsidRDefault="0067175E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.2. Питання соціального розвитку, включаючи покращення умов праці, життя та здоров'я, гарантії обов'язкового медичного страхування членів трудового колективу, вирішуються трудовим колективом за участю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Установи, якщо інше непередбачене законодавством.</w:t>
      </w:r>
    </w:p>
    <w:p w14:paraId="659454E0" w14:textId="7CDAFAFB" w:rsidR="00536409" w:rsidRPr="0025181A" w:rsidRDefault="0067175E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>.3. Установа веде первинний облік результатів своєї роботи, складає статистичну інформацію, а також надає відповідно до вимог закону статистичну інформацію щодо своєї господарської діяльності, інші дані, визначені законом.</w:t>
      </w:r>
    </w:p>
    <w:p w14:paraId="068913A2" w14:textId="01A33919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.4. </w:t>
      </w:r>
      <w:r w:rsidR="00536409" w:rsidRPr="0025181A">
        <w:rPr>
          <w:rFonts w:ascii="Times New Roman" w:hAnsi="Times New Roman" w:cs="Times New Roman"/>
          <w:color w:val="000000"/>
          <w:sz w:val="28"/>
          <w:szCs w:val="28"/>
        </w:rPr>
        <w:t>Доходи (прибуток) використовується виключно для фінансування видатків на утримання організації, реалізації мети (цілей, завдань) та напрямків діяльності, визначених установчими документами.</w:t>
      </w:r>
    </w:p>
    <w:p w14:paraId="72F22237" w14:textId="17961B91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ЛІКВІДАЦІЯ ТА РЕОРГАНІЗАЦІЯ УСТАНОВИ</w:t>
      </w:r>
    </w:p>
    <w:p w14:paraId="4E179915" w14:textId="10BC4B5D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1. Припинення діяльності Установи відбувається шляхом її реорганізації (злиття, приєднання, поділу, виділення, перетворення) або ліквідації.</w:t>
      </w:r>
    </w:p>
    <w:p w14:paraId="7A589344" w14:textId="06457DD5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2. Реорганізація Установи відбувається на підставі рішення Новоушицької селищної ради. При реорганізації вся сукупність прав та обов'язків Установи переходить до її правонаступників.</w:t>
      </w:r>
    </w:p>
    <w:p w14:paraId="33169356" w14:textId="161C94D4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3. Установа ліквідується у випадках:</w:t>
      </w:r>
    </w:p>
    <w:p w14:paraId="041F18FF" w14:textId="6DD21B44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прийняття відповідного рішення селищною радою;</w:t>
      </w:r>
    </w:p>
    <w:p w14:paraId="380E9E71" w14:textId="306CFFD5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якщо прийнято рішення про заборону діяльності Установи через невиконання умов, встановлених чинним законодавством, дотримання цих умов або не змінено вид діяльності;</w:t>
      </w:r>
    </w:p>
    <w:p w14:paraId="23E12A8C" w14:textId="609F649F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якщо рішенням суду будуть визнані недійсними установчі документи Установи та/або рішення про створення Установи;</w:t>
      </w:r>
    </w:p>
    <w:p w14:paraId="1029FA01" w14:textId="5DE40439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 інших підставах, передбачених законодавчими актами України.</w:t>
      </w:r>
    </w:p>
    <w:p w14:paraId="3568B43B" w14:textId="6A8121D7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4. Ліквідація Установи здійснюється ліквідаційною комісією, яка утворюється Засновником. До складу ліквідаційної комісії входять представники Засновника та Установи. Порядок і терміни проведення ліквідації, а також термін для заяви претензій визначаються Засновником.</w:t>
      </w:r>
    </w:p>
    <w:p w14:paraId="0CD71A4C" w14:textId="43B1639D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5. З моменту призначення ліквідаційної комісії до неї переходять повноваження управління Установою. Ліквідаційна комісія складає ліквідаційний баланс Установи і подає його Засновнику. Юридичні особи, які перебувають у договірних відносинах з Установою, що ліквідується, повідомляються про її ліквідацію у письмовій формі в терміни згідно чинного законодавства.</w:t>
      </w:r>
    </w:p>
    <w:p w14:paraId="33188770" w14:textId="5986E114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6. У разі реорганізації Установи шляхом:</w:t>
      </w:r>
    </w:p>
    <w:p w14:paraId="4F10A582" w14:textId="5C5C0556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</w:t>
      </w:r>
      <w:r w:rsidR="00536409" w:rsidRPr="0025181A">
        <w:rPr>
          <w:rFonts w:ascii="Times New Roman" w:hAnsi="Times New Roman" w:cs="Times New Roman"/>
          <w:sz w:val="28"/>
          <w:szCs w:val="28"/>
        </w:rPr>
        <w:t>лиття Установи з іншим суб’єктом господарювання - усі майнові права та обов’язки кожного з них переходять до суб’єкта господарювання, що утворений внаслідок злиття;</w:t>
      </w:r>
    </w:p>
    <w:p w14:paraId="4CAA538D" w14:textId="793C95B0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риєднання Установи до іншого суб’єкта господарювання - до останнього переходять усі її майнові права та обов’язки;</w:t>
      </w:r>
    </w:p>
    <w:p w14:paraId="3D543492" w14:textId="5D946161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риєднання одного або кількох суб’єктів господарювання до Установи - до неї переходять усі майнові права та обов’язки приєднаних суб’єктів господарювання;</w:t>
      </w:r>
    </w:p>
    <w:p w14:paraId="6271918A" w14:textId="7DF29C6E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оділу Установи - усі її майнові права і обов’язки переходять за розподільним актом (балансом) у відповідних частках до кожного з нових суб’єктів господарювання, що утворені внаслідок цього поділу;</w:t>
      </w:r>
    </w:p>
    <w:p w14:paraId="39E9466E" w14:textId="739353D6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</w:t>
      </w:r>
      <w:r w:rsidR="00536409" w:rsidRPr="0025181A">
        <w:rPr>
          <w:rFonts w:ascii="Times New Roman" w:hAnsi="Times New Roman" w:cs="Times New Roman"/>
          <w:sz w:val="28"/>
          <w:szCs w:val="28"/>
        </w:rPr>
        <w:t>иділення одного або кількох нових суб’єктів господарювання - до кожного з них переходять за розподільним актом (балансом) у відповідних частках майнові права та обов’язки Установи;</w:t>
      </w:r>
    </w:p>
    <w:p w14:paraId="453FC7FF" w14:textId="3849680E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еретворення Установи в інший суб’єкт господарювання - усі його майнові права і обов’язки переходять до новоутвореного суб’єкта господарювання.</w:t>
      </w:r>
    </w:p>
    <w:p w14:paraId="3AE859E7" w14:textId="23BDFC02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7. При реорганізації та ліквідації Установи працівникам, які звільняються, гарантується дотримання їх прав та інтересів відповідно до трудового законодавства України.</w:t>
      </w:r>
    </w:p>
    <w:p w14:paraId="7ECDCBB4" w14:textId="2405FB7C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67175E" w:rsidRPr="0025181A">
        <w:rPr>
          <w:rFonts w:ascii="Times New Roman" w:hAnsi="Times New Roman" w:cs="Times New Roman"/>
          <w:sz w:val="28"/>
          <w:szCs w:val="28"/>
        </w:rPr>
        <w:t>8.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Установа вважається реорганізованою або ліквідованою з моменту виключення її з Державного реєстру.</w:t>
      </w:r>
    </w:p>
    <w:p w14:paraId="5C79C0B9" w14:textId="47F54645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ВНЕСЕННЯ ЗМІН ТА ДОПОВНЕНЬ ДО СТАТУТУ</w:t>
      </w:r>
    </w:p>
    <w:p w14:paraId="45E3688D" w14:textId="34903E5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1</w:t>
      </w:r>
      <w:r w:rsidR="006860B0" w:rsidRPr="0025181A">
        <w:rPr>
          <w:rFonts w:ascii="Times New Roman" w:hAnsi="Times New Roman" w:cs="Times New Roman"/>
          <w:sz w:val="28"/>
          <w:szCs w:val="28"/>
        </w:rPr>
        <w:t>0</w:t>
      </w:r>
      <w:r w:rsidRPr="0025181A">
        <w:rPr>
          <w:rFonts w:ascii="Times New Roman" w:hAnsi="Times New Roman" w:cs="Times New Roman"/>
          <w:sz w:val="28"/>
          <w:szCs w:val="28"/>
        </w:rPr>
        <w:t>.1. Зміни та доповнення до Статуту вносяться на підставі рішення Новоушицької селищної ради.</w:t>
      </w:r>
    </w:p>
    <w:p w14:paraId="402EBFEA" w14:textId="4CBA5490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860B0" w:rsidRPr="0025181A">
        <w:rPr>
          <w:rFonts w:ascii="Times New Roman" w:hAnsi="Times New Roman" w:cs="Times New Roman"/>
          <w:sz w:val="28"/>
          <w:szCs w:val="28"/>
        </w:rPr>
        <w:t>0</w:t>
      </w:r>
      <w:r w:rsidRPr="0025181A">
        <w:rPr>
          <w:rFonts w:ascii="Times New Roman" w:hAnsi="Times New Roman" w:cs="Times New Roman"/>
          <w:sz w:val="28"/>
          <w:szCs w:val="28"/>
        </w:rPr>
        <w:t>.2. Зміни підлягають державній реєстрації у порядку, встановленому чинним законодавством.</w:t>
      </w:r>
    </w:p>
    <w:p w14:paraId="301CAA75" w14:textId="77777777" w:rsidR="00F856B2" w:rsidRPr="0025181A" w:rsidRDefault="00F856B2" w:rsidP="00536409">
      <w:pPr>
        <w:tabs>
          <w:tab w:val="left" w:pos="666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FFFD6F" w14:textId="77777777" w:rsidR="00536409" w:rsidRPr="0025181A" w:rsidRDefault="00536409" w:rsidP="00536409">
      <w:pPr>
        <w:tabs>
          <w:tab w:val="left" w:pos="666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496DC" w14:textId="649A41ED" w:rsidR="00536409" w:rsidRPr="0025181A" w:rsidRDefault="00536409" w:rsidP="00F856B2">
      <w:pPr>
        <w:tabs>
          <w:tab w:val="left" w:pos="6663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>Д</w:t>
      </w:r>
      <w:r w:rsidR="00F856B2" w:rsidRPr="0025181A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 w:rsidRPr="0025181A">
        <w:rPr>
          <w:rFonts w:ascii="Times New Roman" w:hAnsi="Times New Roman" w:cs="Times New Roman"/>
          <w:b/>
          <w:sz w:val="28"/>
          <w:szCs w:val="28"/>
        </w:rPr>
        <w:t>Новоушицького</w:t>
      </w:r>
      <w:r w:rsidRPr="0025181A">
        <w:rPr>
          <w:rFonts w:ascii="Times New Roman" w:hAnsi="Times New Roman" w:cs="Times New Roman"/>
          <w:b/>
          <w:sz w:val="28"/>
          <w:szCs w:val="28"/>
        </w:rPr>
        <w:br/>
        <w:t>будинку дитячої творчості</w:t>
      </w:r>
      <w:r w:rsidRPr="0025181A">
        <w:rPr>
          <w:rFonts w:ascii="Times New Roman" w:hAnsi="Times New Roman" w:cs="Times New Roman"/>
          <w:b/>
          <w:sz w:val="28"/>
          <w:szCs w:val="28"/>
        </w:rPr>
        <w:tab/>
        <w:t>Надія МОСПАН</w:t>
      </w:r>
    </w:p>
    <w:sectPr w:rsidR="00536409" w:rsidRPr="0025181A" w:rsidSect="00324148">
      <w:headerReference w:type="default" r:id="rId8"/>
      <w:headerReference w:type="first" r:id="rId9"/>
      <w:pgSz w:w="11906" w:h="16838" w:code="9"/>
      <w:pgMar w:top="993" w:right="567" w:bottom="709" w:left="1701" w:header="85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5A048" w14:textId="77777777" w:rsidR="00884854" w:rsidRDefault="00884854" w:rsidP="00AF7B01">
      <w:pPr>
        <w:spacing w:after="0" w:line="240" w:lineRule="auto"/>
      </w:pPr>
      <w:r>
        <w:separator/>
      </w:r>
    </w:p>
  </w:endnote>
  <w:endnote w:type="continuationSeparator" w:id="0">
    <w:p w14:paraId="4B11EBB9" w14:textId="77777777" w:rsidR="00884854" w:rsidRDefault="00884854" w:rsidP="00A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2BD76" w14:textId="77777777" w:rsidR="00884854" w:rsidRDefault="00884854" w:rsidP="00AF7B01">
      <w:pPr>
        <w:spacing w:after="0" w:line="240" w:lineRule="auto"/>
      </w:pPr>
      <w:r>
        <w:separator/>
      </w:r>
    </w:p>
  </w:footnote>
  <w:footnote w:type="continuationSeparator" w:id="0">
    <w:p w14:paraId="3837A668" w14:textId="77777777" w:rsidR="00884854" w:rsidRDefault="00884854" w:rsidP="00AF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B6E2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</w:rPr>
    </w:pPr>
    <w:r w:rsidRPr="00DC1942">
      <w:rPr>
        <w:rFonts w:ascii="Times New Roman" w:eastAsia="Times New Roman" w:hAnsi="Times New Roman" w:cs="Times New Roman"/>
        <w:bCs/>
        <w:noProof/>
        <w:sz w:val="28"/>
        <w:szCs w:val="28"/>
        <w:lang w:val="ru-RU" w:eastAsia="ru-RU"/>
      </w:rPr>
      <w:drawing>
        <wp:inline distT="0" distB="0" distL="0" distR="0" wp14:anchorId="7E4B0CBC" wp14:editId="20347505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5B63F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</w:rPr>
    </w:pPr>
    <w:r w:rsidRPr="00DC1942">
      <w:rPr>
        <w:rFonts w:ascii="Times New Roman" w:eastAsia="Times New Roman" w:hAnsi="Times New Roman" w:cs="Times New Roman"/>
        <w:b/>
        <w:color w:val="000080"/>
        <w:sz w:val="28"/>
        <w:szCs w:val="28"/>
      </w:rPr>
      <w:t>НОВОУШИЦЬКА СЕЛИЩНА РАДА</w:t>
    </w:r>
  </w:p>
  <w:p w14:paraId="416D66ED" w14:textId="77777777" w:rsidR="00AF7B01" w:rsidRPr="00DC1942" w:rsidRDefault="00AF7B01" w:rsidP="00AF7B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DC1942">
      <w:rPr>
        <w:rFonts w:ascii="Times New Roman" w:eastAsia="Times New Roman" w:hAnsi="Times New Roman" w:cs="Times New Roman"/>
        <w:b/>
        <w:sz w:val="28"/>
        <w:szCs w:val="24"/>
        <w:lang w:eastAsia="ru-RU"/>
      </w:rPr>
      <w:t>VIII скликанн</w:t>
    </w: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я</w:t>
    </w:r>
  </w:p>
  <w:p w14:paraId="1D127C59" w14:textId="66DFFDE2" w:rsidR="00AF7B01" w:rsidRDefault="000421BF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L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>ХX</w:t>
    </w:r>
    <w:r w:rsidR="00536409"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V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 xml:space="preserve"> сесія</w:t>
    </w:r>
  </w:p>
  <w:p w14:paraId="69392B89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eastAsia="ru-RU"/>
      </w:rPr>
    </w:pPr>
  </w:p>
  <w:p w14:paraId="5148125E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eastAsia="ar-SA"/>
      </w:rPr>
    </w:pP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РІШЕННЯ</w:t>
    </w:r>
  </w:p>
  <w:p w14:paraId="54F573B1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</w:p>
  <w:tbl>
    <w:tblPr>
      <w:tblW w:w="5058" w:type="pct"/>
      <w:jc w:val="center"/>
      <w:tblLook w:val="01E0" w:firstRow="1" w:lastRow="1" w:firstColumn="1" w:lastColumn="1" w:noHBand="0" w:noVBand="0"/>
    </w:tblPr>
    <w:tblGrid>
      <w:gridCol w:w="1732"/>
      <w:gridCol w:w="794"/>
      <w:gridCol w:w="794"/>
      <w:gridCol w:w="3222"/>
      <w:gridCol w:w="798"/>
      <w:gridCol w:w="842"/>
      <w:gridCol w:w="1568"/>
    </w:tblGrid>
    <w:tr w:rsidR="00AF7B01" w:rsidRPr="00DC1942" w14:paraId="08D38D86" w14:textId="77777777" w:rsidTr="00A07AC3">
      <w:trPr>
        <w:jc w:val="center"/>
      </w:trPr>
      <w:tc>
        <w:tcPr>
          <w:tcW w:w="1662" w:type="dxa"/>
          <w:tcBorders>
            <w:bottom w:val="single" w:sz="4" w:space="0" w:color="auto"/>
          </w:tcBorders>
          <w:shd w:val="clear" w:color="auto" w:fill="auto"/>
        </w:tcPr>
        <w:p w14:paraId="67643B71" w14:textId="7E3C37F8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0B495EB5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18C2F483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3091" w:type="dxa"/>
          <w:shd w:val="clear" w:color="auto" w:fill="auto"/>
        </w:tcPr>
        <w:p w14:paraId="0A2B0642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766" w:type="dxa"/>
          <w:shd w:val="clear" w:color="auto" w:fill="auto"/>
        </w:tcPr>
        <w:p w14:paraId="2F9BBC16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808" w:type="dxa"/>
          <w:shd w:val="clear" w:color="auto" w:fill="auto"/>
        </w:tcPr>
        <w:p w14:paraId="048B74FB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№</w:t>
          </w:r>
        </w:p>
      </w:tc>
      <w:tc>
        <w:tcPr>
          <w:tcW w:w="1504" w:type="dxa"/>
          <w:tcBorders>
            <w:bottom w:val="single" w:sz="4" w:space="0" w:color="auto"/>
          </w:tcBorders>
          <w:shd w:val="clear" w:color="auto" w:fill="auto"/>
        </w:tcPr>
        <w:p w14:paraId="7513849E" w14:textId="673C2FC9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</w:tr>
  </w:tbl>
  <w:p w14:paraId="36E9055A" w14:textId="77777777" w:rsidR="00AF7B01" w:rsidRDefault="00AF7B01" w:rsidP="00AF7B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546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44701" w14:textId="55A2611D" w:rsidR="00F856B2" w:rsidRPr="00D94775" w:rsidRDefault="00F856B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4148" w:rsidRPr="0032414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17</w: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1B28" w14:textId="77777777" w:rsidR="00F856B2" w:rsidRDefault="00F856B2" w:rsidP="00AF7B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EA7"/>
    <w:multiLevelType w:val="hybridMultilevel"/>
    <w:tmpl w:val="828A6808"/>
    <w:lvl w:ilvl="0" w:tplc="09CACC9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2F0D62"/>
    <w:multiLevelType w:val="hybridMultilevel"/>
    <w:tmpl w:val="F6E0AE1C"/>
    <w:lvl w:ilvl="0" w:tplc="A6BCF0BC">
      <w:numFmt w:val="bullet"/>
      <w:lvlText w:val="-"/>
      <w:lvlJc w:val="left"/>
      <w:pPr>
        <w:tabs>
          <w:tab w:val="num" w:pos="662"/>
        </w:tabs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52089"/>
    <w:multiLevelType w:val="hybridMultilevel"/>
    <w:tmpl w:val="E356039E"/>
    <w:lvl w:ilvl="0" w:tplc="F3161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4365E6"/>
    <w:multiLevelType w:val="multilevel"/>
    <w:tmpl w:val="44FCEB6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eastAsia="Arial" w:hint="default"/>
      </w:rPr>
    </w:lvl>
  </w:abstractNum>
  <w:abstractNum w:abstractNumId="4" w15:restartNumberingAfterBreak="0">
    <w:nsid w:val="4C6D43BB"/>
    <w:multiLevelType w:val="hybridMultilevel"/>
    <w:tmpl w:val="0DEEB328"/>
    <w:lvl w:ilvl="0" w:tplc="4ECC43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1205D"/>
    <w:multiLevelType w:val="hybridMultilevel"/>
    <w:tmpl w:val="90E4E47C"/>
    <w:lvl w:ilvl="0" w:tplc="A3F20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550DAA"/>
    <w:multiLevelType w:val="hybridMultilevel"/>
    <w:tmpl w:val="AD82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769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6131">
    <w:abstractNumId w:val="0"/>
  </w:num>
  <w:num w:numId="2" w16cid:durableId="1965497016">
    <w:abstractNumId w:val="5"/>
  </w:num>
  <w:num w:numId="3" w16cid:durableId="1463814472">
    <w:abstractNumId w:val="4"/>
  </w:num>
  <w:num w:numId="4" w16cid:durableId="966012184">
    <w:abstractNumId w:val="2"/>
  </w:num>
  <w:num w:numId="5" w16cid:durableId="18339071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286838">
    <w:abstractNumId w:val="1"/>
  </w:num>
  <w:num w:numId="7" w16cid:durableId="488135623">
    <w:abstractNumId w:val="6"/>
  </w:num>
  <w:num w:numId="8" w16cid:durableId="458304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2"/>
    <w:rsid w:val="000421BF"/>
    <w:rsid w:val="000F1FD0"/>
    <w:rsid w:val="00130E75"/>
    <w:rsid w:val="00177EFE"/>
    <w:rsid w:val="001D378D"/>
    <w:rsid w:val="001F37D5"/>
    <w:rsid w:val="0020443B"/>
    <w:rsid w:val="00223F85"/>
    <w:rsid w:val="00232CFE"/>
    <w:rsid w:val="0023553C"/>
    <w:rsid w:val="0025181A"/>
    <w:rsid w:val="00254A5F"/>
    <w:rsid w:val="002B666C"/>
    <w:rsid w:val="00324148"/>
    <w:rsid w:val="003B0E4F"/>
    <w:rsid w:val="003E1970"/>
    <w:rsid w:val="00464D12"/>
    <w:rsid w:val="00536409"/>
    <w:rsid w:val="00553077"/>
    <w:rsid w:val="005A4AD4"/>
    <w:rsid w:val="005C6E7E"/>
    <w:rsid w:val="005D253A"/>
    <w:rsid w:val="005E2D7E"/>
    <w:rsid w:val="0067175E"/>
    <w:rsid w:val="006860B0"/>
    <w:rsid w:val="006C7C01"/>
    <w:rsid w:val="006D2B5D"/>
    <w:rsid w:val="0078024F"/>
    <w:rsid w:val="007E091B"/>
    <w:rsid w:val="007F6E9A"/>
    <w:rsid w:val="00846000"/>
    <w:rsid w:val="00884854"/>
    <w:rsid w:val="00906313"/>
    <w:rsid w:val="00924AA1"/>
    <w:rsid w:val="00973851"/>
    <w:rsid w:val="009C7424"/>
    <w:rsid w:val="009E72C5"/>
    <w:rsid w:val="00AE139B"/>
    <w:rsid w:val="00AF7B01"/>
    <w:rsid w:val="00B629E5"/>
    <w:rsid w:val="00BC32E5"/>
    <w:rsid w:val="00C50480"/>
    <w:rsid w:val="00C54A9A"/>
    <w:rsid w:val="00CE049B"/>
    <w:rsid w:val="00D30904"/>
    <w:rsid w:val="00D36B5E"/>
    <w:rsid w:val="00D66A03"/>
    <w:rsid w:val="00DC1942"/>
    <w:rsid w:val="00E50F42"/>
    <w:rsid w:val="00EA76CE"/>
    <w:rsid w:val="00EA7BC4"/>
    <w:rsid w:val="00F050A0"/>
    <w:rsid w:val="00F243A8"/>
    <w:rsid w:val="00F44B37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8DAC"/>
  <w15:docId w15:val="{A70F4374-F02A-407A-B252-F75E055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A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36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802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B01"/>
    <w:rPr>
      <w:lang w:val="uk-UA"/>
    </w:rPr>
  </w:style>
  <w:style w:type="paragraph" w:styleId="a8">
    <w:name w:val="footer"/>
    <w:basedOn w:val="a"/>
    <w:link w:val="a9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B01"/>
    <w:rPr>
      <w:lang w:val="uk-UA"/>
    </w:rPr>
  </w:style>
  <w:style w:type="paragraph" w:customStyle="1" w:styleId="rvps2">
    <w:name w:val="rvps2"/>
    <w:basedOn w:val="a"/>
    <w:rsid w:val="00F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F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6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ab">
    <w:name w:val="Знак Знак Знак Знак Знак Знак Знак"/>
    <w:basedOn w:val="a"/>
    <w:rsid w:val="0053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4">
    <w:name w:val="p4"/>
    <w:basedOn w:val="a"/>
    <w:rsid w:val="0053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xui-rich-texttext">
    <w:name w:val="wixui-rich-text__text"/>
    <w:rsid w:val="0053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18</Pages>
  <Words>5452</Words>
  <Characters>31077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Kostyuchenko Viktor</cp:lastModifiedBy>
  <cp:revision>4</cp:revision>
  <cp:lastPrinted>2025-02-25T11:36:00Z</cp:lastPrinted>
  <dcterms:created xsi:type="dcterms:W3CDTF">2025-05-06T07:54:00Z</dcterms:created>
  <dcterms:modified xsi:type="dcterms:W3CDTF">2025-05-06T08:11:00Z</dcterms:modified>
</cp:coreProperties>
</file>