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9533" w14:textId="31802DB0" w:rsidR="00D835A8" w:rsidRDefault="00D835A8" w:rsidP="00EE76E5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DC7187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2C3C793B" w:rsidR="00895A68" w:rsidRPr="00DC7187" w:rsidRDefault="00390337" w:rsidP="008C3F2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DC7187">
              <w:rPr>
                <w:b/>
                <w:bCs/>
                <w:szCs w:val="28"/>
                <w:lang w:val="uk-UA"/>
              </w:rPr>
              <w:t>Про надання дозволу на розроб</w:t>
            </w:r>
            <w:r w:rsidR="00030E07" w:rsidRPr="00DC7187">
              <w:rPr>
                <w:b/>
                <w:bCs/>
                <w:szCs w:val="28"/>
                <w:lang w:val="uk-UA"/>
              </w:rPr>
              <w:t xml:space="preserve">лення </w:t>
            </w:r>
            <w:r w:rsidRPr="00DC7187">
              <w:rPr>
                <w:b/>
                <w:bCs/>
                <w:szCs w:val="28"/>
                <w:lang w:val="uk-UA"/>
              </w:rPr>
              <w:t>про</w:t>
            </w:r>
            <w:r w:rsidR="008C3F2C">
              <w:rPr>
                <w:b/>
                <w:bCs/>
                <w:szCs w:val="28"/>
                <w:lang w:val="uk-UA"/>
              </w:rPr>
              <w:t>є</w:t>
            </w:r>
            <w:r w:rsidRPr="00DC7187">
              <w:rPr>
                <w:b/>
                <w:bCs/>
                <w:szCs w:val="28"/>
                <w:lang w:val="uk-UA"/>
              </w:rPr>
              <w:t xml:space="preserve">ктів землеустрою щодо відведення земельних ділянок в оренду </w:t>
            </w:r>
          </w:p>
        </w:tc>
      </w:tr>
    </w:tbl>
    <w:p w14:paraId="26871919" w14:textId="77777777" w:rsidR="006F567A" w:rsidRPr="00DC7187" w:rsidRDefault="006F567A" w:rsidP="00EE76E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42ACEDA" w14:textId="06304362" w:rsidR="00C860AF" w:rsidRDefault="00E4721F" w:rsidP="00EE76E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4721F">
        <w:rPr>
          <w:bCs/>
          <w:szCs w:val="28"/>
          <w:lang w:val="uk-UA"/>
        </w:rPr>
        <w:t>Керуючись статтями 12,</w:t>
      </w:r>
      <w:r>
        <w:rPr>
          <w:bCs/>
          <w:szCs w:val="28"/>
          <w:lang w:val="uk-UA"/>
        </w:rPr>
        <w:t xml:space="preserve"> 22, </w:t>
      </w:r>
      <w:r w:rsidRPr="00E4721F">
        <w:rPr>
          <w:bCs/>
          <w:szCs w:val="28"/>
          <w:lang w:val="uk-UA"/>
        </w:rPr>
        <w:t>93, 122-126-1 Земельного кодексу України, Законом України «Про оренду землі»,</w:t>
      </w:r>
      <w:r w:rsidR="00FC290D">
        <w:rPr>
          <w:bCs/>
          <w:szCs w:val="28"/>
          <w:lang w:val="uk-UA"/>
        </w:rPr>
        <w:t xml:space="preserve"> </w:t>
      </w:r>
      <w:r w:rsidR="00FC290D" w:rsidRPr="00FC290D">
        <w:rPr>
          <w:bCs/>
          <w:szCs w:val="28"/>
          <w:lang w:val="uk-UA"/>
        </w:rPr>
        <w:t>статтями 20, 50 Закону України «Про землеустрій»</w:t>
      </w:r>
      <w:r w:rsidRPr="00E4721F">
        <w:rPr>
          <w:bCs/>
          <w:szCs w:val="28"/>
          <w:lang w:val="uk-UA"/>
        </w:rPr>
        <w:t xml:space="preserve"> статтею  26 Закону України «Про місцеве самоврядування в Україні»</w:t>
      </w:r>
      <w:r w:rsidR="00390337" w:rsidRPr="00DC7187">
        <w:rPr>
          <w:bCs/>
          <w:szCs w:val="28"/>
          <w:lang w:val="uk-UA"/>
        </w:rPr>
        <w:t>, селищна рада</w:t>
      </w:r>
    </w:p>
    <w:p w14:paraId="0495B908" w14:textId="1B5047F9" w:rsidR="006F567A" w:rsidRPr="006F567A" w:rsidRDefault="006F567A" w:rsidP="006F567A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Cs w:val="28"/>
          <w:lang w:val="uk-UA"/>
        </w:rPr>
      </w:pPr>
      <w:r w:rsidRPr="006F567A">
        <w:rPr>
          <w:b/>
          <w:szCs w:val="28"/>
          <w:lang w:val="uk-UA"/>
        </w:rPr>
        <w:t>ВИРІШИЛА:</w:t>
      </w:r>
    </w:p>
    <w:p w14:paraId="7AF79424" w14:textId="71E5DD17" w:rsidR="008C3F2C" w:rsidRPr="00DC7187" w:rsidRDefault="008C3F2C" w:rsidP="008C3F2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Pr="00DC7187">
        <w:rPr>
          <w:bCs/>
          <w:szCs w:val="28"/>
          <w:lang w:val="uk-UA"/>
        </w:rPr>
        <w:t>. Надати дозвіл</w:t>
      </w:r>
      <w:r>
        <w:rPr>
          <w:bCs/>
          <w:szCs w:val="28"/>
          <w:lang w:val="uk-UA"/>
        </w:rPr>
        <w:t xml:space="preserve"> </w:t>
      </w:r>
      <w:r w:rsidRPr="008E2D46">
        <w:rPr>
          <w:bCs/>
          <w:szCs w:val="28"/>
          <w:lang w:val="uk-UA"/>
        </w:rPr>
        <w:t>громадянину</w:t>
      </w:r>
      <w:r w:rsidRPr="00DC7187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Заярнюку Миколі Васильовичу</w:t>
      </w:r>
      <w:r w:rsidRPr="00DC7187">
        <w:rPr>
          <w:bCs/>
          <w:szCs w:val="28"/>
          <w:lang w:val="uk-UA"/>
        </w:rPr>
        <w:t xml:space="preserve"> на розроблення про</w:t>
      </w:r>
      <w:r>
        <w:rPr>
          <w:bCs/>
          <w:szCs w:val="28"/>
          <w:lang w:val="uk-UA"/>
        </w:rPr>
        <w:t>є</w:t>
      </w:r>
      <w:r w:rsidRPr="00DC7187">
        <w:rPr>
          <w:bCs/>
          <w:szCs w:val="28"/>
          <w:lang w:val="uk-UA"/>
        </w:rPr>
        <w:t>кту землеустрою щодо відведення земельної ділянки орієнтовною площею 0,</w:t>
      </w:r>
      <w:r>
        <w:rPr>
          <w:bCs/>
          <w:szCs w:val="28"/>
          <w:lang w:val="uk-UA"/>
        </w:rPr>
        <w:t>23</w:t>
      </w:r>
      <w:r w:rsidRPr="00DC7187">
        <w:rPr>
          <w:bCs/>
          <w:szCs w:val="28"/>
          <w:lang w:val="uk-UA"/>
        </w:rPr>
        <w:t xml:space="preserve"> га в оренду </w:t>
      </w:r>
      <w:r>
        <w:rPr>
          <w:bCs/>
          <w:szCs w:val="28"/>
          <w:lang w:val="uk-UA"/>
        </w:rPr>
        <w:t>для будівництва та обслуговування будівель торгівлі, за рахунок земель комунальної власності, які відносяться до категорії земель громадської та житлової забудови в Хмельницькій області, Кам’янець-Подільський р-н, с. Зелені Курилівці, вулиця Шевченка,</w:t>
      </w:r>
      <w:r w:rsidR="006F567A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63.</w:t>
      </w:r>
    </w:p>
    <w:p w14:paraId="06FB143B" w14:textId="77777777" w:rsidR="008C3F2C" w:rsidRPr="00DC7187" w:rsidRDefault="008C3F2C" w:rsidP="008C3F2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Pr="00DC7187">
        <w:rPr>
          <w:bCs/>
          <w:szCs w:val="28"/>
          <w:lang w:val="uk-UA"/>
        </w:rPr>
        <w:t>.</w:t>
      </w:r>
      <w:r>
        <w:rPr>
          <w:bCs/>
          <w:szCs w:val="28"/>
          <w:lang w:val="uk-UA"/>
        </w:rPr>
        <w:t xml:space="preserve"> </w:t>
      </w:r>
      <w:r w:rsidRPr="00DC7187">
        <w:rPr>
          <w:bCs/>
          <w:szCs w:val="28"/>
          <w:lang w:val="uk-UA"/>
        </w:rPr>
        <w:t xml:space="preserve">Надати дозвіл </w:t>
      </w:r>
      <w:r>
        <w:rPr>
          <w:bCs/>
          <w:szCs w:val="28"/>
          <w:lang w:val="uk-UA"/>
        </w:rPr>
        <w:t>громадянину Присяжнюку Роману Вікторовичу</w:t>
      </w:r>
      <w:r w:rsidRPr="00DC7187">
        <w:rPr>
          <w:bCs/>
          <w:szCs w:val="28"/>
          <w:lang w:val="uk-UA"/>
        </w:rPr>
        <w:t xml:space="preserve"> на розроблення про</w:t>
      </w:r>
      <w:r>
        <w:rPr>
          <w:bCs/>
          <w:szCs w:val="28"/>
          <w:lang w:val="uk-UA"/>
        </w:rPr>
        <w:t>є</w:t>
      </w:r>
      <w:r w:rsidRPr="00DC7187">
        <w:rPr>
          <w:bCs/>
          <w:szCs w:val="28"/>
          <w:lang w:val="uk-UA"/>
        </w:rPr>
        <w:t xml:space="preserve">кту землеустрою щодо відведення земельної ділянки в оренду орієнтовною площею </w:t>
      </w:r>
      <w:r>
        <w:rPr>
          <w:bCs/>
          <w:szCs w:val="28"/>
          <w:lang w:val="uk-UA"/>
        </w:rPr>
        <w:t>1,00</w:t>
      </w:r>
      <w:r w:rsidRPr="00DC7187">
        <w:rPr>
          <w:bCs/>
          <w:szCs w:val="28"/>
          <w:lang w:val="uk-UA"/>
        </w:rPr>
        <w:t xml:space="preserve"> га для ведення товарного сільськогосподарського виробництва - 01.01, за рахунок земель комунальної власності в межах категорії земель за основним цільовим призначенням – землі сільськогосподарського призначення, яка розташована за межами с. </w:t>
      </w:r>
      <w:r>
        <w:rPr>
          <w:bCs/>
          <w:szCs w:val="28"/>
          <w:lang w:val="uk-UA"/>
        </w:rPr>
        <w:t>Струга</w:t>
      </w:r>
      <w:r w:rsidRPr="00DC7187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>Кам’янець-Подільського р-ну,</w:t>
      </w:r>
      <w:r w:rsidRPr="00DC7187">
        <w:rPr>
          <w:bCs/>
          <w:szCs w:val="28"/>
          <w:lang w:val="uk-UA"/>
        </w:rPr>
        <w:t xml:space="preserve"> Хмельницької області.</w:t>
      </w:r>
    </w:p>
    <w:p w14:paraId="6943C551" w14:textId="77777777" w:rsidR="008C3F2C" w:rsidRPr="008E2D46" w:rsidRDefault="008C3F2C" w:rsidP="008C3F2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3. </w:t>
      </w:r>
      <w:r w:rsidRPr="00DC7187">
        <w:rPr>
          <w:bCs/>
          <w:szCs w:val="28"/>
          <w:lang w:val="uk-UA"/>
        </w:rPr>
        <w:t>Надати дозвіл</w:t>
      </w:r>
      <w:r>
        <w:rPr>
          <w:bCs/>
          <w:szCs w:val="28"/>
          <w:lang w:val="uk-UA"/>
        </w:rPr>
        <w:t xml:space="preserve"> </w:t>
      </w:r>
      <w:r w:rsidRPr="008E2D46">
        <w:rPr>
          <w:bCs/>
          <w:szCs w:val="28"/>
          <w:lang w:val="uk-UA"/>
        </w:rPr>
        <w:t>громадянину</w:t>
      </w:r>
      <w:r>
        <w:rPr>
          <w:bCs/>
          <w:szCs w:val="28"/>
          <w:lang w:val="uk-UA"/>
        </w:rPr>
        <w:t xml:space="preserve"> Бакаю Василю Михайловичу</w:t>
      </w:r>
      <w:r w:rsidRPr="00DC7187">
        <w:rPr>
          <w:bCs/>
          <w:szCs w:val="28"/>
          <w:lang w:val="uk-UA"/>
        </w:rPr>
        <w:t xml:space="preserve"> на розроблення про</w:t>
      </w:r>
      <w:r>
        <w:rPr>
          <w:bCs/>
          <w:szCs w:val="28"/>
          <w:lang w:val="uk-UA"/>
        </w:rPr>
        <w:t>є</w:t>
      </w:r>
      <w:r w:rsidRPr="00DC7187">
        <w:rPr>
          <w:bCs/>
          <w:szCs w:val="28"/>
          <w:lang w:val="uk-UA"/>
        </w:rPr>
        <w:t xml:space="preserve">кту землеустрою щодо відведення земельної ділянки в оренду орієнтовною площею </w:t>
      </w:r>
      <w:r>
        <w:rPr>
          <w:bCs/>
          <w:szCs w:val="28"/>
          <w:lang w:val="uk-UA"/>
        </w:rPr>
        <w:t>1,00</w:t>
      </w:r>
      <w:r w:rsidRPr="00DC7187">
        <w:rPr>
          <w:bCs/>
          <w:szCs w:val="28"/>
          <w:lang w:val="uk-UA"/>
        </w:rPr>
        <w:t xml:space="preserve"> га для ведення товарного сільськогосподарського виробництва - 01.01, за рахунок земель комунальної власності в межах категорії земель за основним цільовим призначенням – землі сільськогосподарського призначення, яка розташована за межами с. </w:t>
      </w:r>
      <w:r>
        <w:rPr>
          <w:bCs/>
          <w:szCs w:val="28"/>
          <w:lang w:val="uk-UA"/>
        </w:rPr>
        <w:t>Струга</w:t>
      </w:r>
      <w:r w:rsidRPr="00DC7187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>Кам’янець-Подільського р-ну,</w:t>
      </w:r>
      <w:r w:rsidRPr="00DC7187">
        <w:rPr>
          <w:bCs/>
          <w:szCs w:val="28"/>
          <w:lang w:val="uk-UA"/>
        </w:rPr>
        <w:t xml:space="preserve"> Хмельницької області.</w:t>
      </w:r>
    </w:p>
    <w:p w14:paraId="67F5A2DE" w14:textId="071D0E49" w:rsidR="008C3F2C" w:rsidRPr="00DC7187" w:rsidRDefault="008C3F2C" w:rsidP="008C3F2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>4</w:t>
      </w:r>
      <w:r w:rsidRPr="008E2D46">
        <w:rPr>
          <w:bCs/>
          <w:szCs w:val="28"/>
          <w:lang w:val="uk-UA"/>
        </w:rPr>
        <w:t>. Розроблен</w:t>
      </w:r>
      <w:r>
        <w:rPr>
          <w:bCs/>
          <w:szCs w:val="28"/>
          <w:lang w:val="uk-UA"/>
        </w:rPr>
        <w:t>і</w:t>
      </w:r>
      <w:r w:rsidRPr="008E2D46">
        <w:rPr>
          <w:bCs/>
          <w:szCs w:val="28"/>
          <w:lang w:val="uk-UA"/>
        </w:rPr>
        <w:t xml:space="preserve"> та погоджен</w:t>
      </w:r>
      <w:r>
        <w:rPr>
          <w:bCs/>
          <w:szCs w:val="28"/>
          <w:lang w:val="uk-UA"/>
        </w:rPr>
        <w:t>і</w:t>
      </w:r>
      <w:r w:rsidRPr="008E2D46">
        <w:rPr>
          <w:bCs/>
          <w:szCs w:val="28"/>
          <w:lang w:val="uk-UA"/>
        </w:rPr>
        <w:t xml:space="preserve"> у визначеному законом порядку проєкт</w:t>
      </w:r>
      <w:r>
        <w:rPr>
          <w:bCs/>
          <w:szCs w:val="28"/>
          <w:lang w:val="uk-UA"/>
        </w:rPr>
        <w:t>и</w:t>
      </w:r>
      <w:r w:rsidRPr="008E2D46">
        <w:rPr>
          <w:bCs/>
          <w:szCs w:val="28"/>
          <w:lang w:val="uk-UA"/>
        </w:rPr>
        <w:t xml:space="preserve"> землеустрою подати н</w:t>
      </w:r>
      <w:r>
        <w:rPr>
          <w:bCs/>
          <w:szCs w:val="28"/>
          <w:lang w:val="uk-UA"/>
        </w:rPr>
        <w:t>а розгляд та затвердження се</w:t>
      </w:r>
      <w:r w:rsidR="006F567A">
        <w:rPr>
          <w:bCs/>
          <w:szCs w:val="28"/>
          <w:lang w:val="uk-UA"/>
        </w:rPr>
        <w:t>лищної ради</w:t>
      </w:r>
      <w:r>
        <w:rPr>
          <w:bCs/>
          <w:szCs w:val="28"/>
          <w:lang w:val="uk-UA"/>
        </w:rPr>
        <w:t>.</w:t>
      </w:r>
    </w:p>
    <w:p w14:paraId="557614CF" w14:textId="77777777" w:rsidR="008C3F2C" w:rsidRPr="00DC7187" w:rsidRDefault="008C3F2C" w:rsidP="008C3F2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5</w:t>
      </w:r>
      <w:r w:rsidRPr="00DC7187">
        <w:rPr>
          <w:bCs/>
          <w:szCs w:val="28"/>
          <w:lang w:val="uk-UA"/>
        </w:rPr>
        <w:t>. Залишок, у вигляді земельних ділянок, утворений в результаті відведення (поділу) земельних ділянок залишити в землях запасу та провести їх державну реєстрацію</w:t>
      </w:r>
    </w:p>
    <w:p w14:paraId="2E093433" w14:textId="77777777" w:rsidR="008C3F2C" w:rsidRPr="00DC7187" w:rsidRDefault="008C3F2C" w:rsidP="008C3F2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6</w:t>
      </w:r>
      <w:r w:rsidRPr="00DC7187">
        <w:rPr>
          <w:bCs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1273151C" w14:textId="77777777" w:rsidR="00D8146B" w:rsidRPr="00DC7187" w:rsidRDefault="00D8146B" w:rsidP="0029716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3FDA01F" w14:textId="77777777" w:rsidR="00802F8E" w:rsidRPr="00DC7187" w:rsidRDefault="00802F8E" w:rsidP="0029716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3F4B402" w14:textId="7BF4882C" w:rsidR="00297160" w:rsidRPr="00DC7187" w:rsidRDefault="007D1AE3" w:rsidP="0004183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</w:t>
      </w:r>
      <w:r w:rsidR="00B40EB7">
        <w:rPr>
          <w:b/>
          <w:bCs/>
          <w:szCs w:val="28"/>
          <w:lang w:val="uk-UA"/>
        </w:rPr>
        <w:t>лищний голова</w:t>
      </w:r>
      <w:r w:rsidR="00EE76E5" w:rsidRPr="00DC7187">
        <w:rPr>
          <w:b/>
          <w:bCs/>
          <w:szCs w:val="28"/>
          <w:lang w:val="uk-UA"/>
        </w:rPr>
        <w:tab/>
      </w:r>
      <w:r w:rsidR="00B40EB7">
        <w:rPr>
          <w:b/>
          <w:bCs/>
          <w:szCs w:val="28"/>
          <w:lang w:val="uk-UA"/>
        </w:rPr>
        <w:t>Анатолій ОЛІЙНИК</w:t>
      </w:r>
    </w:p>
    <w:sectPr w:rsidR="00297160" w:rsidRPr="00DC7187" w:rsidSect="00EE76E5">
      <w:headerReference w:type="default" r:id="rId8"/>
      <w:headerReference w:type="first" r:id="rId9"/>
      <w:pgSz w:w="11910" w:h="16840" w:code="9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2130" w14:textId="77777777" w:rsidR="00A66632" w:rsidRDefault="00A66632" w:rsidP="00E31EA9">
      <w:r>
        <w:separator/>
      </w:r>
    </w:p>
  </w:endnote>
  <w:endnote w:type="continuationSeparator" w:id="0">
    <w:p w14:paraId="66D446C2" w14:textId="77777777" w:rsidR="00A66632" w:rsidRDefault="00A66632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C757" w14:textId="77777777" w:rsidR="00A66632" w:rsidRDefault="00A66632" w:rsidP="00E31EA9">
      <w:r>
        <w:separator/>
      </w:r>
    </w:p>
  </w:footnote>
  <w:footnote w:type="continuationSeparator" w:id="0">
    <w:p w14:paraId="75143EC4" w14:textId="77777777" w:rsidR="00A66632" w:rsidRDefault="00A66632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94511"/>
      <w:docPartObj>
        <w:docPartGallery w:val="Page Numbers (Top of Page)"/>
        <w:docPartUnique/>
      </w:docPartObj>
    </w:sdtPr>
    <w:sdtContent>
      <w:p w14:paraId="1BB28B60" w14:textId="3D62769C" w:rsidR="000C41AD" w:rsidRDefault="000C41A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2276E" w14:textId="77777777" w:rsidR="000C41AD" w:rsidRDefault="000C41A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9311" w14:textId="77777777" w:rsidR="006F567A" w:rsidRPr="00D835A8" w:rsidRDefault="006F567A" w:rsidP="006F567A">
    <w:pPr>
      <w:pStyle w:val="1"/>
      <w:spacing w:before="0" w:line="240" w:lineRule="auto"/>
      <w:rPr>
        <w:b w:val="0"/>
      </w:rPr>
    </w:pPr>
    <w:r w:rsidRPr="00D835A8">
      <w:rPr>
        <w:b w:val="0"/>
        <w:noProof/>
        <w:lang w:eastAsia="uk-UA"/>
      </w:rPr>
      <w:drawing>
        <wp:inline distT="0" distB="0" distL="0" distR="0" wp14:anchorId="16B7F983" wp14:editId="2AEBC20D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F6B56A" w14:textId="77777777" w:rsidR="006F567A" w:rsidRPr="00D835A8" w:rsidRDefault="006F567A" w:rsidP="006F567A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549A6CDD" w14:textId="77777777" w:rsidR="006F567A" w:rsidRPr="00D835A8" w:rsidRDefault="006F567A" w:rsidP="006F567A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434F2D75" w14:textId="77777777" w:rsidR="006F567A" w:rsidRPr="00D835A8" w:rsidRDefault="006F567A" w:rsidP="006F567A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  <w:lang w:val="en-US"/>
      </w:rPr>
      <w:t>XLI</w:t>
    </w:r>
    <w:r w:rsidRPr="00D835A8">
      <w:rPr>
        <w:b/>
        <w:szCs w:val="28"/>
        <w:lang w:val="uk-UA"/>
      </w:rPr>
      <w:t xml:space="preserve"> сесі</w:t>
    </w:r>
    <w:r w:rsidRPr="00D835A8">
      <w:rPr>
        <w:b/>
        <w:bCs/>
        <w:szCs w:val="28"/>
        <w:lang w:val="uk-UA" w:eastAsia="ru-RU"/>
      </w:rPr>
      <w:t>я</w:t>
    </w:r>
  </w:p>
  <w:p w14:paraId="4F8FACCE" w14:textId="77777777" w:rsidR="006F567A" w:rsidRPr="00D835A8" w:rsidRDefault="006F567A" w:rsidP="006F567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5E549BB" w14:textId="77777777" w:rsidR="006F567A" w:rsidRPr="00D835A8" w:rsidRDefault="006F567A" w:rsidP="006F567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584A5E2E" w14:textId="77777777" w:rsidR="006F567A" w:rsidRPr="00D835A8" w:rsidRDefault="006F567A" w:rsidP="006F567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6F567A" w:rsidRPr="00D835A8" w14:paraId="5CC236BD" w14:textId="77777777" w:rsidTr="00F22535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80BDCFC" w14:textId="77777777" w:rsidR="006F567A" w:rsidRPr="00D835A8" w:rsidRDefault="006F567A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A2973F5" w14:textId="77777777" w:rsidR="006F567A" w:rsidRPr="00D835A8" w:rsidRDefault="006F567A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352519F" w14:textId="77777777" w:rsidR="006F567A" w:rsidRPr="00D835A8" w:rsidRDefault="006F567A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681235DF" w14:textId="77777777" w:rsidR="006F567A" w:rsidRPr="00D835A8" w:rsidRDefault="006F567A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DA9A88C" w14:textId="77777777" w:rsidR="006F567A" w:rsidRPr="00D835A8" w:rsidRDefault="006F567A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0B3B1FE" w14:textId="77777777" w:rsidR="006F567A" w:rsidRPr="00D835A8" w:rsidRDefault="006F567A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58C01A6A" w14:textId="77777777" w:rsidR="006F567A" w:rsidRPr="00D835A8" w:rsidRDefault="006F567A" w:rsidP="006F567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21BACF86" w14:textId="77777777" w:rsidR="006F567A" w:rsidRPr="000B484C" w:rsidRDefault="006F567A" w:rsidP="006F567A">
    <w:pPr>
      <w:pStyle w:val="a6"/>
      <w:spacing w:line="14" w:lineRule="auto"/>
      <w:rPr>
        <w:sz w:val="20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3830"/>
    <w:rsid w:val="00004650"/>
    <w:rsid w:val="00024098"/>
    <w:rsid w:val="00030E07"/>
    <w:rsid w:val="00041830"/>
    <w:rsid w:val="00065F9D"/>
    <w:rsid w:val="00075DF3"/>
    <w:rsid w:val="000B0D82"/>
    <w:rsid w:val="000B315B"/>
    <w:rsid w:val="000C41AD"/>
    <w:rsid w:val="000E3DBB"/>
    <w:rsid w:val="00132E70"/>
    <w:rsid w:val="00146929"/>
    <w:rsid w:val="00155C37"/>
    <w:rsid w:val="00166085"/>
    <w:rsid w:val="00167FCB"/>
    <w:rsid w:val="001877AA"/>
    <w:rsid w:val="00192C5E"/>
    <w:rsid w:val="00196AEA"/>
    <w:rsid w:val="001A6264"/>
    <w:rsid w:val="001B7317"/>
    <w:rsid w:val="001D2080"/>
    <w:rsid w:val="001D30A6"/>
    <w:rsid w:val="001E1CA0"/>
    <w:rsid w:val="0022739C"/>
    <w:rsid w:val="0027013D"/>
    <w:rsid w:val="00297160"/>
    <w:rsid w:val="002C1403"/>
    <w:rsid w:val="002D09D1"/>
    <w:rsid w:val="002D7D3D"/>
    <w:rsid w:val="00371E15"/>
    <w:rsid w:val="00390337"/>
    <w:rsid w:val="00390B2B"/>
    <w:rsid w:val="003A3D46"/>
    <w:rsid w:val="003A447F"/>
    <w:rsid w:val="00401D5A"/>
    <w:rsid w:val="00401EA1"/>
    <w:rsid w:val="00405900"/>
    <w:rsid w:val="00422F9B"/>
    <w:rsid w:val="00481156"/>
    <w:rsid w:val="004A33F5"/>
    <w:rsid w:val="004D2396"/>
    <w:rsid w:val="004E3954"/>
    <w:rsid w:val="00534EE3"/>
    <w:rsid w:val="00574472"/>
    <w:rsid w:val="005E3972"/>
    <w:rsid w:val="00605E2B"/>
    <w:rsid w:val="00620ADD"/>
    <w:rsid w:val="00637559"/>
    <w:rsid w:val="006536BB"/>
    <w:rsid w:val="00665D73"/>
    <w:rsid w:val="006834E1"/>
    <w:rsid w:val="006B471C"/>
    <w:rsid w:val="006D6B26"/>
    <w:rsid w:val="006E0681"/>
    <w:rsid w:val="006F567A"/>
    <w:rsid w:val="00715A30"/>
    <w:rsid w:val="00794767"/>
    <w:rsid w:val="007A345A"/>
    <w:rsid w:val="007C389D"/>
    <w:rsid w:val="007D1AE3"/>
    <w:rsid w:val="007D1E2E"/>
    <w:rsid w:val="00802F8E"/>
    <w:rsid w:val="00864358"/>
    <w:rsid w:val="00891859"/>
    <w:rsid w:val="00895A68"/>
    <w:rsid w:val="008B6A50"/>
    <w:rsid w:val="008C3F2C"/>
    <w:rsid w:val="008F753F"/>
    <w:rsid w:val="0094536A"/>
    <w:rsid w:val="0096615B"/>
    <w:rsid w:val="009B3F87"/>
    <w:rsid w:val="009B7541"/>
    <w:rsid w:val="009B7679"/>
    <w:rsid w:val="009E5D60"/>
    <w:rsid w:val="009F395A"/>
    <w:rsid w:val="00A1734E"/>
    <w:rsid w:val="00A223CD"/>
    <w:rsid w:val="00A323AA"/>
    <w:rsid w:val="00A47B74"/>
    <w:rsid w:val="00A63FA4"/>
    <w:rsid w:val="00A66632"/>
    <w:rsid w:val="00AA43E1"/>
    <w:rsid w:val="00AF6CC2"/>
    <w:rsid w:val="00B318B3"/>
    <w:rsid w:val="00B40EB7"/>
    <w:rsid w:val="00B648BE"/>
    <w:rsid w:val="00B72F1D"/>
    <w:rsid w:val="00B7302A"/>
    <w:rsid w:val="00BC5A1B"/>
    <w:rsid w:val="00BE0FE5"/>
    <w:rsid w:val="00BE266C"/>
    <w:rsid w:val="00BF6C37"/>
    <w:rsid w:val="00C076A9"/>
    <w:rsid w:val="00C324AD"/>
    <w:rsid w:val="00C577B2"/>
    <w:rsid w:val="00C73644"/>
    <w:rsid w:val="00C74697"/>
    <w:rsid w:val="00C75AF8"/>
    <w:rsid w:val="00C860AF"/>
    <w:rsid w:val="00CA4E03"/>
    <w:rsid w:val="00CB7CDA"/>
    <w:rsid w:val="00CD175D"/>
    <w:rsid w:val="00CF3E1F"/>
    <w:rsid w:val="00CF6D7F"/>
    <w:rsid w:val="00D073EF"/>
    <w:rsid w:val="00D146EC"/>
    <w:rsid w:val="00D15F78"/>
    <w:rsid w:val="00D333D5"/>
    <w:rsid w:val="00D37F39"/>
    <w:rsid w:val="00D54C93"/>
    <w:rsid w:val="00D8146B"/>
    <w:rsid w:val="00D835A8"/>
    <w:rsid w:val="00DC7187"/>
    <w:rsid w:val="00E30721"/>
    <w:rsid w:val="00E31EA9"/>
    <w:rsid w:val="00E4721F"/>
    <w:rsid w:val="00E92D41"/>
    <w:rsid w:val="00EC4C92"/>
    <w:rsid w:val="00ED2BED"/>
    <w:rsid w:val="00EE76E5"/>
    <w:rsid w:val="00F12915"/>
    <w:rsid w:val="00F2065C"/>
    <w:rsid w:val="00F4792E"/>
    <w:rsid w:val="00F945A7"/>
    <w:rsid w:val="00FA1316"/>
    <w:rsid w:val="00FA7DB6"/>
    <w:rsid w:val="00FC290D"/>
    <w:rsid w:val="00FD397B"/>
    <w:rsid w:val="00FD7B43"/>
    <w:rsid w:val="00FE087F"/>
    <w:rsid w:val="00FE33B9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  <w15:docId w15:val="{CA3C0D1F-AB76-4C99-AC22-79E5FB9A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2563-FEB1-4B39-95FF-7FE8F72D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3</cp:revision>
  <cp:lastPrinted>2021-05-26T05:47:00Z</cp:lastPrinted>
  <dcterms:created xsi:type="dcterms:W3CDTF">2023-02-13T09:48:00Z</dcterms:created>
  <dcterms:modified xsi:type="dcterms:W3CDTF">2023-02-13T09:48:00Z</dcterms:modified>
</cp:coreProperties>
</file>