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54F0F" w14:textId="053646E8" w:rsidR="004443A8" w:rsidRPr="004443A8" w:rsidRDefault="004443A8" w:rsidP="004443A8">
      <w:pPr>
        <w:tabs>
          <w:tab w:val="left" w:pos="993"/>
        </w:tabs>
        <w:suppressAutoHyphens w:val="0"/>
        <w:spacing w:before="120"/>
        <w:jc w:val="center"/>
        <w:rPr>
          <w:b/>
          <w:bCs/>
          <w:lang w:val="uk-UA"/>
        </w:rPr>
      </w:pPr>
      <w:r w:rsidRPr="004443A8">
        <w:rPr>
          <w:b/>
          <w:bCs/>
          <w:lang w:val="uk-UA"/>
        </w:rPr>
        <w:t>Інформація</w:t>
      </w:r>
      <w:r>
        <w:rPr>
          <w:b/>
          <w:bCs/>
          <w:lang w:val="uk-UA"/>
        </w:rPr>
        <w:br/>
      </w:r>
      <w:r w:rsidRPr="004443A8">
        <w:rPr>
          <w:b/>
          <w:bCs/>
          <w:lang w:val="uk-UA"/>
        </w:rPr>
        <w:t xml:space="preserve">про хід виконання </w:t>
      </w:r>
      <w:hyperlink r:id="rId5" w:history="1">
        <w:r w:rsidRPr="004443A8">
          <w:rPr>
            <w:b/>
            <w:bCs/>
            <w:lang w:val="uk-UA"/>
          </w:rPr>
          <w:t xml:space="preserve">Програми </w:t>
        </w:r>
        <w:r w:rsidR="00D32C22" w:rsidRPr="00D32C22">
          <w:rPr>
            <w:b/>
            <w:bCs/>
            <w:lang w:val="uk-UA"/>
          </w:rPr>
          <w:t>виконання плану заходів на 2024-2025 роки з реалізації Національної стратегії із створення безбар’єрного простору в Україні на період до 2030 року на території громади</w:t>
        </w:r>
        <w:r w:rsidR="00D32C22" w:rsidRPr="00D32C22">
          <w:rPr>
            <w:b/>
            <w:bCs/>
            <w:lang w:val="uk-UA"/>
          </w:rPr>
          <w:t xml:space="preserve"> </w:t>
        </w:r>
      </w:hyperlink>
    </w:p>
    <w:p w14:paraId="0317AD8A" w14:textId="77777777" w:rsidR="004443A8" w:rsidRDefault="004443A8" w:rsidP="00D32C22">
      <w:pPr>
        <w:tabs>
          <w:tab w:val="left" w:pos="993"/>
        </w:tabs>
        <w:suppressAutoHyphens w:val="0"/>
        <w:spacing w:before="120"/>
        <w:jc w:val="center"/>
        <w:rPr>
          <w:b/>
          <w:bCs/>
          <w:lang w:val="uk-UA"/>
        </w:rPr>
      </w:pPr>
    </w:p>
    <w:p w14:paraId="39AD1942" w14:textId="77777777" w:rsidR="00D32C22" w:rsidRPr="00D32C22" w:rsidRDefault="00D32C22" w:rsidP="00D32C22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</w:p>
    <w:p w14:paraId="1F0DB0F9" w14:textId="77777777" w:rsidR="00D32C22" w:rsidRPr="00810CD8" w:rsidRDefault="00D32C22" w:rsidP="00D32C22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  <w:hyperlink r:id="rId6" w:history="1">
        <w:r w:rsidRPr="00D32C22">
          <w:rPr>
            <w:lang w:val="uk-UA"/>
          </w:rPr>
          <w:t>Програма виконання плану заходів на 2024-2025 роки з реалізації Національної стратегії із створення безбар’єрного простору в Україні на період до 2030 року на території громади</w:t>
        </w:r>
      </w:hyperlink>
      <w:r w:rsidRPr="00D32C22">
        <w:rPr>
          <w:lang w:val="uk-UA"/>
        </w:rPr>
        <w:t>, затверджена рішенням селищної ради від 25 квітня 2024 року №4</w:t>
      </w:r>
    </w:p>
    <w:p w14:paraId="289086E4" w14:textId="16FBB5F1" w:rsidR="00810CD8" w:rsidRPr="004443A8" w:rsidRDefault="00810CD8" w:rsidP="00810CD8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  <w:r w:rsidRPr="00810CD8">
        <w:rPr>
          <w:lang w:val="uk-UA"/>
        </w:rPr>
        <w:t xml:space="preserve">Орієнтований обсяг коштів для реалізації Програми становить </w:t>
      </w:r>
      <w:r w:rsidR="00D32C22" w:rsidRPr="00D32C22">
        <w:rPr>
          <w:lang w:val="uk-UA"/>
        </w:rPr>
        <w:t xml:space="preserve">2260,0 </w:t>
      </w:r>
      <w:proofErr w:type="spellStart"/>
      <w:r w:rsidRPr="00810CD8">
        <w:rPr>
          <w:lang w:val="uk-UA"/>
        </w:rPr>
        <w:t>тис.грн</w:t>
      </w:r>
      <w:proofErr w:type="spellEnd"/>
      <w:r w:rsidR="00D32C22">
        <w:rPr>
          <w:lang w:val="uk-UA"/>
        </w:rPr>
        <w:t>, у тому числі 1130 тис. грн у 2024 році.</w:t>
      </w:r>
      <w:r>
        <w:rPr>
          <w:lang w:val="uk-UA"/>
        </w:rPr>
        <w:t xml:space="preserve"> Протягом 2024 року кошти з місцевого бюджету не виділялись. </w:t>
      </w:r>
    </w:p>
    <w:p w14:paraId="2F37B682" w14:textId="77777777" w:rsidR="00D32C22" w:rsidRPr="00810CD8" w:rsidRDefault="00D32C22">
      <w:pPr>
        <w:tabs>
          <w:tab w:val="left" w:pos="993"/>
        </w:tabs>
        <w:suppressAutoHyphens w:val="0"/>
        <w:spacing w:before="120"/>
        <w:ind w:firstLine="567"/>
        <w:jc w:val="both"/>
        <w:rPr>
          <w:lang w:val="uk-UA"/>
        </w:rPr>
      </w:pPr>
    </w:p>
    <w:sectPr w:rsidR="00D32C22" w:rsidRPr="0081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C12C33"/>
    <w:multiLevelType w:val="hybridMultilevel"/>
    <w:tmpl w:val="A8E61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09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A8"/>
    <w:rsid w:val="004443A8"/>
    <w:rsid w:val="00744AF2"/>
    <w:rsid w:val="00810CD8"/>
    <w:rsid w:val="009D1456"/>
    <w:rsid w:val="00BC59DB"/>
    <w:rsid w:val="00D32C22"/>
    <w:rsid w:val="00E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0783"/>
  <w15:chartTrackingRefBased/>
  <w15:docId w15:val="{3801383C-818E-426A-A058-05D65C68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3A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4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3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3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3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3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3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3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4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4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43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43A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43A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43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43A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43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43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43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4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4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4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43A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43A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43A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4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43A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44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agromada.gov.ua/documents/pro-prohramu-vykonannya-planu-zakhodiv-na-2024-2025-roky-z-realizatsiyi-natsionalnoyi-stratehiyi-iz-0" TargetMode="External"/><Relationship Id="rId5" Type="http://schemas.openxmlformats.org/officeDocument/2006/relationships/hyperlink" Target="https://novagromada.gov.ua/documents/pro-prohramu-spryyannya-rozvytku-volonterstva-na-terytoriyi-novoushytskoyi-selyshchnoyi-rady-na-2023-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Kostyuchenko Viktor</dc:creator>
  <cp:keywords/>
  <dc:description/>
  <cp:lastModifiedBy>Kostyuchenko Viktor</cp:lastModifiedBy>
  <cp:revision>3</cp:revision>
  <dcterms:created xsi:type="dcterms:W3CDTF">2025-02-11T09:57:00Z</dcterms:created>
  <dcterms:modified xsi:type="dcterms:W3CDTF">2025-02-11T10:00:00Z</dcterms:modified>
</cp:coreProperties>
</file>