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A07F" w14:textId="7247DB7C" w:rsidR="00CA6AC8" w:rsidRDefault="00CA6AC8" w:rsidP="00EC1999">
      <w:pPr>
        <w:pStyle w:val="21"/>
        <w:spacing w:before="120"/>
        <w:ind w:right="0"/>
        <w:rPr>
          <w:sz w:val="28"/>
          <w:szCs w:val="28"/>
        </w:rPr>
      </w:pPr>
    </w:p>
    <w:p w14:paraId="49BC2898" w14:textId="77777777" w:rsidR="00EC1999" w:rsidRPr="00FF6BF7" w:rsidRDefault="00EC1999" w:rsidP="00EC1999">
      <w:pPr>
        <w:pStyle w:val="21"/>
        <w:spacing w:before="120"/>
        <w:ind w:right="0"/>
        <w:rPr>
          <w:sz w:val="28"/>
          <w:szCs w:val="28"/>
        </w:rPr>
      </w:pPr>
    </w:p>
    <w:tbl>
      <w:tblPr>
        <w:tblW w:w="0" w:type="auto"/>
        <w:tblLayout w:type="fixed"/>
        <w:tblLook w:val="0000" w:firstRow="0" w:lastRow="0" w:firstColumn="0" w:lastColumn="0" w:noHBand="0" w:noVBand="0"/>
      </w:tblPr>
      <w:tblGrid>
        <w:gridCol w:w="4929"/>
      </w:tblGrid>
      <w:tr w:rsidR="00B843E9" w:rsidRPr="00FF6BF7" w14:paraId="5DF3B5A0" w14:textId="77777777" w:rsidTr="009F1FEC">
        <w:tc>
          <w:tcPr>
            <w:tcW w:w="4929" w:type="dxa"/>
            <w:tcBorders>
              <w:bottom w:val="single" w:sz="4" w:space="0" w:color="000000"/>
            </w:tcBorders>
            <w:shd w:val="clear" w:color="auto" w:fill="auto"/>
          </w:tcPr>
          <w:p w14:paraId="76596139" w14:textId="3A3CCE6A" w:rsidR="00B843E9" w:rsidRPr="00FF6BF7" w:rsidRDefault="005633B7" w:rsidP="00EC1999">
            <w:pPr>
              <w:widowControl w:val="0"/>
              <w:autoSpaceDE w:val="0"/>
              <w:spacing w:before="120"/>
              <w:jc w:val="both"/>
              <w:rPr>
                <w:b/>
                <w:bCs/>
                <w:lang w:val="uk-UA"/>
              </w:rPr>
            </w:pPr>
            <w:r w:rsidRPr="005633B7">
              <w:rPr>
                <w:b/>
                <w:bCs/>
                <w:szCs w:val="28"/>
                <w:lang w:val="uk-UA"/>
              </w:rPr>
              <w:t xml:space="preserve">Про продаж права оренди земельної ділянки </w:t>
            </w:r>
            <w:r w:rsidR="001A3848">
              <w:rPr>
                <w:b/>
                <w:bCs/>
                <w:szCs w:val="28"/>
                <w:lang w:val="uk-UA"/>
              </w:rPr>
              <w:t>682338</w:t>
            </w:r>
            <w:r w:rsidR="00352D87">
              <w:rPr>
                <w:b/>
                <w:bCs/>
                <w:szCs w:val="28"/>
                <w:lang w:val="uk-UA"/>
              </w:rPr>
              <w:t>2</w:t>
            </w:r>
            <w:r w:rsidR="001666BB">
              <w:rPr>
                <w:b/>
                <w:bCs/>
                <w:szCs w:val="28"/>
                <w:lang w:val="uk-UA"/>
              </w:rPr>
              <w:t>0</w:t>
            </w:r>
            <w:r w:rsidR="00544B89">
              <w:rPr>
                <w:b/>
                <w:bCs/>
                <w:szCs w:val="28"/>
                <w:lang w:val="uk-UA"/>
              </w:rPr>
              <w:t>00:0</w:t>
            </w:r>
            <w:r w:rsidR="001666BB">
              <w:rPr>
                <w:b/>
                <w:bCs/>
                <w:szCs w:val="28"/>
                <w:lang w:val="uk-UA"/>
              </w:rPr>
              <w:t>9</w:t>
            </w:r>
            <w:r w:rsidR="00544B89">
              <w:rPr>
                <w:b/>
                <w:bCs/>
                <w:szCs w:val="28"/>
                <w:lang w:val="uk-UA"/>
              </w:rPr>
              <w:t>:00</w:t>
            </w:r>
            <w:r w:rsidR="0049195F">
              <w:rPr>
                <w:b/>
                <w:bCs/>
                <w:szCs w:val="28"/>
                <w:lang w:val="uk-UA"/>
              </w:rPr>
              <w:t>1</w:t>
            </w:r>
            <w:r w:rsidR="00544B89">
              <w:rPr>
                <w:b/>
                <w:bCs/>
                <w:szCs w:val="28"/>
                <w:lang w:val="uk-UA"/>
              </w:rPr>
              <w:t>:0</w:t>
            </w:r>
            <w:r w:rsidR="001666BB">
              <w:rPr>
                <w:b/>
                <w:bCs/>
                <w:szCs w:val="28"/>
                <w:lang w:val="uk-UA"/>
              </w:rPr>
              <w:t>170</w:t>
            </w:r>
            <w:r w:rsidR="0007718F">
              <w:rPr>
                <w:b/>
                <w:bCs/>
                <w:szCs w:val="28"/>
                <w:lang w:val="uk-UA"/>
              </w:rPr>
              <w:t xml:space="preserve"> </w:t>
            </w:r>
            <w:r w:rsidRPr="005633B7">
              <w:rPr>
                <w:b/>
                <w:bCs/>
                <w:szCs w:val="28"/>
                <w:lang w:val="uk-UA"/>
              </w:rPr>
              <w:t>на земельних торгах (аукціоні)</w:t>
            </w:r>
          </w:p>
        </w:tc>
      </w:tr>
    </w:tbl>
    <w:p w14:paraId="698BA6F2" w14:textId="526E357F" w:rsidR="00B843E9" w:rsidRDefault="00B843E9" w:rsidP="00EC1999">
      <w:pPr>
        <w:widowControl w:val="0"/>
        <w:autoSpaceDE w:val="0"/>
        <w:spacing w:before="120"/>
        <w:ind w:firstLine="567"/>
        <w:jc w:val="both"/>
        <w:rPr>
          <w:bCs/>
          <w:szCs w:val="28"/>
          <w:lang w:val="uk-UA"/>
        </w:rPr>
      </w:pPr>
    </w:p>
    <w:p w14:paraId="690720A7" w14:textId="77777777" w:rsidR="00EC1999" w:rsidRPr="00FF6BF7" w:rsidRDefault="00EC1999" w:rsidP="00EC1999">
      <w:pPr>
        <w:widowControl w:val="0"/>
        <w:autoSpaceDE w:val="0"/>
        <w:spacing w:before="120"/>
        <w:ind w:firstLine="567"/>
        <w:jc w:val="both"/>
        <w:rPr>
          <w:bCs/>
          <w:szCs w:val="28"/>
          <w:lang w:val="uk-UA"/>
        </w:rPr>
      </w:pPr>
    </w:p>
    <w:p w14:paraId="77E4EF48" w14:textId="254A3CD8" w:rsidR="00A36FC1" w:rsidRPr="00FF6BF7" w:rsidRDefault="006E1471" w:rsidP="00EC1999">
      <w:pPr>
        <w:pStyle w:val="21"/>
        <w:spacing w:before="120"/>
        <w:ind w:right="0" w:firstLine="567"/>
        <w:rPr>
          <w:sz w:val="28"/>
          <w:szCs w:val="28"/>
          <w:lang w:eastAsia="ru-RU"/>
        </w:rPr>
      </w:pPr>
      <w:r>
        <w:rPr>
          <w:sz w:val="28"/>
          <w:szCs w:val="28"/>
        </w:rPr>
        <w:t>К</w:t>
      </w:r>
      <w:r w:rsidR="00A36FC1" w:rsidRPr="00FF6BF7">
        <w:rPr>
          <w:sz w:val="28"/>
          <w:szCs w:val="28"/>
        </w:rPr>
        <w:t>еруючись</w:t>
      </w:r>
      <w:r w:rsidR="004D5663" w:rsidRPr="00FF6BF7">
        <w:rPr>
          <w:sz w:val="28"/>
          <w:szCs w:val="28"/>
        </w:rPr>
        <w:t xml:space="preserve"> стат</w:t>
      </w:r>
      <w:r w:rsidR="00B843E9" w:rsidRPr="00FF6BF7">
        <w:rPr>
          <w:sz w:val="28"/>
          <w:szCs w:val="28"/>
        </w:rPr>
        <w:t>тями</w:t>
      </w:r>
      <w:r w:rsidR="004D5663" w:rsidRPr="00FF6BF7">
        <w:rPr>
          <w:sz w:val="28"/>
          <w:szCs w:val="28"/>
        </w:rPr>
        <w:t xml:space="preserve"> </w:t>
      </w:r>
      <w:r w:rsidR="005633B7">
        <w:rPr>
          <w:sz w:val="28"/>
          <w:szCs w:val="28"/>
        </w:rPr>
        <w:t>122,</w:t>
      </w:r>
      <w:r>
        <w:rPr>
          <w:sz w:val="28"/>
          <w:szCs w:val="28"/>
        </w:rPr>
        <w:t xml:space="preserve"> 124, </w:t>
      </w:r>
      <w:r w:rsidR="005633B7">
        <w:rPr>
          <w:sz w:val="28"/>
          <w:szCs w:val="28"/>
        </w:rPr>
        <w:t>13</w:t>
      </w:r>
      <w:r>
        <w:rPr>
          <w:sz w:val="28"/>
          <w:szCs w:val="28"/>
        </w:rPr>
        <w:t>4</w:t>
      </w:r>
      <w:r w:rsidR="005633B7">
        <w:rPr>
          <w:sz w:val="28"/>
          <w:szCs w:val="28"/>
        </w:rPr>
        <w:t>-139</w:t>
      </w:r>
      <w:r w:rsidR="004D5663" w:rsidRPr="00FF6BF7">
        <w:rPr>
          <w:sz w:val="28"/>
          <w:szCs w:val="28"/>
          <w:lang w:eastAsia="ru-RU"/>
        </w:rPr>
        <w:t xml:space="preserve"> </w:t>
      </w:r>
      <w:r w:rsidR="005633B7">
        <w:rPr>
          <w:sz w:val="28"/>
          <w:szCs w:val="28"/>
          <w:lang w:eastAsia="ru-RU"/>
        </w:rPr>
        <w:t>Земельного кодексу України</w:t>
      </w:r>
      <w:r w:rsidR="00A36FC1" w:rsidRPr="00FF6BF7">
        <w:rPr>
          <w:sz w:val="28"/>
          <w:szCs w:val="28"/>
          <w:lang w:eastAsia="ru-RU"/>
        </w:rPr>
        <w:t xml:space="preserve">, </w:t>
      </w:r>
      <w:r w:rsidR="004D5663" w:rsidRPr="00FF6BF7">
        <w:rPr>
          <w:sz w:val="28"/>
          <w:szCs w:val="28"/>
          <w:lang w:eastAsia="ru-RU"/>
        </w:rPr>
        <w:t>стат</w:t>
      </w:r>
      <w:r w:rsidR="00B843E9" w:rsidRPr="00FF6BF7">
        <w:rPr>
          <w:sz w:val="28"/>
          <w:szCs w:val="28"/>
          <w:lang w:eastAsia="ru-RU"/>
        </w:rPr>
        <w:t>т</w:t>
      </w:r>
      <w:r w:rsidR="004D5663" w:rsidRPr="00FF6BF7">
        <w:rPr>
          <w:sz w:val="28"/>
          <w:szCs w:val="28"/>
          <w:lang w:eastAsia="ru-RU"/>
        </w:rPr>
        <w:t>ею 26 Закону України</w:t>
      </w:r>
      <w:r w:rsidR="00A36FC1" w:rsidRPr="00FF6BF7">
        <w:rPr>
          <w:sz w:val="28"/>
          <w:szCs w:val="28"/>
          <w:lang w:eastAsia="ru-RU"/>
        </w:rPr>
        <w:t>, «Про місцеве самоврядування в Україні»,</w:t>
      </w:r>
      <w:r w:rsidR="00EC1999">
        <w:rPr>
          <w:sz w:val="28"/>
          <w:szCs w:val="28"/>
          <w:lang w:eastAsia="ru-RU"/>
        </w:rPr>
        <w:t xml:space="preserve"> </w:t>
      </w:r>
      <w:r>
        <w:rPr>
          <w:sz w:val="28"/>
          <w:szCs w:val="28"/>
        </w:rPr>
        <w:t>з</w:t>
      </w:r>
      <w:r w:rsidRPr="005633B7">
        <w:rPr>
          <w:sz w:val="28"/>
          <w:szCs w:val="28"/>
        </w:rPr>
        <w:t xml:space="preserve"> метою забезпечення ефективного використання земельного фонду </w:t>
      </w:r>
      <w:r>
        <w:rPr>
          <w:sz w:val="28"/>
          <w:szCs w:val="28"/>
        </w:rPr>
        <w:t xml:space="preserve">Новоушицької </w:t>
      </w:r>
      <w:r w:rsidR="004E3D20" w:rsidRPr="004E3D20">
        <w:rPr>
          <w:sz w:val="28"/>
          <w:szCs w:val="28"/>
        </w:rPr>
        <w:t>територіальної громади</w:t>
      </w:r>
      <w:r w:rsidRPr="005633B7">
        <w:rPr>
          <w:sz w:val="28"/>
          <w:szCs w:val="28"/>
        </w:rPr>
        <w:t xml:space="preserve"> </w:t>
      </w:r>
      <w:r>
        <w:rPr>
          <w:sz w:val="28"/>
          <w:szCs w:val="28"/>
        </w:rPr>
        <w:t xml:space="preserve">та </w:t>
      </w:r>
      <w:r w:rsidRPr="005633B7">
        <w:rPr>
          <w:sz w:val="28"/>
          <w:szCs w:val="28"/>
        </w:rPr>
        <w:t>залучення додаткових коштів у місцевий</w:t>
      </w:r>
      <w:r w:rsidR="00EC1999">
        <w:rPr>
          <w:sz w:val="28"/>
          <w:szCs w:val="28"/>
        </w:rPr>
        <w:t xml:space="preserve"> </w:t>
      </w:r>
      <w:r w:rsidRPr="005633B7">
        <w:rPr>
          <w:sz w:val="28"/>
          <w:szCs w:val="28"/>
        </w:rPr>
        <w:t>бюджет</w:t>
      </w:r>
      <w:r>
        <w:rPr>
          <w:sz w:val="28"/>
          <w:szCs w:val="28"/>
        </w:rPr>
        <w:t>,</w:t>
      </w:r>
      <w:r w:rsidRPr="005633B7">
        <w:rPr>
          <w:sz w:val="28"/>
          <w:szCs w:val="28"/>
        </w:rPr>
        <w:t xml:space="preserve"> </w:t>
      </w:r>
      <w:r w:rsidR="00A36FC1" w:rsidRPr="00FF6BF7">
        <w:rPr>
          <w:sz w:val="28"/>
          <w:szCs w:val="28"/>
          <w:lang w:eastAsia="ru-RU"/>
        </w:rPr>
        <w:t>селищн</w:t>
      </w:r>
      <w:r w:rsidR="00775E56" w:rsidRPr="00FF6BF7">
        <w:rPr>
          <w:sz w:val="28"/>
          <w:szCs w:val="28"/>
          <w:lang w:eastAsia="ru-RU"/>
        </w:rPr>
        <w:t xml:space="preserve">а </w:t>
      </w:r>
      <w:r w:rsidR="00A36FC1" w:rsidRPr="00FF6BF7">
        <w:rPr>
          <w:sz w:val="28"/>
          <w:szCs w:val="28"/>
          <w:lang w:eastAsia="ru-RU"/>
        </w:rPr>
        <w:t>рад</w:t>
      </w:r>
      <w:r w:rsidR="00775E56" w:rsidRPr="00FF6BF7">
        <w:rPr>
          <w:sz w:val="28"/>
          <w:szCs w:val="28"/>
          <w:lang w:eastAsia="ru-RU"/>
        </w:rPr>
        <w:t>а</w:t>
      </w:r>
    </w:p>
    <w:p w14:paraId="0023B081" w14:textId="7BF052A1" w:rsidR="00C713E7" w:rsidRPr="00FF6BF7" w:rsidRDefault="00CA6AC8" w:rsidP="00EC1999">
      <w:pPr>
        <w:pStyle w:val="a7"/>
        <w:spacing w:before="120"/>
        <w:jc w:val="center"/>
        <w:rPr>
          <w:rFonts w:ascii="Times New Roman" w:hAnsi="Times New Roman"/>
          <w:b/>
          <w:sz w:val="28"/>
          <w:szCs w:val="28"/>
        </w:rPr>
      </w:pPr>
      <w:r w:rsidRPr="00FF6BF7">
        <w:rPr>
          <w:rFonts w:ascii="Times New Roman" w:hAnsi="Times New Roman"/>
          <w:b/>
          <w:sz w:val="28"/>
          <w:szCs w:val="28"/>
        </w:rPr>
        <w:t>ВИРІШИЛА:</w:t>
      </w:r>
    </w:p>
    <w:p w14:paraId="73267E71" w14:textId="0BBB5491" w:rsidR="007F4E8B" w:rsidRPr="007F4E8B" w:rsidRDefault="009509A1" w:rsidP="00EC1999">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1</w:t>
      </w:r>
      <w:r w:rsidR="002F30AF">
        <w:rPr>
          <w:rFonts w:ascii="Times New Roman" w:hAnsi="Times New Roman"/>
          <w:sz w:val="28"/>
          <w:szCs w:val="28"/>
          <w:lang w:eastAsia="ru-RU"/>
        </w:rPr>
        <w:t>.</w:t>
      </w:r>
      <w:r w:rsidR="00766A04">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Продати </w:t>
      </w:r>
      <w:r w:rsidR="00910760">
        <w:rPr>
          <w:rFonts w:ascii="Times New Roman" w:hAnsi="Times New Roman"/>
          <w:sz w:val="28"/>
          <w:szCs w:val="28"/>
          <w:lang w:eastAsia="ru-RU"/>
        </w:rPr>
        <w:t>на земельних торгах</w:t>
      </w:r>
      <w:r w:rsidR="00910760" w:rsidRPr="002F30AF">
        <w:rPr>
          <w:rFonts w:ascii="Times New Roman" w:hAnsi="Times New Roman"/>
          <w:sz w:val="28"/>
          <w:szCs w:val="28"/>
          <w:lang w:eastAsia="ru-RU"/>
        </w:rPr>
        <w:t xml:space="preserve"> </w:t>
      </w:r>
      <w:r w:rsidR="00910760">
        <w:rPr>
          <w:rFonts w:ascii="Times New Roman" w:hAnsi="Times New Roman"/>
          <w:sz w:val="28"/>
          <w:szCs w:val="28"/>
          <w:lang w:eastAsia="ru-RU"/>
        </w:rPr>
        <w:t xml:space="preserve">(аукціоні) </w:t>
      </w:r>
      <w:r w:rsidR="002F30AF" w:rsidRPr="002F30AF">
        <w:rPr>
          <w:rFonts w:ascii="Times New Roman" w:hAnsi="Times New Roman"/>
          <w:sz w:val="28"/>
          <w:szCs w:val="28"/>
          <w:lang w:eastAsia="ru-RU"/>
        </w:rPr>
        <w:t xml:space="preserve">право оренди на земельну ділянку </w:t>
      </w:r>
      <w:r w:rsidR="005E3366">
        <w:rPr>
          <w:rFonts w:ascii="Times New Roman" w:hAnsi="Times New Roman"/>
          <w:sz w:val="28"/>
          <w:szCs w:val="28"/>
          <w:lang w:eastAsia="ru-RU"/>
        </w:rPr>
        <w:t>сільськогосподарського призначення</w:t>
      </w:r>
      <w:r w:rsidR="002F30AF" w:rsidRPr="002F30AF">
        <w:rPr>
          <w:rFonts w:ascii="Times New Roman" w:hAnsi="Times New Roman"/>
          <w:sz w:val="28"/>
          <w:szCs w:val="28"/>
          <w:lang w:eastAsia="ru-RU"/>
        </w:rPr>
        <w:t xml:space="preserve"> комунальної власності з кадастровим номером </w:t>
      </w:r>
      <w:r w:rsidR="001666BB" w:rsidRPr="001666BB">
        <w:rPr>
          <w:rFonts w:ascii="Times New Roman" w:hAnsi="Times New Roman"/>
          <w:sz w:val="28"/>
          <w:szCs w:val="28"/>
          <w:lang w:eastAsia="ru-RU"/>
        </w:rPr>
        <w:t>6823382000:09:001:0170</w:t>
      </w:r>
      <w:r>
        <w:rPr>
          <w:rFonts w:ascii="Times New Roman" w:hAnsi="Times New Roman"/>
          <w:sz w:val="28"/>
          <w:szCs w:val="28"/>
          <w:lang w:eastAsia="ru-RU"/>
        </w:rPr>
        <w:t xml:space="preserve">, площею </w:t>
      </w:r>
      <w:r w:rsidR="001666BB">
        <w:rPr>
          <w:rFonts w:ascii="Times New Roman" w:hAnsi="Times New Roman"/>
          <w:sz w:val="28"/>
          <w:szCs w:val="28"/>
          <w:lang w:eastAsia="ru-RU"/>
        </w:rPr>
        <w:t>2</w:t>
      </w:r>
      <w:r>
        <w:rPr>
          <w:rFonts w:ascii="Times New Roman" w:hAnsi="Times New Roman"/>
          <w:sz w:val="28"/>
          <w:szCs w:val="28"/>
          <w:lang w:eastAsia="ru-RU"/>
        </w:rPr>
        <w:t>,</w:t>
      </w:r>
      <w:r w:rsidR="001666BB">
        <w:rPr>
          <w:rFonts w:ascii="Times New Roman" w:hAnsi="Times New Roman"/>
          <w:sz w:val="28"/>
          <w:szCs w:val="28"/>
          <w:lang w:eastAsia="ru-RU"/>
        </w:rPr>
        <w:t>5430</w:t>
      </w:r>
      <w:r>
        <w:rPr>
          <w:rFonts w:ascii="Times New Roman" w:hAnsi="Times New Roman"/>
          <w:sz w:val="28"/>
          <w:szCs w:val="28"/>
          <w:lang w:eastAsia="ru-RU"/>
        </w:rPr>
        <w:t xml:space="preserve"> га</w:t>
      </w:r>
      <w:r w:rsidR="002F30AF">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з цільовим призначенням </w:t>
      </w:r>
      <w:r w:rsidR="00352D87">
        <w:rPr>
          <w:rFonts w:ascii="Times New Roman" w:hAnsi="Times New Roman"/>
          <w:sz w:val="28"/>
          <w:szCs w:val="28"/>
          <w:lang w:eastAsia="ru-RU"/>
        </w:rPr>
        <w:t>01</w:t>
      </w:r>
      <w:r w:rsidR="002F30AF" w:rsidRPr="002F30AF">
        <w:rPr>
          <w:rFonts w:ascii="Times New Roman" w:hAnsi="Times New Roman"/>
          <w:sz w:val="28"/>
          <w:szCs w:val="28"/>
          <w:lang w:eastAsia="ru-RU"/>
        </w:rPr>
        <w:t>.0</w:t>
      </w:r>
      <w:r w:rsidR="00352D87">
        <w:rPr>
          <w:rFonts w:ascii="Times New Roman" w:hAnsi="Times New Roman"/>
          <w:sz w:val="28"/>
          <w:szCs w:val="28"/>
          <w:lang w:eastAsia="ru-RU"/>
        </w:rPr>
        <w:t>1</w:t>
      </w:r>
      <w:r w:rsidR="002F30AF">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 </w:t>
      </w:r>
      <w:r w:rsidR="00766A04">
        <w:rPr>
          <w:rFonts w:ascii="Times New Roman" w:hAnsi="Times New Roman"/>
          <w:sz w:val="28"/>
          <w:szCs w:val="28"/>
          <w:lang w:eastAsia="ru-RU"/>
        </w:rPr>
        <w:t>д</w:t>
      </w:r>
      <w:r w:rsidR="00766A04" w:rsidRPr="00766A04">
        <w:rPr>
          <w:rFonts w:ascii="Times New Roman" w:hAnsi="Times New Roman"/>
          <w:sz w:val="28"/>
          <w:szCs w:val="28"/>
          <w:lang w:eastAsia="ru-RU"/>
        </w:rPr>
        <w:t xml:space="preserve">ля </w:t>
      </w:r>
      <w:r w:rsidR="00352D87" w:rsidRPr="00352D87">
        <w:rPr>
          <w:rFonts w:ascii="Times New Roman" w:hAnsi="Times New Roman"/>
          <w:sz w:val="28"/>
          <w:szCs w:val="28"/>
          <w:lang w:eastAsia="ru-RU"/>
        </w:rPr>
        <w:t>ведення товарного сільськогосподарського виробництва</w:t>
      </w:r>
      <w:r w:rsidR="00EF4036">
        <w:rPr>
          <w:rFonts w:ascii="Times New Roman" w:hAnsi="Times New Roman"/>
          <w:sz w:val="28"/>
          <w:szCs w:val="28"/>
          <w:lang w:eastAsia="ru-RU"/>
        </w:rPr>
        <w:t>,</w:t>
      </w:r>
      <w:r w:rsidR="00910760" w:rsidRPr="00910760">
        <w:t xml:space="preserve"> </w:t>
      </w:r>
      <w:r w:rsidR="00766A04">
        <w:rPr>
          <w:rFonts w:ascii="Times New Roman" w:hAnsi="Times New Roman"/>
          <w:sz w:val="28"/>
          <w:szCs w:val="28"/>
          <w:lang w:eastAsia="ru-RU"/>
        </w:rPr>
        <w:t>що</w:t>
      </w:r>
      <w:r w:rsidR="00910760" w:rsidRPr="00910760">
        <w:rPr>
          <w:rFonts w:ascii="Times New Roman" w:hAnsi="Times New Roman"/>
          <w:sz w:val="28"/>
          <w:szCs w:val="28"/>
          <w:lang w:eastAsia="ru-RU"/>
        </w:rPr>
        <w:t xml:space="preserve"> розташована за межами с. </w:t>
      </w:r>
      <w:r w:rsidR="001666BB">
        <w:rPr>
          <w:rFonts w:ascii="Times New Roman" w:hAnsi="Times New Roman"/>
          <w:sz w:val="28"/>
          <w:szCs w:val="28"/>
          <w:lang w:eastAsia="ru-RU"/>
        </w:rPr>
        <w:t>Гута-Глібівська</w:t>
      </w:r>
      <w:r w:rsidR="005540BE">
        <w:rPr>
          <w:rFonts w:ascii="Times New Roman" w:hAnsi="Times New Roman"/>
          <w:sz w:val="28"/>
          <w:szCs w:val="28"/>
          <w:lang w:eastAsia="ru-RU"/>
        </w:rPr>
        <w:t>,</w:t>
      </w:r>
      <w:r w:rsidR="00910760" w:rsidRPr="00910760">
        <w:rPr>
          <w:rFonts w:ascii="Times New Roman" w:hAnsi="Times New Roman"/>
          <w:sz w:val="28"/>
          <w:szCs w:val="28"/>
          <w:lang w:eastAsia="ru-RU"/>
        </w:rPr>
        <w:t xml:space="preserve"> Новоушицької територіальної громади, Кам’янець-Подільського району, Хмельницької області</w:t>
      </w:r>
      <w:r w:rsidR="007F4E8B">
        <w:rPr>
          <w:rFonts w:ascii="Times New Roman" w:hAnsi="Times New Roman"/>
          <w:sz w:val="28"/>
          <w:szCs w:val="28"/>
          <w:lang w:eastAsia="ru-RU"/>
        </w:rPr>
        <w:t>.</w:t>
      </w:r>
    </w:p>
    <w:p w14:paraId="1C885EC5" w14:textId="095FC867" w:rsidR="000B110D" w:rsidRDefault="007F4E8B" w:rsidP="00EC1999">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2.</w:t>
      </w:r>
      <w:r w:rsidR="00910760" w:rsidRPr="00910760">
        <w:rPr>
          <w:rFonts w:ascii="Times New Roman" w:hAnsi="Times New Roman"/>
          <w:sz w:val="28"/>
          <w:szCs w:val="28"/>
          <w:lang w:eastAsia="ru-RU"/>
        </w:rPr>
        <w:t xml:space="preserve"> </w:t>
      </w:r>
      <w:r w:rsidR="00910760" w:rsidRPr="002F30AF">
        <w:rPr>
          <w:rFonts w:ascii="Times New Roman" w:hAnsi="Times New Roman"/>
          <w:sz w:val="28"/>
          <w:szCs w:val="28"/>
          <w:lang w:eastAsia="ru-RU"/>
        </w:rPr>
        <w:t>Встановити стартову ціну (стартовий розмір річної орендної плати)</w:t>
      </w:r>
      <w:r w:rsidR="002C0C28">
        <w:rPr>
          <w:rFonts w:ascii="Times New Roman" w:hAnsi="Times New Roman"/>
          <w:sz w:val="28"/>
          <w:szCs w:val="28"/>
          <w:lang w:eastAsia="ru-RU"/>
        </w:rPr>
        <w:t xml:space="preserve"> продажу права оренди</w:t>
      </w:r>
      <w:r w:rsidR="00910760" w:rsidRPr="002F30AF">
        <w:rPr>
          <w:rFonts w:ascii="Times New Roman" w:hAnsi="Times New Roman"/>
          <w:sz w:val="28"/>
          <w:szCs w:val="28"/>
          <w:lang w:eastAsia="ru-RU"/>
        </w:rPr>
        <w:t xml:space="preserve"> </w:t>
      </w:r>
      <w:r w:rsidR="002C0C28">
        <w:rPr>
          <w:rFonts w:ascii="Times New Roman" w:hAnsi="Times New Roman"/>
          <w:sz w:val="28"/>
          <w:szCs w:val="28"/>
          <w:lang w:eastAsia="ru-RU"/>
        </w:rPr>
        <w:t>земельної ділянки</w:t>
      </w:r>
      <w:r w:rsidR="00910760">
        <w:rPr>
          <w:rFonts w:ascii="Times New Roman" w:hAnsi="Times New Roman"/>
          <w:sz w:val="28"/>
          <w:szCs w:val="28"/>
          <w:lang w:eastAsia="ru-RU"/>
        </w:rPr>
        <w:t xml:space="preserve"> кадастровий номер </w:t>
      </w:r>
      <w:r w:rsidR="001666BB" w:rsidRPr="001666BB">
        <w:rPr>
          <w:rFonts w:ascii="Times New Roman" w:hAnsi="Times New Roman"/>
          <w:sz w:val="28"/>
          <w:szCs w:val="28"/>
          <w:lang w:eastAsia="ru-RU"/>
        </w:rPr>
        <w:t>6823382000:09:001:0170</w:t>
      </w:r>
      <w:r w:rsidR="00910760">
        <w:rPr>
          <w:rFonts w:ascii="Times New Roman" w:hAnsi="Times New Roman"/>
          <w:sz w:val="28"/>
          <w:szCs w:val="28"/>
          <w:lang w:eastAsia="ru-RU"/>
        </w:rPr>
        <w:t xml:space="preserve">, площею </w:t>
      </w:r>
      <w:r w:rsidR="001666BB">
        <w:rPr>
          <w:rFonts w:ascii="Times New Roman" w:hAnsi="Times New Roman"/>
          <w:sz w:val="28"/>
          <w:szCs w:val="28"/>
          <w:lang w:eastAsia="ru-RU"/>
        </w:rPr>
        <w:t>2</w:t>
      </w:r>
      <w:r w:rsidR="00544B89">
        <w:rPr>
          <w:rFonts w:ascii="Times New Roman" w:hAnsi="Times New Roman"/>
          <w:sz w:val="28"/>
          <w:szCs w:val="28"/>
          <w:lang w:eastAsia="ru-RU"/>
        </w:rPr>
        <w:t>,</w:t>
      </w:r>
      <w:r w:rsidR="001666BB">
        <w:rPr>
          <w:rFonts w:ascii="Times New Roman" w:hAnsi="Times New Roman"/>
          <w:sz w:val="28"/>
          <w:szCs w:val="28"/>
          <w:lang w:eastAsia="ru-RU"/>
        </w:rPr>
        <w:t>5430</w:t>
      </w:r>
      <w:r w:rsidR="00910760">
        <w:rPr>
          <w:rFonts w:ascii="Times New Roman" w:hAnsi="Times New Roman"/>
          <w:sz w:val="28"/>
          <w:szCs w:val="28"/>
          <w:lang w:eastAsia="ru-RU"/>
        </w:rPr>
        <w:t xml:space="preserve"> га</w:t>
      </w:r>
      <w:r w:rsidR="00EC1999">
        <w:rPr>
          <w:rFonts w:ascii="Times New Roman" w:hAnsi="Times New Roman"/>
          <w:sz w:val="28"/>
          <w:szCs w:val="28"/>
          <w:lang w:eastAsia="ru-RU"/>
        </w:rPr>
        <w:t xml:space="preserve"> </w:t>
      </w:r>
      <w:r w:rsidR="00910760" w:rsidRPr="009509A1">
        <w:rPr>
          <w:rFonts w:ascii="Times New Roman" w:hAnsi="Times New Roman"/>
          <w:sz w:val="28"/>
          <w:szCs w:val="28"/>
          <w:lang w:eastAsia="ru-RU"/>
        </w:rPr>
        <w:t xml:space="preserve">з цільовим призначенням </w:t>
      </w:r>
      <w:r w:rsidR="00DB4A5D" w:rsidRPr="00DB4A5D">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1666BB">
        <w:rPr>
          <w:rFonts w:ascii="Times New Roman" w:hAnsi="Times New Roman"/>
          <w:sz w:val="28"/>
          <w:szCs w:val="28"/>
          <w:lang w:eastAsia="ru-RU"/>
        </w:rPr>
        <w:t>Гута-Глібівська</w:t>
      </w:r>
      <w:r w:rsidR="00766A04">
        <w:rPr>
          <w:rFonts w:ascii="Times New Roman" w:hAnsi="Times New Roman"/>
          <w:sz w:val="28"/>
          <w:szCs w:val="28"/>
          <w:lang w:eastAsia="ru-RU"/>
        </w:rPr>
        <w:t>,</w:t>
      </w:r>
      <w:r w:rsidR="005540BE" w:rsidRPr="005540BE">
        <w:rPr>
          <w:rFonts w:ascii="Times New Roman" w:hAnsi="Times New Roman"/>
          <w:sz w:val="28"/>
          <w:szCs w:val="28"/>
          <w:lang w:eastAsia="ru-RU"/>
        </w:rPr>
        <w:t xml:space="preserve"> Новоушицької територіальної громади</w:t>
      </w:r>
      <w:r w:rsidR="005E3366" w:rsidRPr="005E3366">
        <w:rPr>
          <w:rFonts w:ascii="Times New Roman" w:hAnsi="Times New Roman"/>
          <w:sz w:val="28"/>
          <w:szCs w:val="28"/>
          <w:lang w:eastAsia="ru-RU"/>
        </w:rPr>
        <w:t>, Кам’янець-Подільського району, Хмельницької області</w:t>
      </w:r>
      <w:r w:rsidR="00910760">
        <w:rPr>
          <w:rFonts w:ascii="Times New Roman" w:hAnsi="Times New Roman"/>
          <w:sz w:val="28"/>
          <w:szCs w:val="28"/>
          <w:lang w:eastAsia="ru-RU"/>
        </w:rPr>
        <w:t xml:space="preserve"> </w:t>
      </w:r>
      <w:r w:rsidR="00910760" w:rsidRPr="002F30AF">
        <w:rPr>
          <w:rFonts w:ascii="Times New Roman" w:hAnsi="Times New Roman"/>
          <w:sz w:val="28"/>
          <w:szCs w:val="28"/>
          <w:lang w:eastAsia="ru-RU"/>
        </w:rPr>
        <w:t>у розмірі 12 % від н</w:t>
      </w:r>
      <w:r w:rsidR="00124D4A">
        <w:rPr>
          <w:rFonts w:ascii="Times New Roman" w:hAnsi="Times New Roman"/>
          <w:sz w:val="28"/>
          <w:szCs w:val="28"/>
          <w:lang w:eastAsia="ru-RU"/>
        </w:rPr>
        <w:t>ормативної</w:t>
      </w:r>
      <w:r w:rsidR="00910760" w:rsidRPr="002F30AF">
        <w:rPr>
          <w:rFonts w:ascii="Times New Roman" w:hAnsi="Times New Roman"/>
          <w:sz w:val="28"/>
          <w:szCs w:val="28"/>
          <w:lang w:eastAsia="ru-RU"/>
        </w:rPr>
        <w:t xml:space="preserve"> гр</w:t>
      </w:r>
      <w:r w:rsidR="00910760">
        <w:rPr>
          <w:rFonts w:ascii="Times New Roman" w:hAnsi="Times New Roman"/>
          <w:sz w:val="28"/>
          <w:szCs w:val="28"/>
          <w:lang w:eastAsia="ru-RU"/>
        </w:rPr>
        <w:t xml:space="preserve">ошової оцінки земельної ділянки </w:t>
      </w:r>
      <w:r w:rsidR="005540BE">
        <w:rPr>
          <w:rFonts w:ascii="Times New Roman" w:hAnsi="Times New Roman"/>
          <w:sz w:val="28"/>
          <w:szCs w:val="28"/>
          <w:lang w:eastAsia="ru-RU"/>
        </w:rPr>
        <w:t>–</w:t>
      </w:r>
      <w:r w:rsidR="00910760" w:rsidRPr="002F30AF">
        <w:rPr>
          <w:rFonts w:ascii="Times New Roman" w:hAnsi="Times New Roman"/>
          <w:sz w:val="28"/>
          <w:szCs w:val="28"/>
          <w:lang w:eastAsia="ru-RU"/>
        </w:rPr>
        <w:t xml:space="preserve"> </w:t>
      </w:r>
      <w:r w:rsidR="001666BB">
        <w:rPr>
          <w:rFonts w:ascii="Times New Roman" w:hAnsi="Times New Roman"/>
          <w:sz w:val="28"/>
          <w:szCs w:val="28"/>
          <w:lang w:eastAsia="ru-RU"/>
        </w:rPr>
        <w:t>4161,23</w:t>
      </w:r>
      <w:r w:rsidR="008C1B7F" w:rsidRPr="008C1B7F">
        <w:rPr>
          <w:rFonts w:ascii="Times New Roman" w:hAnsi="Times New Roman"/>
          <w:sz w:val="28"/>
          <w:szCs w:val="28"/>
          <w:lang w:eastAsia="ru-RU"/>
        </w:rPr>
        <w:t xml:space="preserve"> </w:t>
      </w:r>
      <w:r w:rsidR="00910760" w:rsidRPr="008C1B7F">
        <w:rPr>
          <w:rFonts w:ascii="Times New Roman" w:hAnsi="Times New Roman"/>
          <w:sz w:val="28"/>
          <w:szCs w:val="28"/>
          <w:lang w:eastAsia="ru-RU"/>
        </w:rPr>
        <w:t>грн (</w:t>
      </w:r>
      <w:r w:rsidR="001666BB">
        <w:rPr>
          <w:rFonts w:ascii="Times New Roman" w:hAnsi="Times New Roman"/>
          <w:sz w:val="28"/>
          <w:szCs w:val="28"/>
          <w:lang w:eastAsia="ru-RU"/>
        </w:rPr>
        <w:t>чотири тисячі сто шістдесят одна</w:t>
      </w:r>
      <w:r w:rsidR="008C1B7F" w:rsidRPr="008C1B7F">
        <w:rPr>
          <w:rFonts w:ascii="Times New Roman" w:hAnsi="Times New Roman"/>
          <w:sz w:val="28"/>
          <w:szCs w:val="28"/>
          <w:lang w:eastAsia="ru-RU"/>
        </w:rPr>
        <w:t xml:space="preserve"> </w:t>
      </w:r>
      <w:r w:rsidR="00DB4A5D" w:rsidRPr="008C1B7F">
        <w:rPr>
          <w:rFonts w:ascii="Times New Roman" w:hAnsi="Times New Roman"/>
          <w:sz w:val="28"/>
          <w:szCs w:val="28"/>
          <w:lang w:eastAsia="ru-RU"/>
        </w:rPr>
        <w:t>грив</w:t>
      </w:r>
      <w:r w:rsidR="001666BB">
        <w:rPr>
          <w:rFonts w:ascii="Times New Roman" w:hAnsi="Times New Roman"/>
          <w:sz w:val="28"/>
          <w:szCs w:val="28"/>
          <w:lang w:eastAsia="ru-RU"/>
        </w:rPr>
        <w:t>ня</w:t>
      </w:r>
      <w:r w:rsidR="00DC43C3" w:rsidRPr="008C1B7F">
        <w:rPr>
          <w:rFonts w:ascii="Times New Roman" w:hAnsi="Times New Roman"/>
          <w:sz w:val="28"/>
          <w:szCs w:val="28"/>
          <w:lang w:eastAsia="ru-RU"/>
        </w:rPr>
        <w:t xml:space="preserve"> </w:t>
      </w:r>
      <w:r w:rsidR="008C1B7F" w:rsidRPr="008C1B7F">
        <w:rPr>
          <w:rFonts w:ascii="Times New Roman" w:hAnsi="Times New Roman"/>
          <w:sz w:val="28"/>
          <w:szCs w:val="28"/>
          <w:lang w:eastAsia="ru-RU"/>
        </w:rPr>
        <w:t>2</w:t>
      </w:r>
      <w:r w:rsidR="001666BB">
        <w:rPr>
          <w:rFonts w:ascii="Times New Roman" w:hAnsi="Times New Roman"/>
          <w:sz w:val="28"/>
          <w:szCs w:val="28"/>
          <w:lang w:eastAsia="ru-RU"/>
        </w:rPr>
        <w:t>3</w:t>
      </w:r>
      <w:r w:rsidR="00910760" w:rsidRPr="008C1B7F">
        <w:rPr>
          <w:rFonts w:ascii="Times New Roman" w:hAnsi="Times New Roman"/>
          <w:sz w:val="28"/>
          <w:szCs w:val="28"/>
          <w:lang w:eastAsia="ru-RU"/>
        </w:rPr>
        <w:t xml:space="preserve"> </w:t>
      </w:r>
      <w:r w:rsidR="005540BE" w:rsidRPr="008C1B7F">
        <w:rPr>
          <w:rFonts w:ascii="Times New Roman" w:hAnsi="Times New Roman"/>
          <w:sz w:val="28"/>
          <w:szCs w:val="28"/>
          <w:lang w:eastAsia="ru-RU"/>
        </w:rPr>
        <w:t>коп</w:t>
      </w:r>
      <w:r w:rsidR="00B524EE" w:rsidRPr="008C1B7F">
        <w:rPr>
          <w:rFonts w:ascii="Times New Roman" w:hAnsi="Times New Roman"/>
          <w:sz w:val="28"/>
          <w:szCs w:val="28"/>
          <w:lang w:eastAsia="ru-RU"/>
        </w:rPr>
        <w:t>ій</w:t>
      </w:r>
      <w:r w:rsidR="008C1B7F" w:rsidRPr="008C1B7F">
        <w:rPr>
          <w:rFonts w:ascii="Times New Roman" w:hAnsi="Times New Roman"/>
          <w:sz w:val="28"/>
          <w:szCs w:val="28"/>
          <w:lang w:eastAsia="ru-RU"/>
        </w:rPr>
        <w:t>ки</w:t>
      </w:r>
      <w:r w:rsidR="00910760" w:rsidRPr="008C1B7F">
        <w:rPr>
          <w:rFonts w:ascii="Times New Roman" w:hAnsi="Times New Roman"/>
          <w:sz w:val="28"/>
          <w:szCs w:val="28"/>
          <w:lang w:eastAsia="ru-RU"/>
        </w:rPr>
        <w:t xml:space="preserve"> )</w:t>
      </w:r>
      <w:r w:rsidR="00910760" w:rsidRPr="002F30AF">
        <w:rPr>
          <w:rFonts w:ascii="Times New Roman" w:hAnsi="Times New Roman"/>
          <w:sz w:val="28"/>
          <w:szCs w:val="28"/>
          <w:lang w:eastAsia="ru-RU"/>
        </w:rPr>
        <w:t xml:space="preserve"> </w:t>
      </w:r>
    </w:p>
    <w:p w14:paraId="70EA0B2F" w14:textId="6C2FE649" w:rsidR="002C0C28" w:rsidRDefault="007F4E8B" w:rsidP="00EC1999">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3</w:t>
      </w:r>
      <w:r w:rsidR="001914B6" w:rsidRPr="00FF6BF7">
        <w:rPr>
          <w:rFonts w:ascii="Times New Roman" w:hAnsi="Times New Roman"/>
          <w:sz w:val="28"/>
          <w:szCs w:val="28"/>
          <w:lang w:eastAsia="ru-RU"/>
        </w:rPr>
        <w:t xml:space="preserve">. </w:t>
      </w:r>
      <w:r w:rsidR="00910760">
        <w:rPr>
          <w:rFonts w:ascii="Times New Roman" w:hAnsi="Times New Roman"/>
          <w:sz w:val="28"/>
          <w:szCs w:val="28"/>
          <w:lang w:eastAsia="ru-RU"/>
        </w:rPr>
        <w:t xml:space="preserve">Встановити </w:t>
      </w:r>
      <w:r w:rsidR="002C0C28">
        <w:rPr>
          <w:rFonts w:ascii="Times New Roman" w:hAnsi="Times New Roman"/>
          <w:sz w:val="28"/>
          <w:szCs w:val="28"/>
          <w:lang w:eastAsia="ru-RU"/>
        </w:rPr>
        <w:t>строк</w:t>
      </w:r>
      <w:r w:rsidR="00910760">
        <w:rPr>
          <w:rFonts w:ascii="Times New Roman" w:hAnsi="Times New Roman"/>
          <w:sz w:val="28"/>
          <w:szCs w:val="28"/>
          <w:lang w:eastAsia="ru-RU"/>
        </w:rPr>
        <w:t xml:space="preserve"> оренди земельної ділянки кадастровий номер </w:t>
      </w:r>
      <w:r w:rsidR="001666BB" w:rsidRPr="001666BB">
        <w:rPr>
          <w:rFonts w:ascii="Times New Roman" w:hAnsi="Times New Roman"/>
          <w:sz w:val="28"/>
          <w:szCs w:val="28"/>
          <w:lang w:eastAsia="ru-RU"/>
        </w:rPr>
        <w:t>6823382000:09:001:0170</w:t>
      </w:r>
      <w:r w:rsidR="00EC1999">
        <w:rPr>
          <w:rFonts w:ascii="Times New Roman" w:hAnsi="Times New Roman"/>
          <w:sz w:val="28"/>
          <w:szCs w:val="28"/>
          <w:lang w:eastAsia="ru-RU"/>
        </w:rPr>
        <w:t xml:space="preserve"> </w:t>
      </w:r>
      <w:r w:rsidR="005E3366">
        <w:rPr>
          <w:rFonts w:ascii="Times New Roman" w:hAnsi="Times New Roman"/>
          <w:sz w:val="28"/>
          <w:szCs w:val="28"/>
          <w:lang w:eastAsia="ru-RU"/>
        </w:rPr>
        <w:t>7</w:t>
      </w:r>
      <w:r w:rsidR="00910760" w:rsidRPr="002F30AF">
        <w:rPr>
          <w:rFonts w:ascii="Times New Roman" w:hAnsi="Times New Roman"/>
          <w:sz w:val="28"/>
          <w:szCs w:val="28"/>
          <w:lang w:eastAsia="ru-RU"/>
        </w:rPr>
        <w:t xml:space="preserve"> </w:t>
      </w:r>
      <w:r w:rsidR="00935371">
        <w:rPr>
          <w:rFonts w:ascii="Times New Roman" w:hAnsi="Times New Roman"/>
          <w:sz w:val="28"/>
          <w:szCs w:val="28"/>
          <w:lang w:eastAsia="ru-RU"/>
        </w:rPr>
        <w:t>(</w:t>
      </w:r>
      <w:r w:rsidR="005E3366">
        <w:rPr>
          <w:rFonts w:ascii="Times New Roman" w:hAnsi="Times New Roman"/>
          <w:sz w:val="28"/>
          <w:szCs w:val="28"/>
          <w:lang w:eastAsia="ru-RU"/>
        </w:rPr>
        <w:t>сім</w:t>
      </w:r>
      <w:r w:rsidR="00935371">
        <w:rPr>
          <w:rFonts w:ascii="Times New Roman" w:hAnsi="Times New Roman"/>
          <w:sz w:val="28"/>
          <w:szCs w:val="28"/>
          <w:lang w:eastAsia="ru-RU"/>
        </w:rPr>
        <w:t xml:space="preserve">) </w:t>
      </w:r>
      <w:r w:rsidR="00910760" w:rsidRPr="002F30AF">
        <w:rPr>
          <w:rFonts w:ascii="Times New Roman" w:hAnsi="Times New Roman"/>
          <w:sz w:val="28"/>
          <w:szCs w:val="28"/>
          <w:lang w:eastAsia="ru-RU"/>
        </w:rPr>
        <w:t>років</w:t>
      </w:r>
      <w:r w:rsidR="00910760">
        <w:rPr>
          <w:rFonts w:ascii="Times New Roman" w:hAnsi="Times New Roman"/>
          <w:sz w:val="28"/>
          <w:szCs w:val="28"/>
          <w:lang w:eastAsia="ru-RU"/>
        </w:rPr>
        <w:t xml:space="preserve"> з дати укладання договору</w:t>
      </w:r>
      <w:r w:rsidR="00910760" w:rsidRPr="00FF6BF7">
        <w:rPr>
          <w:rFonts w:ascii="Times New Roman" w:hAnsi="Times New Roman"/>
          <w:sz w:val="28"/>
          <w:szCs w:val="28"/>
          <w:lang w:eastAsia="ru-RU"/>
        </w:rPr>
        <w:t>.</w:t>
      </w:r>
    </w:p>
    <w:p w14:paraId="4D9EE419" w14:textId="75D82BFF" w:rsidR="00C713E7" w:rsidRDefault="007F4E8B" w:rsidP="00EC1999">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lastRenderedPageBreak/>
        <w:t>4</w:t>
      </w:r>
      <w:r w:rsidR="006B1A04">
        <w:rPr>
          <w:rFonts w:ascii="Times New Roman" w:hAnsi="Times New Roman"/>
          <w:sz w:val="28"/>
          <w:szCs w:val="28"/>
          <w:lang w:eastAsia="ru-RU"/>
        </w:rPr>
        <w:t>.</w:t>
      </w:r>
      <w:r w:rsidR="005540BE">
        <w:rPr>
          <w:rFonts w:ascii="Times New Roman" w:hAnsi="Times New Roman"/>
          <w:sz w:val="28"/>
          <w:szCs w:val="28"/>
          <w:lang w:eastAsia="ru-RU"/>
        </w:rPr>
        <w:t xml:space="preserve"> </w:t>
      </w:r>
      <w:r w:rsidR="006B1A04" w:rsidRPr="006B1A04">
        <w:rPr>
          <w:rFonts w:ascii="Times New Roman" w:hAnsi="Times New Roman"/>
          <w:sz w:val="28"/>
          <w:szCs w:val="28"/>
          <w:lang w:eastAsia="ru-RU"/>
        </w:rPr>
        <w:t>Передати документи і матеріали для формування лотів виконавцю земельних торгів.</w:t>
      </w:r>
    </w:p>
    <w:p w14:paraId="3B1CA736" w14:textId="3C32CA44" w:rsidR="006B1A04" w:rsidRPr="00FF6BF7" w:rsidRDefault="007F4E8B" w:rsidP="00EC1999">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5</w:t>
      </w:r>
      <w:r w:rsidR="006B1A04">
        <w:rPr>
          <w:rFonts w:ascii="Times New Roman" w:hAnsi="Times New Roman"/>
          <w:sz w:val="28"/>
          <w:szCs w:val="28"/>
          <w:lang w:eastAsia="ru-RU"/>
        </w:rPr>
        <w:t>.</w:t>
      </w:r>
      <w:r w:rsidR="005540BE">
        <w:rPr>
          <w:rFonts w:ascii="Times New Roman" w:hAnsi="Times New Roman"/>
          <w:sz w:val="28"/>
          <w:szCs w:val="28"/>
          <w:lang w:eastAsia="ru-RU"/>
        </w:rPr>
        <w:t xml:space="preserve"> </w:t>
      </w:r>
      <w:r w:rsidR="006B1A04">
        <w:rPr>
          <w:rFonts w:ascii="Times New Roman" w:hAnsi="Times New Roman"/>
          <w:sz w:val="28"/>
          <w:szCs w:val="28"/>
          <w:lang w:eastAsia="ru-RU"/>
        </w:rPr>
        <w:t xml:space="preserve">Уповноважити селищного голову ОЛІЙНИКА Анатолія Антоновича </w:t>
      </w:r>
      <w:r w:rsidR="006B1A04" w:rsidRPr="006B1A04">
        <w:rPr>
          <w:rFonts w:ascii="Times New Roman" w:hAnsi="Times New Roman"/>
          <w:sz w:val="28"/>
          <w:szCs w:val="28"/>
          <w:lang w:eastAsia="ru-RU"/>
        </w:rPr>
        <w:t xml:space="preserve">на </w:t>
      </w:r>
      <w:r w:rsidR="006B1A04">
        <w:rPr>
          <w:rFonts w:ascii="Times New Roman" w:hAnsi="Times New Roman"/>
          <w:sz w:val="28"/>
          <w:szCs w:val="28"/>
          <w:lang w:eastAsia="ru-RU"/>
        </w:rPr>
        <w:t>підписання</w:t>
      </w:r>
      <w:r w:rsidR="006B1A04" w:rsidRPr="006B1A04">
        <w:rPr>
          <w:rFonts w:ascii="Times New Roman" w:hAnsi="Times New Roman"/>
          <w:sz w:val="28"/>
          <w:szCs w:val="28"/>
          <w:lang w:eastAsia="ru-RU"/>
        </w:rPr>
        <w:t xml:space="preserve"> договору </w:t>
      </w:r>
      <w:r w:rsidR="006B1A04">
        <w:rPr>
          <w:rFonts w:ascii="Times New Roman" w:hAnsi="Times New Roman"/>
          <w:sz w:val="28"/>
          <w:szCs w:val="28"/>
          <w:lang w:eastAsia="ru-RU"/>
        </w:rPr>
        <w:t>оренди</w:t>
      </w:r>
      <w:r w:rsidR="009509A1">
        <w:rPr>
          <w:rFonts w:ascii="Times New Roman" w:hAnsi="Times New Roman"/>
          <w:sz w:val="28"/>
          <w:szCs w:val="28"/>
          <w:lang w:eastAsia="ru-RU"/>
        </w:rPr>
        <w:t xml:space="preserve"> (</w:t>
      </w:r>
      <w:bookmarkStart w:id="0" w:name="_Hlk177119475"/>
      <w:r w:rsidR="00EC1999">
        <w:rPr>
          <w:rFonts w:ascii="Times New Roman" w:hAnsi="Times New Roman"/>
          <w:sz w:val="28"/>
          <w:szCs w:val="28"/>
          <w:lang w:eastAsia="ru-RU"/>
        </w:rPr>
        <w:t>додається</w:t>
      </w:r>
      <w:bookmarkEnd w:id="0"/>
      <w:r w:rsidR="009509A1">
        <w:rPr>
          <w:rFonts w:ascii="Times New Roman" w:hAnsi="Times New Roman"/>
          <w:sz w:val="28"/>
          <w:szCs w:val="28"/>
          <w:lang w:eastAsia="ru-RU"/>
        </w:rPr>
        <w:t xml:space="preserve">) земельної ділянки кадастровий номер </w:t>
      </w:r>
      <w:r w:rsidR="001666BB" w:rsidRPr="001666BB">
        <w:rPr>
          <w:rFonts w:ascii="Times New Roman" w:hAnsi="Times New Roman"/>
          <w:sz w:val="28"/>
          <w:szCs w:val="28"/>
          <w:lang w:eastAsia="ru-RU"/>
        </w:rPr>
        <w:t>6823382000:09:001:0170</w:t>
      </w:r>
      <w:r w:rsidR="00766A04">
        <w:rPr>
          <w:rFonts w:ascii="Times New Roman" w:hAnsi="Times New Roman"/>
          <w:sz w:val="28"/>
          <w:szCs w:val="28"/>
          <w:lang w:eastAsia="ru-RU"/>
        </w:rPr>
        <w:t>,</w:t>
      </w:r>
      <w:r w:rsidR="00EC1999">
        <w:rPr>
          <w:rFonts w:ascii="Times New Roman" w:hAnsi="Times New Roman"/>
          <w:sz w:val="28"/>
          <w:szCs w:val="28"/>
          <w:lang w:eastAsia="ru-RU"/>
        </w:rPr>
        <w:t xml:space="preserve"> </w:t>
      </w:r>
      <w:r w:rsidR="009509A1">
        <w:rPr>
          <w:rFonts w:ascii="Times New Roman" w:hAnsi="Times New Roman"/>
          <w:sz w:val="28"/>
          <w:szCs w:val="28"/>
          <w:lang w:eastAsia="ru-RU"/>
        </w:rPr>
        <w:t xml:space="preserve">площею </w:t>
      </w:r>
      <w:r w:rsidR="001666BB">
        <w:rPr>
          <w:rFonts w:ascii="Times New Roman" w:hAnsi="Times New Roman"/>
          <w:sz w:val="28"/>
          <w:szCs w:val="28"/>
          <w:lang w:eastAsia="ru-RU"/>
        </w:rPr>
        <w:t>2</w:t>
      </w:r>
      <w:r w:rsidR="007C329D" w:rsidRPr="007C329D">
        <w:rPr>
          <w:rFonts w:ascii="Times New Roman" w:hAnsi="Times New Roman"/>
          <w:sz w:val="28"/>
          <w:szCs w:val="28"/>
          <w:lang w:eastAsia="ru-RU"/>
        </w:rPr>
        <w:t>,</w:t>
      </w:r>
      <w:r w:rsidR="001666BB">
        <w:rPr>
          <w:rFonts w:ascii="Times New Roman" w:hAnsi="Times New Roman"/>
          <w:sz w:val="28"/>
          <w:szCs w:val="28"/>
          <w:lang w:eastAsia="ru-RU"/>
        </w:rPr>
        <w:t>5430</w:t>
      </w:r>
      <w:r w:rsidR="00EC1999">
        <w:rPr>
          <w:rFonts w:ascii="Times New Roman" w:hAnsi="Times New Roman"/>
          <w:sz w:val="28"/>
          <w:szCs w:val="28"/>
          <w:lang w:eastAsia="ru-RU"/>
        </w:rPr>
        <w:t xml:space="preserve"> </w:t>
      </w:r>
      <w:r w:rsidR="009509A1" w:rsidRPr="009509A1">
        <w:rPr>
          <w:rFonts w:ascii="Times New Roman" w:hAnsi="Times New Roman"/>
          <w:sz w:val="28"/>
          <w:szCs w:val="28"/>
          <w:lang w:eastAsia="ru-RU"/>
        </w:rPr>
        <w:t xml:space="preserve">га з цільовим призначенням </w:t>
      </w:r>
      <w:r w:rsidR="00DB4A5D" w:rsidRPr="00DB4A5D">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1666BB">
        <w:rPr>
          <w:rFonts w:ascii="Times New Roman" w:hAnsi="Times New Roman"/>
          <w:sz w:val="28"/>
          <w:szCs w:val="28"/>
          <w:lang w:eastAsia="ru-RU"/>
        </w:rPr>
        <w:t>Гута-Глібівська</w:t>
      </w:r>
      <w:r w:rsidR="005540BE" w:rsidRPr="005540BE">
        <w:rPr>
          <w:rFonts w:ascii="Times New Roman" w:hAnsi="Times New Roman"/>
          <w:sz w:val="28"/>
          <w:szCs w:val="28"/>
          <w:lang w:eastAsia="ru-RU"/>
        </w:rPr>
        <w:t>, Новоушицької територіальної громади</w:t>
      </w:r>
      <w:r w:rsidR="0007718F" w:rsidRPr="0007718F">
        <w:rPr>
          <w:rFonts w:ascii="Times New Roman" w:hAnsi="Times New Roman"/>
          <w:sz w:val="28"/>
          <w:szCs w:val="28"/>
          <w:lang w:eastAsia="ru-RU"/>
        </w:rPr>
        <w:t>, Кам’янець-Подільського району, Хмельницької області</w:t>
      </w:r>
      <w:r w:rsidR="00EC1999">
        <w:rPr>
          <w:rFonts w:ascii="Times New Roman" w:hAnsi="Times New Roman"/>
          <w:sz w:val="28"/>
          <w:szCs w:val="28"/>
          <w:lang w:eastAsia="ru-RU"/>
        </w:rPr>
        <w:t xml:space="preserve"> </w:t>
      </w:r>
      <w:r w:rsidR="006B1A04">
        <w:rPr>
          <w:rFonts w:ascii="Times New Roman" w:hAnsi="Times New Roman"/>
          <w:sz w:val="28"/>
          <w:szCs w:val="28"/>
          <w:lang w:eastAsia="ru-RU"/>
        </w:rPr>
        <w:t>з переможцем земельних торгів.</w:t>
      </w:r>
    </w:p>
    <w:p w14:paraId="2F4DD6E2" w14:textId="0C3EED61" w:rsidR="00EB6723" w:rsidRPr="00FF6BF7" w:rsidRDefault="007F4E8B" w:rsidP="00EC1999">
      <w:pPr>
        <w:suppressAutoHyphens w:val="0"/>
        <w:autoSpaceDE w:val="0"/>
        <w:autoSpaceDN w:val="0"/>
        <w:adjustRightInd w:val="0"/>
        <w:spacing w:before="120"/>
        <w:ind w:firstLine="567"/>
        <w:jc w:val="both"/>
        <w:rPr>
          <w:szCs w:val="28"/>
          <w:lang w:val="uk-UA" w:eastAsia="ru-RU"/>
        </w:rPr>
      </w:pPr>
      <w:r>
        <w:rPr>
          <w:szCs w:val="28"/>
          <w:lang w:val="uk-UA" w:eastAsia="ru-RU"/>
        </w:rPr>
        <w:t>6</w:t>
      </w:r>
      <w:r w:rsidR="00EB6723" w:rsidRPr="00FF6BF7">
        <w:rPr>
          <w:szCs w:val="28"/>
          <w:lang w:val="uk-UA"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30B7C086" w14:textId="77777777" w:rsidR="00C713E7" w:rsidRDefault="00C713E7" w:rsidP="00EC1999">
      <w:pPr>
        <w:pStyle w:val="a7"/>
        <w:tabs>
          <w:tab w:val="left" w:pos="9356"/>
        </w:tabs>
        <w:spacing w:before="120"/>
        <w:ind w:firstLine="567"/>
        <w:jc w:val="both"/>
        <w:rPr>
          <w:rFonts w:ascii="Times New Roman" w:hAnsi="Times New Roman"/>
          <w:sz w:val="28"/>
          <w:szCs w:val="28"/>
          <w:shd w:val="clear" w:color="auto" w:fill="FDFDFD"/>
        </w:rPr>
      </w:pPr>
    </w:p>
    <w:p w14:paraId="14619F29" w14:textId="77777777" w:rsidR="00C713E7" w:rsidRPr="00FF6BF7" w:rsidRDefault="00C713E7" w:rsidP="00EC1999">
      <w:pPr>
        <w:pStyle w:val="a7"/>
        <w:tabs>
          <w:tab w:val="left" w:pos="9356"/>
        </w:tabs>
        <w:spacing w:before="120"/>
        <w:ind w:firstLine="567"/>
        <w:jc w:val="both"/>
        <w:rPr>
          <w:rFonts w:ascii="Times New Roman" w:hAnsi="Times New Roman"/>
          <w:sz w:val="28"/>
          <w:szCs w:val="28"/>
          <w:shd w:val="clear" w:color="auto" w:fill="FDFDFD"/>
        </w:rPr>
      </w:pPr>
    </w:p>
    <w:p w14:paraId="50B5892A" w14:textId="10BF9796" w:rsidR="00EB6723" w:rsidRDefault="00FF6BF7" w:rsidP="00EC1999">
      <w:pPr>
        <w:tabs>
          <w:tab w:val="left" w:pos="6663"/>
        </w:tabs>
        <w:spacing w:before="120"/>
        <w:jc w:val="both"/>
        <w:rPr>
          <w:b/>
          <w:iCs/>
          <w:color w:val="000000"/>
          <w:szCs w:val="28"/>
          <w:lang w:val="uk-UA"/>
        </w:rPr>
      </w:pPr>
      <w:r w:rsidRPr="00FF6BF7">
        <w:rPr>
          <w:b/>
          <w:iCs/>
          <w:color w:val="000000"/>
          <w:szCs w:val="28"/>
          <w:lang w:val="uk-UA"/>
        </w:rPr>
        <w:t>С</w:t>
      </w:r>
      <w:r w:rsidR="00EB6723" w:rsidRPr="00FF6BF7">
        <w:rPr>
          <w:b/>
          <w:iCs/>
          <w:color w:val="000000"/>
          <w:szCs w:val="28"/>
          <w:lang w:val="uk-UA"/>
        </w:rPr>
        <w:t>елищний голова</w:t>
      </w:r>
      <w:r w:rsidR="00B843E9" w:rsidRPr="00FF6BF7">
        <w:rPr>
          <w:b/>
          <w:iCs/>
          <w:color w:val="000000"/>
          <w:szCs w:val="28"/>
          <w:lang w:val="uk-UA"/>
        </w:rPr>
        <w:tab/>
      </w:r>
      <w:r w:rsidR="00EB6723" w:rsidRPr="00FF6BF7">
        <w:rPr>
          <w:b/>
          <w:iCs/>
          <w:color w:val="000000"/>
          <w:szCs w:val="28"/>
          <w:lang w:val="uk-UA"/>
        </w:rPr>
        <w:t>Анатолій ОЛІЙНИК</w:t>
      </w:r>
    </w:p>
    <w:p w14:paraId="21270DC4" w14:textId="77777777" w:rsidR="00EC1999" w:rsidRPr="00FF6BF7" w:rsidRDefault="00EC1999" w:rsidP="00EC1999">
      <w:pPr>
        <w:tabs>
          <w:tab w:val="left" w:pos="6663"/>
        </w:tabs>
        <w:spacing w:before="120"/>
        <w:jc w:val="both"/>
        <w:rPr>
          <w:szCs w:val="28"/>
          <w:lang w:val="uk-UA"/>
        </w:rPr>
      </w:pPr>
    </w:p>
    <w:p w14:paraId="5F5BDE2F" w14:textId="77777777" w:rsidR="00C808D1" w:rsidRPr="00FF6BF7" w:rsidRDefault="00C808D1" w:rsidP="00EC1999">
      <w:pPr>
        <w:spacing w:before="120"/>
        <w:rPr>
          <w:szCs w:val="28"/>
          <w:lang w:val="uk-UA"/>
        </w:rPr>
        <w:sectPr w:rsidR="00C808D1" w:rsidRPr="00FF6BF7" w:rsidSect="00B843E9">
          <w:headerReference w:type="default" r:id="rId7"/>
          <w:headerReference w:type="first" r:id="rId8"/>
          <w:pgSz w:w="11906" w:h="16838" w:code="9"/>
          <w:pgMar w:top="1134" w:right="567" w:bottom="1134" w:left="1701" w:header="1134" w:footer="0" w:gutter="0"/>
          <w:cols w:space="708"/>
          <w:titlePg/>
          <w:docGrid w:linePitch="360"/>
        </w:sectPr>
      </w:pPr>
    </w:p>
    <w:tbl>
      <w:tblPr>
        <w:tblW w:w="2500" w:type="pct"/>
        <w:jc w:val="right"/>
        <w:tblLayout w:type="fixed"/>
        <w:tblLook w:val="04A0" w:firstRow="1" w:lastRow="0" w:firstColumn="1" w:lastColumn="0" w:noHBand="0" w:noVBand="1"/>
      </w:tblPr>
      <w:tblGrid>
        <w:gridCol w:w="4927"/>
      </w:tblGrid>
      <w:tr w:rsidR="00390117" w14:paraId="0529DB15" w14:textId="77777777" w:rsidTr="00390117">
        <w:trPr>
          <w:jc w:val="right"/>
        </w:trPr>
        <w:tc>
          <w:tcPr>
            <w:tcW w:w="4927" w:type="dxa"/>
            <w:hideMark/>
          </w:tcPr>
          <w:p w14:paraId="44B86A33" w14:textId="77777777" w:rsidR="00390117" w:rsidRDefault="00390117">
            <w:pPr>
              <w:tabs>
                <w:tab w:val="left" w:pos="600"/>
                <w:tab w:val="left" w:pos="1080"/>
              </w:tabs>
              <w:spacing w:before="120" w:line="276" w:lineRule="auto"/>
              <w:jc w:val="both"/>
              <w:rPr>
                <w:szCs w:val="28"/>
                <w:lang w:val="uk-UA"/>
              </w:rPr>
            </w:pPr>
            <w:r>
              <w:rPr>
                <w:szCs w:val="28"/>
                <w:lang w:val="uk-UA"/>
              </w:rPr>
              <w:lastRenderedPageBreak/>
              <w:t>Додаток</w:t>
            </w:r>
          </w:p>
          <w:p w14:paraId="71CF0190" w14:textId="77777777" w:rsidR="00390117" w:rsidRDefault="00390117">
            <w:pPr>
              <w:tabs>
                <w:tab w:val="left" w:pos="600"/>
                <w:tab w:val="left" w:pos="1080"/>
              </w:tabs>
              <w:spacing w:before="120" w:line="276" w:lineRule="auto"/>
              <w:jc w:val="both"/>
              <w:rPr>
                <w:szCs w:val="28"/>
                <w:lang w:val="uk-UA"/>
              </w:rPr>
            </w:pPr>
            <w:r>
              <w:rPr>
                <w:szCs w:val="28"/>
                <w:lang w:val="uk-UA"/>
              </w:rPr>
              <w:t xml:space="preserve">до рішення Новоушицької селищної ради </w:t>
            </w:r>
          </w:p>
          <w:p w14:paraId="2D7BE5C1" w14:textId="77777777" w:rsidR="00390117" w:rsidRDefault="00390117">
            <w:pPr>
              <w:tabs>
                <w:tab w:val="left" w:pos="600"/>
                <w:tab w:val="left" w:pos="1080"/>
              </w:tabs>
              <w:spacing w:before="120" w:line="276" w:lineRule="auto"/>
              <w:jc w:val="both"/>
              <w:rPr>
                <w:szCs w:val="28"/>
                <w:lang w:val="uk-UA"/>
              </w:rPr>
            </w:pPr>
            <w:r>
              <w:rPr>
                <w:szCs w:val="28"/>
                <w:lang w:val="uk-UA"/>
              </w:rPr>
              <w:t xml:space="preserve">від 26 вересня 2024 року № </w:t>
            </w:r>
          </w:p>
        </w:tc>
      </w:tr>
    </w:tbl>
    <w:p w14:paraId="31C6706C" w14:textId="77777777" w:rsidR="00390117" w:rsidRDefault="00390117" w:rsidP="00390117">
      <w:pPr>
        <w:tabs>
          <w:tab w:val="left" w:pos="600"/>
          <w:tab w:val="left" w:pos="1080"/>
        </w:tabs>
        <w:spacing w:before="120"/>
        <w:jc w:val="center"/>
        <w:rPr>
          <w:b/>
          <w:bCs/>
          <w:szCs w:val="28"/>
          <w:lang w:val="uk-UA"/>
        </w:rPr>
      </w:pPr>
    </w:p>
    <w:p w14:paraId="29C14139" w14:textId="77777777" w:rsidR="00DB4A5D" w:rsidRPr="00EC1999" w:rsidRDefault="00DB4A5D" w:rsidP="00DB4A5D">
      <w:pPr>
        <w:suppressAutoHyphens w:val="0"/>
        <w:jc w:val="center"/>
        <w:rPr>
          <w:rFonts w:eastAsia="Calibri"/>
          <w:b/>
          <w:szCs w:val="28"/>
          <w:lang w:val="en-US" w:eastAsia="en-US"/>
        </w:rPr>
      </w:pPr>
      <w:r w:rsidRPr="00EC1999">
        <w:rPr>
          <w:rFonts w:eastAsia="Calibri"/>
          <w:b/>
          <w:szCs w:val="28"/>
          <w:lang w:val="uk-UA" w:eastAsia="en-US"/>
        </w:rPr>
        <w:t xml:space="preserve">ДОГОВІР ОРЕНДИ ЗЕМЕЛЬНОЇ ДІЛЯНКИ </w:t>
      </w:r>
    </w:p>
    <w:tbl>
      <w:tblPr>
        <w:tblW w:w="0" w:type="auto"/>
        <w:tblLook w:val="04A0" w:firstRow="1" w:lastRow="0" w:firstColumn="1" w:lastColumn="0" w:noHBand="0" w:noVBand="1"/>
      </w:tblPr>
      <w:tblGrid>
        <w:gridCol w:w="4918"/>
        <w:gridCol w:w="4936"/>
      </w:tblGrid>
      <w:tr w:rsidR="00DB4A5D" w:rsidRPr="00EC1999" w14:paraId="6476F611" w14:textId="77777777" w:rsidTr="00150056">
        <w:tc>
          <w:tcPr>
            <w:tcW w:w="5068" w:type="dxa"/>
          </w:tcPr>
          <w:p w14:paraId="75EFFD59" w14:textId="1A21D7F0" w:rsidR="00DB4A5D" w:rsidRPr="00EC1999" w:rsidRDefault="00DB4A5D" w:rsidP="000C286D">
            <w:pPr>
              <w:suppressAutoHyphens w:val="0"/>
              <w:rPr>
                <w:rFonts w:eastAsia="Calibri"/>
                <w:sz w:val="24"/>
                <w:lang w:val="uk-UA" w:eastAsia="en-US"/>
              </w:rPr>
            </w:pPr>
            <w:r w:rsidRPr="00EC1999">
              <w:rPr>
                <w:rFonts w:eastAsia="Calibri"/>
                <w:sz w:val="24"/>
                <w:lang w:val="uk-UA" w:eastAsia="en-US"/>
              </w:rPr>
              <w:t>с</w:t>
            </w:r>
            <w:r w:rsidR="000C286D" w:rsidRPr="00EC1999">
              <w:rPr>
                <w:rFonts w:eastAsia="Calibri"/>
                <w:sz w:val="24"/>
                <w:lang w:val="uk-UA" w:eastAsia="en-US"/>
              </w:rPr>
              <w:t>-ще</w:t>
            </w:r>
            <w:r w:rsidRPr="00EC1999">
              <w:rPr>
                <w:rFonts w:eastAsia="Calibri"/>
                <w:sz w:val="24"/>
                <w:lang w:val="uk-UA" w:eastAsia="en-US"/>
              </w:rPr>
              <w:t xml:space="preserve"> Нова Ушиця</w:t>
            </w:r>
          </w:p>
        </w:tc>
        <w:tc>
          <w:tcPr>
            <w:tcW w:w="5069" w:type="dxa"/>
          </w:tcPr>
          <w:p w14:paraId="12D730C7" w14:textId="4CA31D56" w:rsidR="00DB4A5D" w:rsidRPr="00EC1999" w:rsidRDefault="00DB4A5D" w:rsidP="00794C82">
            <w:pPr>
              <w:suppressAutoHyphens w:val="0"/>
              <w:jc w:val="right"/>
              <w:rPr>
                <w:rFonts w:eastAsia="Calibri"/>
                <w:sz w:val="24"/>
                <w:lang w:val="uk-UA" w:eastAsia="en-US"/>
              </w:rPr>
            </w:pPr>
            <w:r w:rsidRPr="00EC1999">
              <w:rPr>
                <w:rFonts w:eastAsia="Calibri"/>
                <w:sz w:val="24"/>
                <w:lang w:eastAsia="en-US"/>
              </w:rPr>
              <w:t>“</w:t>
            </w:r>
            <w:r w:rsidRPr="00EC1999">
              <w:rPr>
                <w:rFonts w:eastAsia="Calibri"/>
                <w:sz w:val="24"/>
                <w:lang w:val="uk-UA" w:eastAsia="en-US"/>
              </w:rPr>
              <w:t>___</w:t>
            </w:r>
            <w:r w:rsidRPr="00EC1999">
              <w:rPr>
                <w:rFonts w:eastAsia="Calibri"/>
                <w:sz w:val="24"/>
                <w:lang w:eastAsia="en-US"/>
              </w:rPr>
              <w:t>“</w:t>
            </w:r>
            <w:r w:rsidRPr="00EC1999">
              <w:rPr>
                <w:rFonts w:eastAsia="Calibri"/>
                <w:sz w:val="24"/>
                <w:lang w:val="uk-UA" w:eastAsia="en-US"/>
              </w:rPr>
              <w:t xml:space="preserve"> __________ 20</w:t>
            </w:r>
            <w:r w:rsidRPr="00EC1999">
              <w:rPr>
                <w:rFonts w:eastAsia="Calibri"/>
                <w:sz w:val="24"/>
                <w:lang w:val="en-US" w:eastAsia="en-US"/>
              </w:rPr>
              <w:t>2</w:t>
            </w:r>
            <w:r w:rsidR="00794C82" w:rsidRPr="00EC1999">
              <w:rPr>
                <w:rFonts w:eastAsia="Calibri"/>
                <w:sz w:val="24"/>
                <w:lang w:val="uk-UA" w:eastAsia="en-US"/>
              </w:rPr>
              <w:t>4</w:t>
            </w:r>
            <w:r w:rsidRPr="00EC1999">
              <w:rPr>
                <w:rFonts w:eastAsia="Calibri"/>
                <w:sz w:val="24"/>
                <w:lang w:val="uk-UA" w:eastAsia="en-US"/>
              </w:rPr>
              <w:t xml:space="preserve"> року</w:t>
            </w:r>
          </w:p>
        </w:tc>
      </w:tr>
    </w:tbl>
    <w:p w14:paraId="42CAD7B9" w14:textId="77777777" w:rsidR="00DB4A5D" w:rsidRPr="00EC1999" w:rsidRDefault="00DB4A5D" w:rsidP="00EC1999">
      <w:pPr>
        <w:suppressAutoHyphens w:val="0"/>
        <w:ind w:firstLine="567"/>
        <w:jc w:val="both"/>
        <w:rPr>
          <w:rFonts w:eastAsia="Calibri"/>
          <w:sz w:val="24"/>
          <w:lang w:val="uk-UA" w:eastAsia="en-US"/>
        </w:rPr>
      </w:pPr>
    </w:p>
    <w:p w14:paraId="7AC29D1C"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b/>
          <w:color w:val="000000"/>
          <w:sz w:val="24"/>
          <w:lang w:val="uk-UA" w:eastAsia="en-US"/>
        </w:rPr>
        <w:t>Орендодавець: Новоушицька селищна рада</w:t>
      </w:r>
      <w:r w:rsidRPr="00EC1999">
        <w:rPr>
          <w:rFonts w:eastAsia="Calibri"/>
          <w:color w:val="000000"/>
          <w:spacing w:val="-3"/>
          <w:sz w:val="24"/>
          <w:lang w:val="uk-UA" w:eastAsia="en-US"/>
        </w:rPr>
        <w:t xml:space="preserve">, </w:t>
      </w:r>
      <w:r w:rsidRPr="00EC1999">
        <w:rPr>
          <w:rFonts w:eastAsia="Calibri"/>
          <w:color w:val="000000"/>
          <w:sz w:val="24"/>
          <w:lang w:val="uk-UA" w:eastAsia="en-US"/>
        </w:rPr>
        <w:t xml:space="preserve">в особі </w:t>
      </w:r>
      <w:r w:rsidRPr="00EC1999">
        <w:rPr>
          <w:rFonts w:eastAsia="Calibri"/>
          <w:b/>
          <w:color w:val="000000"/>
          <w:sz w:val="24"/>
          <w:lang w:val="uk-UA" w:eastAsia="en-US"/>
        </w:rPr>
        <w:t>селищного голови ОЛІЙНИКА Анатолія Антоновича</w:t>
      </w:r>
      <w:r w:rsidRPr="00EC1999">
        <w:rPr>
          <w:rFonts w:eastAsia="Calibri"/>
          <w:color w:val="000000"/>
          <w:sz w:val="24"/>
          <w:lang w:val="uk-UA" w:eastAsia="en-US"/>
        </w:rPr>
        <w:t xml:space="preserve">, що </w:t>
      </w:r>
      <w:r w:rsidRPr="00EC1999">
        <w:rPr>
          <w:rFonts w:eastAsia="Calibri"/>
          <w:color w:val="000000"/>
          <w:spacing w:val="-3"/>
          <w:sz w:val="24"/>
          <w:lang w:val="uk-UA" w:eastAsia="en-US"/>
        </w:rPr>
        <w:t xml:space="preserve">діє на підставі повноважень, наданих йому Законом України «Про місцеве самоврядування в Україні» </w:t>
      </w:r>
      <w:r w:rsidRPr="00EC1999">
        <w:rPr>
          <w:rFonts w:eastAsia="Calibri"/>
          <w:sz w:val="24"/>
          <w:lang w:val="uk-UA" w:eastAsia="en-US"/>
        </w:rPr>
        <w:t xml:space="preserve">(далі за текстом – </w:t>
      </w:r>
      <w:r w:rsidRPr="00EC1999">
        <w:rPr>
          <w:rFonts w:eastAsia="Calibri"/>
          <w:b/>
          <w:sz w:val="24"/>
          <w:lang w:val="uk-UA" w:eastAsia="en-US"/>
        </w:rPr>
        <w:t>“Орендодавець”</w:t>
      </w:r>
      <w:r w:rsidRPr="00EC1999">
        <w:rPr>
          <w:rFonts w:eastAsia="Calibri"/>
          <w:sz w:val="24"/>
          <w:lang w:val="uk-UA" w:eastAsia="en-US"/>
        </w:rPr>
        <w:t>), з однієї сторони, та</w:t>
      </w:r>
    </w:p>
    <w:p w14:paraId="17123143"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b/>
          <w:sz w:val="24"/>
          <w:lang w:val="uk-UA" w:eastAsia="en-US"/>
        </w:rPr>
        <w:t xml:space="preserve">Орендар:_________, </w:t>
      </w:r>
      <w:r w:rsidRPr="00EC1999">
        <w:rPr>
          <w:rFonts w:eastAsia="Calibri"/>
          <w:sz w:val="24"/>
          <w:lang w:val="uk-UA" w:eastAsia="en-US"/>
        </w:rPr>
        <w:t xml:space="preserve">ЄДРПОУ __________, адреса: _______________________, в особі </w:t>
      </w:r>
      <w:r w:rsidRPr="00EC1999">
        <w:rPr>
          <w:rFonts w:eastAsia="Calibri"/>
          <w:b/>
          <w:sz w:val="24"/>
          <w:lang w:val="uk-UA" w:eastAsia="en-US"/>
        </w:rPr>
        <w:t xml:space="preserve">__________________, </w:t>
      </w:r>
      <w:r w:rsidRPr="00EC1999">
        <w:rPr>
          <w:rFonts w:eastAsia="Calibri"/>
          <w:sz w:val="24"/>
          <w:lang w:val="uk-UA" w:eastAsia="en-US"/>
        </w:rPr>
        <w:t>який діє на підставі ____________________, (далі за текстом –</w:t>
      </w:r>
      <w:r w:rsidRPr="00EC1999">
        <w:rPr>
          <w:rFonts w:eastAsia="Calibri"/>
          <w:b/>
          <w:bCs/>
          <w:sz w:val="24"/>
          <w:lang w:val="uk-UA" w:eastAsia="en-US"/>
        </w:rPr>
        <w:t xml:space="preserve"> “Орендар”)</w:t>
      </w:r>
      <w:r w:rsidRPr="00EC1999">
        <w:rPr>
          <w:rFonts w:eastAsia="Calibri"/>
          <w:bCs/>
          <w:sz w:val="24"/>
          <w:lang w:val="uk-UA" w:eastAsia="en-US"/>
        </w:rPr>
        <w:t xml:space="preserve">, </w:t>
      </w:r>
      <w:r w:rsidRPr="00EC1999">
        <w:rPr>
          <w:rFonts w:eastAsia="Calibri"/>
          <w:sz w:val="24"/>
          <w:lang w:val="uk-UA" w:eastAsia="en-US"/>
        </w:rPr>
        <w:t>з іншої сторони, а разом іменовані – “</w:t>
      </w:r>
      <w:r w:rsidRPr="00EC1999">
        <w:rPr>
          <w:rFonts w:eastAsia="Calibri"/>
          <w:b/>
          <w:sz w:val="24"/>
          <w:lang w:val="uk-UA" w:eastAsia="en-US"/>
        </w:rPr>
        <w:t>Сторони”</w:t>
      </w:r>
      <w:r w:rsidRPr="00EC1999">
        <w:rPr>
          <w:rFonts w:eastAsia="Calibri"/>
          <w:sz w:val="24"/>
          <w:lang w:val="uk-UA" w:eastAsia="en-US"/>
        </w:rPr>
        <w:t>, уклали цей Договір про нижченаведене:</w:t>
      </w:r>
    </w:p>
    <w:p w14:paraId="6E793402" w14:textId="77777777" w:rsidR="00DB4A5D" w:rsidRPr="00EC1999" w:rsidRDefault="00DB4A5D" w:rsidP="00EC1999">
      <w:pPr>
        <w:suppressAutoHyphens w:val="0"/>
        <w:ind w:firstLine="567"/>
        <w:jc w:val="both"/>
        <w:rPr>
          <w:rFonts w:eastAsia="Calibri"/>
          <w:b/>
          <w:sz w:val="24"/>
          <w:lang w:val="uk-UA" w:eastAsia="en-US"/>
        </w:rPr>
      </w:pPr>
      <w:r w:rsidRPr="00EC1999">
        <w:rPr>
          <w:rFonts w:eastAsia="Calibri"/>
          <w:b/>
          <w:sz w:val="24"/>
          <w:lang w:val="uk-UA" w:eastAsia="en-US"/>
        </w:rPr>
        <w:t>1. ПРЕДМЕТ ДОГОВОРУ</w:t>
      </w:r>
    </w:p>
    <w:p w14:paraId="3ACD191A" w14:textId="0C652849" w:rsidR="00DB4A5D" w:rsidRPr="00EC1999" w:rsidRDefault="00DB4A5D" w:rsidP="00EC1999">
      <w:pPr>
        <w:tabs>
          <w:tab w:val="left" w:pos="9356"/>
        </w:tabs>
        <w:suppressAutoHyphens w:val="0"/>
        <w:ind w:firstLine="567"/>
        <w:jc w:val="both"/>
        <w:rPr>
          <w:rFonts w:eastAsia="Calibri"/>
          <w:sz w:val="24"/>
          <w:lang w:val="uk-UA" w:eastAsia="en-US"/>
        </w:rPr>
      </w:pPr>
      <w:r w:rsidRPr="00EC1999">
        <w:rPr>
          <w:rFonts w:eastAsia="Calibri"/>
          <w:sz w:val="24"/>
          <w:lang w:val="uk-UA" w:eastAsia="en-US"/>
        </w:rPr>
        <w:t xml:space="preserve">1.1. Орендодавець, на підставі протоколу земельних торгів від “___“ _______ </w:t>
      </w:r>
      <w:r w:rsidRPr="00EC1999">
        <w:rPr>
          <w:rFonts w:eastAsia="Calibri"/>
          <w:sz w:val="24"/>
          <w:u w:val="single"/>
          <w:lang w:val="uk-UA" w:eastAsia="en-US"/>
        </w:rPr>
        <w:t>202</w:t>
      </w:r>
      <w:r w:rsidR="00794C82" w:rsidRPr="00EC1999">
        <w:rPr>
          <w:rFonts w:eastAsia="Calibri"/>
          <w:sz w:val="24"/>
          <w:u w:val="single"/>
          <w:lang w:val="uk-UA" w:eastAsia="en-US"/>
        </w:rPr>
        <w:t>4</w:t>
      </w:r>
      <w:r w:rsidRPr="00EC1999">
        <w:rPr>
          <w:rFonts w:eastAsia="Calibri"/>
          <w:sz w:val="24"/>
          <w:u w:val="single"/>
          <w:lang w:val="uk-UA" w:eastAsia="en-US"/>
        </w:rPr>
        <w:t xml:space="preserve"> </w:t>
      </w:r>
      <w:r w:rsidRPr="00EC1999">
        <w:rPr>
          <w:rFonts w:eastAsia="Calibri"/>
          <w:sz w:val="24"/>
          <w:lang w:val="uk-UA" w:eastAsia="en-US"/>
        </w:rPr>
        <w:t>року надає, а Орендар приймає в строкове платне користування земельну ділянку сільськогосподарського призначення</w:t>
      </w:r>
      <w:r w:rsidRPr="00EC1999">
        <w:rPr>
          <w:rFonts w:eastAsia="Calibri"/>
          <w:color w:val="000000"/>
          <w:sz w:val="24"/>
          <w:lang w:val="uk-UA" w:eastAsia="en-US"/>
        </w:rPr>
        <w:t xml:space="preserve"> комунальної власності </w:t>
      </w:r>
      <w:r w:rsidRPr="00EC1999">
        <w:rPr>
          <w:sz w:val="24"/>
          <w:lang w:val="uk-UA" w:eastAsia="ru-RU"/>
        </w:rPr>
        <w:t>для</w:t>
      </w:r>
      <w:r w:rsidR="00EC1999" w:rsidRPr="00EC1999">
        <w:rPr>
          <w:sz w:val="24"/>
          <w:lang w:val="uk-UA" w:eastAsia="ru-RU"/>
        </w:rPr>
        <w:t xml:space="preserve"> </w:t>
      </w:r>
      <w:r w:rsidRPr="00EC1999">
        <w:rPr>
          <w:sz w:val="24"/>
          <w:lang w:val="uk-UA" w:eastAsia="ru-RU"/>
        </w:rPr>
        <w:t xml:space="preserve">ведення товарного сільськогосподарського виробництва, </w:t>
      </w:r>
      <w:r w:rsidRPr="00EC1999">
        <w:rPr>
          <w:rFonts w:eastAsia="Calibri"/>
          <w:color w:val="000000"/>
          <w:sz w:val="24"/>
          <w:lang w:val="uk-UA" w:eastAsia="en-US"/>
        </w:rPr>
        <w:t xml:space="preserve">з кадастровим номером </w:t>
      </w:r>
      <w:r w:rsidR="001666BB" w:rsidRPr="00EC1999">
        <w:rPr>
          <w:b/>
          <w:sz w:val="24"/>
          <w:lang w:val="uk-UA" w:eastAsia="ru-RU"/>
        </w:rPr>
        <w:t>6823382000:09:001:0170</w:t>
      </w:r>
      <w:r w:rsidRPr="00EC1999">
        <w:rPr>
          <w:rFonts w:eastAsia="Calibri"/>
          <w:color w:val="000000"/>
          <w:sz w:val="24"/>
          <w:lang w:val="uk-UA" w:eastAsia="en-US"/>
        </w:rPr>
        <w:t xml:space="preserve">, яка розташована за межами с. </w:t>
      </w:r>
      <w:r w:rsidR="001666BB" w:rsidRPr="00EC1999">
        <w:rPr>
          <w:rFonts w:eastAsia="Calibri"/>
          <w:color w:val="000000"/>
          <w:sz w:val="24"/>
          <w:lang w:val="uk-UA" w:eastAsia="en-US"/>
        </w:rPr>
        <w:t>Гута-Глібівська</w:t>
      </w:r>
      <w:r w:rsidRPr="00EC1999">
        <w:rPr>
          <w:rFonts w:eastAsia="Calibri"/>
          <w:color w:val="000000"/>
          <w:sz w:val="24"/>
          <w:lang w:val="uk-UA" w:eastAsia="en-US"/>
        </w:rPr>
        <w:t xml:space="preserve">, </w:t>
      </w:r>
      <w:r w:rsidRPr="00EC1999">
        <w:rPr>
          <w:rFonts w:eastAsia="Calibri"/>
          <w:sz w:val="24"/>
          <w:lang w:val="uk-UA" w:eastAsia="en-US"/>
        </w:rPr>
        <w:t>на території Новоушицької територіальної громади, Кам’янець-Подільського району, Хмельницької області</w:t>
      </w:r>
      <w:r w:rsidRPr="00EC1999">
        <w:rPr>
          <w:rFonts w:eastAsia="Calibri"/>
          <w:b/>
          <w:sz w:val="24"/>
          <w:shd w:val="clear" w:color="auto" w:fill="FFFFFF"/>
          <w:lang w:val="uk-UA" w:eastAsia="en-US"/>
        </w:rPr>
        <w:t>.</w:t>
      </w:r>
    </w:p>
    <w:p w14:paraId="2A2D0462"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b/>
          <w:sz w:val="24"/>
          <w:lang w:val="uk-UA" w:eastAsia="en-US"/>
        </w:rPr>
        <w:t>2. ОБ’ЄКТ ОРЕНДИ</w:t>
      </w:r>
    </w:p>
    <w:p w14:paraId="1C0DE9A9" w14:textId="387C5576" w:rsidR="00DB4A5D" w:rsidRPr="00EC1999" w:rsidRDefault="00DB4A5D" w:rsidP="00EC1999">
      <w:pPr>
        <w:suppressAutoHyphens w:val="0"/>
        <w:ind w:firstLine="567"/>
        <w:jc w:val="both"/>
        <w:rPr>
          <w:rFonts w:eastAsia="Calibri"/>
          <w:sz w:val="24"/>
          <w:lang w:val="uk-UA" w:eastAsia="en-US"/>
        </w:rPr>
      </w:pPr>
      <w:r w:rsidRPr="00EC1999">
        <w:rPr>
          <w:rFonts w:eastAsia="Calibri"/>
          <w:color w:val="000000"/>
          <w:sz w:val="24"/>
          <w:lang w:val="uk-UA" w:eastAsia="en-US"/>
        </w:rPr>
        <w:t>2.1. В оренду передається земельна ділянка із земель сільськогосподарського призначення комунальної власності 01.01-</w:t>
      </w:r>
      <w:r w:rsidRPr="00EC1999">
        <w:rPr>
          <w:sz w:val="24"/>
          <w:lang w:val="uk-UA" w:eastAsia="ru-RU"/>
        </w:rPr>
        <w:t xml:space="preserve"> для</w:t>
      </w:r>
      <w:r w:rsidR="00EC1999" w:rsidRPr="00EC1999">
        <w:rPr>
          <w:sz w:val="24"/>
          <w:lang w:val="uk-UA" w:eastAsia="ru-RU"/>
        </w:rPr>
        <w:t xml:space="preserve"> </w:t>
      </w:r>
      <w:r w:rsidRPr="00EC1999">
        <w:rPr>
          <w:sz w:val="24"/>
          <w:lang w:val="uk-UA" w:eastAsia="ru-RU"/>
        </w:rPr>
        <w:t>ведення товарного сільськогосподарського виробництва</w:t>
      </w:r>
      <w:r w:rsidRPr="00EC1999">
        <w:rPr>
          <w:rFonts w:eastAsia="Calibri"/>
          <w:sz w:val="24"/>
          <w:lang w:val="uk-UA" w:eastAsia="en-US"/>
        </w:rPr>
        <w:t xml:space="preserve"> загальною площею </w:t>
      </w:r>
      <w:r w:rsidR="001666BB" w:rsidRPr="00EC1999">
        <w:rPr>
          <w:rFonts w:eastAsia="Calibri"/>
          <w:b/>
          <w:sz w:val="24"/>
          <w:lang w:val="uk-UA" w:eastAsia="en-US"/>
        </w:rPr>
        <w:t>2</w:t>
      </w:r>
      <w:r w:rsidRPr="00EC1999">
        <w:rPr>
          <w:rFonts w:eastAsia="Calibri"/>
          <w:b/>
          <w:sz w:val="24"/>
          <w:lang w:val="uk-UA" w:eastAsia="en-US"/>
        </w:rPr>
        <w:t>,</w:t>
      </w:r>
      <w:r w:rsidR="001666BB" w:rsidRPr="00EC1999">
        <w:rPr>
          <w:rFonts w:eastAsia="Calibri"/>
          <w:b/>
          <w:sz w:val="24"/>
          <w:lang w:val="uk-UA" w:eastAsia="en-US"/>
        </w:rPr>
        <w:t>5430</w:t>
      </w:r>
      <w:r w:rsidRPr="00EC1999">
        <w:rPr>
          <w:rFonts w:eastAsia="Calibri"/>
          <w:b/>
          <w:sz w:val="24"/>
          <w:lang w:val="uk-UA" w:eastAsia="en-US"/>
        </w:rPr>
        <w:t xml:space="preserve"> га</w:t>
      </w:r>
      <w:r w:rsidRPr="00EC1999">
        <w:rPr>
          <w:rFonts w:eastAsia="Calibri"/>
          <w:sz w:val="24"/>
          <w:lang w:val="uk-UA" w:eastAsia="en-US"/>
        </w:rPr>
        <w:t xml:space="preserve">, у тому числі: </w:t>
      </w:r>
      <w:r w:rsidR="001666BB" w:rsidRPr="00EC1999">
        <w:rPr>
          <w:rFonts w:eastAsia="Calibri"/>
          <w:b/>
          <w:sz w:val="24"/>
          <w:lang w:val="uk-UA" w:eastAsia="en-US"/>
        </w:rPr>
        <w:t>2</w:t>
      </w:r>
      <w:r w:rsidRPr="00EC1999">
        <w:rPr>
          <w:rFonts w:eastAsia="Calibri"/>
          <w:b/>
          <w:sz w:val="24"/>
          <w:lang w:val="uk-UA" w:eastAsia="en-US"/>
        </w:rPr>
        <w:t>,</w:t>
      </w:r>
      <w:r w:rsidR="001666BB" w:rsidRPr="00EC1999">
        <w:rPr>
          <w:rFonts w:eastAsia="Calibri"/>
          <w:b/>
          <w:sz w:val="24"/>
          <w:lang w:val="uk-UA" w:eastAsia="en-US"/>
        </w:rPr>
        <w:t>5430</w:t>
      </w:r>
      <w:r w:rsidRPr="00EC1999">
        <w:rPr>
          <w:rFonts w:eastAsia="Calibri"/>
          <w:b/>
          <w:sz w:val="24"/>
          <w:lang w:val="uk-UA" w:eastAsia="en-US"/>
        </w:rPr>
        <w:t xml:space="preserve"> га ріллі – 001.01.</w:t>
      </w:r>
    </w:p>
    <w:p w14:paraId="5CC9CBDD"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color w:val="000000"/>
          <w:sz w:val="24"/>
          <w:lang w:val="uk-UA" w:eastAsia="en-US"/>
        </w:rPr>
        <w:t>2.2. На земельній ділянці відсутні об’єкти нерухомого майна та об’єкти інфраструктури.</w:t>
      </w:r>
    </w:p>
    <w:p w14:paraId="449EC476" w14:textId="411BF952" w:rsidR="00DB4A5D" w:rsidRPr="00EC1999" w:rsidRDefault="00DB4A5D" w:rsidP="00EC1999">
      <w:pPr>
        <w:suppressAutoHyphens w:val="0"/>
        <w:ind w:firstLine="567"/>
        <w:jc w:val="both"/>
        <w:rPr>
          <w:rFonts w:eastAsia="Calibri"/>
          <w:b/>
          <w:sz w:val="24"/>
          <w:lang w:val="uk-UA" w:eastAsia="en-US"/>
        </w:rPr>
      </w:pPr>
      <w:r w:rsidRPr="00EC1999">
        <w:rPr>
          <w:rFonts w:eastAsia="Calibri"/>
          <w:sz w:val="24"/>
          <w:lang w:val="uk-UA" w:eastAsia="en-US"/>
        </w:rPr>
        <w:t xml:space="preserve">2.3. Нормативна грошова оцінка земельної ділянки з кадастровим номером </w:t>
      </w:r>
      <w:r w:rsidR="001666BB" w:rsidRPr="00EC1999">
        <w:rPr>
          <w:b/>
          <w:sz w:val="24"/>
          <w:lang w:eastAsia="ru-RU"/>
        </w:rPr>
        <w:t>6823382000:09:001:0170</w:t>
      </w:r>
      <w:r w:rsidRPr="00EC1999">
        <w:rPr>
          <w:sz w:val="24"/>
          <w:lang w:val="uk-UA" w:eastAsia="ru-RU"/>
        </w:rPr>
        <w:t xml:space="preserve"> </w:t>
      </w:r>
      <w:r w:rsidRPr="00EC1999">
        <w:rPr>
          <w:rFonts w:eastAsia="Calibri"/>
          <w:sz w:val="24"/>
          <w:lang w:val="uk-UA" w:eastAsia="en-US"/>
        </w:rPr>
        <w:t xml:space="preserve">станом на </w:t>
      </w:r>
      <w:r w:rsidRPr="00EC1999">
        <w:rPr>
          <w:rFonts w:eastAsia="Calibri"/>
          <w:b/>
          <w:sz w:val="24"/>
          <w:lang w:val="uk-UA" w:eastAsia="en-US"/>
        </w:rPr>
        <w:t>дату проведення торгів</w:t>
      </w:r>
      <w:r w:rsidR="00EC1999" w:rsidRPr="00EC1999">
        <w:rPr>
          <w:rFonts w:eastAsia="Calibri"/>
          <w:b/>
          <w:sz w:val="24"/>
          <w:lang w:val="uk-UA" w:eastAsia="en-US"/>
        </w:rPr>
        <w:t xml:space="preserve"> </w:t>
      </w:r>
      <w:r w:rsidRPr="00EC1999">
        <w:rPr>
          <w:rFonts w:eastAsia="Calibri"/>
          <w:sz w:val="24"/>
          <w:lang w:val="uk-UA" w:eastAsia="en-US"/>
        </w:rPr>
        <w:t>становить</w:t>
      </w:r>
      <w:r w:rsidRPr="00EC1999">
        <w:rPr>
          <w:rFonts w:eastAsia="Calibri"/>
          <w:b/>
          <w:sz w:val="24"/>
          <w:lang w:val="uk-UA" w:eastAsia="en-US"/>
        </w:rPr>
        <w:t xml:space="preserve"> </w:t>
      </w:r>
      <w:r w:rsidR="001666BB" w:rsidRPr="00EC1999">
        <w:rPr>
          <w:rFonts w:eastAsia="Calibri"/>
          <w:b/>
          <w:sz w:val="24"/>
          <w:lang w:val="uk-UA" w:eastAsia="en-US"/>
        </w:rPr>
        <w:t>34676,89</w:t>
      </w:r>
      <w:r w:rsidRPr="00EC1999">
        <w:rPr>
          <w:rFonts w:ascii="Calibri" w:eastAsia="Calibri" w:hAnsi="Calibri"/>
          <w:sz w:val="24"/>
          <w:lang w:eastAsia="en-US"/>
        </w:rPr>
        <w:t xml:space="preserve"> </w:t>
      </w:r>
      <w:r w:rsidRPr="00EC1999">
        <w:rPr>
          <w:rFonts w:eastAsia="Calibri"/>
          <w:b/>
          <w:sz w:val="24"/>
          <w:lang w:val="uk-UA" w:eastAsia="en-US"/>
        </w:rPr>
        <w:t>(</w:t>
      </w:r>
      <w:r w:rsidR="001666BB" w:rsidRPr="00EC1999">
        <w:rPr>
          <w:rFonts w:eastAsia="Calibri"/>
          <w:b/>
          <w:sz w:val="24"/>
          <w:lang w:val="uk-UA" w:eastAsia="en-US"/>
        </w:rPr>
        <w:t>тридцять чотири тисячі шістсот сімдесят шість гривень</w:t>
      </w:r>
      <w:r w:rsidR="00611397" w:rsidRPr="00EC1999">
        <w:rPr>
          <w:rFonts w:eastAsia="Calibri"/>
          <w:b/>
          <w:sz w:val="24"/>
          <w:lang w:val="uk-UA" w:eastAsia="en-US"/>
        </w:rPr>
        <w:t xml:space="preserve"> </w:t>
      </w:r>
      <w:r w:rsidR="001666BB" w:rsidRPr="00EC1999">
        <w:rPr>
          <w:rFonts w:eastAsia="Calibri"/>
          <w:b/>
          <w:sz w:val="24"/>
          <w:lang w:val="uk-UA" w:eastAsia="en-US"/>
        </w:rPr>
        <w:t>89</w:t>
      </w:r>
      <w:r w:rsidR="00611397" w:rsidRPr="00EC1999">
        <w:rPr>
          <w:rFonts w:eastAsia="Calibri"/>
          <w:b/>
          <w:sz w:val="24"/>
          <w:lang w:val="uk-UA" w:eastAsia="en-US"/>
        </w:rPr>
        <w:t xml:space="preserve"> копійок</w:t>
      </w:r>
      <w:r w:rsidRPr="00EC1999">
        <w:rPr>
          <w:rFonts w:eastAsia="Calibri"/>
          <w:b/>
          <w:sz w:val="24"/>
          <w:lang w:val="uk-UA" w:eastAsia="en-US"/>
        </w:rPr>
        <w:t>)</w:t>
      </w:r>
    </w:p>
    <w:p w14:paraId="19E3C148" w14:textId="4E4D87FF" w:rsidR="00DB4A5D" w:rsidRPr="00EC1999" w:rsidRDefault="00DB4A5D" w:rsidP="00EC1999">
      <w:pPr>
        <w:suppressAutoHyphens w:val="0"/>
        <w:ind w:firstLine="567"/>
        <w:jc w:val="both"/>
        <w:rPr>
          <w:rFonts w:eastAsia="Calibri"/>
          <w:sz w:val="24"/>
          <w:lang w:val="uk-UA" w:eastAsia="en-US"/>
        </w:rPr>
      </w:pPr>
      <w:r w:rsidRPr="00EC1999">
        <w:rPr>
          <w:rFonts w:eastAsia="Calibri"/>
          <w:i/>
          <w:sz w:val="24"/>
          <w:lang w:val="uk-UA" w:eastAsia="en-US"/>
        </w:rPr>
        <w:t>(Витяг № НВ-99</w:t>
      </w:r>
      <w:r w:rsidR="00611397" w:rsidRPr="00EC1999">
        <w:rPr>
          <w:rFonts w:eastAsia="Calibri"/>
          <w:i/>
          <w:sz w:val="24"/>
          <w:lang w:val="uk-UA" w:eastAsia="en-US"/>
        </w:rPr>
        <w:t>4793</w:t>
      </w:r>
      <w:r w:rsidR="001666BB" w:rsidRPr="00EC1999">
        <w:rPr>
          <w:rFonts w:eastAsia="Calibri"/>
          <w:i/>
          <w:sz w:val="24"/>
          <w:lang w:val="uk-UA" w:eastAsia="en-US"/>
        </w:rPr>
        <w:t>074</w:t>
      </w:r>
      <w:r w:rsidRPr="00EC1999">
        <w:rPr>
          <w:rFonts w:eastAsia="Calibri"/>
          <w:i/>
          <w:sz w:val="24"/>
          <w:lang w:val="uk-UA" w:eastAsia="en-US"/>
        </w:rPr>
        <w:t>202</w:t>
      </w:r>
      <w:r w:rsidR="00B85703" w:rsidRPr="00EC1999">
        <w:rPr>
          <w:rFonts w:eastAsia="Calibri"/>
          <w:i/>
          <w:sz w:val="24"/>
          <w:lang w:val="uk-UA" w:eastAsia="en-US"/>
        </w:rPr>
        <w:t>4</w:t>
      </w:r>
      <w:r w:rsidRPr="00EC1999">
        <w:rPr>
          <w:rFonts w:eastAsia="Calibri"/>
          <w:i/>
          <w:sz w:val="24"/>
          <w:lang w:val="uk-UA" w:eastAsia="en-US"/>
        </w:rPr>
        <w:t xml:space="preserve"> із технічної документації з нормативної грошової оцінки земельних ділянок від </w:t>
      </w:r>
      <w:r w:rsidR="00611397" w:rsidRPr="00EC1999">
        <w:rPr>
          <w:rFonts w:eastAsia="Calibri"/>
          <w:i/>
          <w:sz w:val="24"/>
          <w:lang w:val="uk-UA" w:eastAsia="en-US"/>
        </w:rPr>
        <w:t>10.09</w:t>
      </w:r>
      <w:r w:rsidR="00B85703" w:rsidRPr="00EC1999">
        <w:rPr>
          <w:rFonts w:eastAsia="Calibri"/>
          <w:i/>
          <w:sz w:val="24"/>
          <w:lang w:val="uk-UA" w:eastAsia="en-US"/>
        </w:rPr>
        <w:t>.2024</w:t>
      </w:r>
      <w:r w:rsidRPr="00EC1999">
        <w:rPr>
          <w:rFonts w:eastAsia="Calibri"/>
          <w:i/>
          <w:sz w:val="24"/>
          <w:lang w:val="uk-UA" w:eastAsia="en-US"/>
        </w:rPr>
        <w:t>)</w:t>
      </w:r>
      <w:r w:rsidRPr="00EC1999">
        <w:rPr>
          <w:rFonts w:eastAsia="Calibri"/>
          <w:sz w:val="24"/>
          <w:lang w:val="uk-UA" w:eastAsia="en-US"/>
        </w:rPr>
        <w:t xml:space="preserve"> та підлягає щорічній індексації.</w:t>
      </w:r>
    </w:p>
    <w:p w14:paraId="517A9589"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color w:val="000000"/>
          <w:sz w:val="24"/>
          <w:lang w:val="uk-UA" w:eastAsia="en-US"/>
        </w:rPr>
        <w:t>2.4. Земельна ділянка, яка передається в оренду, немає недоліків, що можуть перешкоджати її ефективному використанню.</w:t>
      </w:r>
    </w:p>
    <w:p w14:paraId="66C79351" w14:textId="77777777" w:rsidR="00DB4A5D" w:rsidRPr="00EC1999" w:rsidRDefault="00DB4A5D" w:rsidP="00EC1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sz w:val="24"/>
          <w:lang w:val="uk-UA" w:eastAsia="ru-RU"/>
        </w:rPr>
      </w:pPr>
      <w:r w:rsidRPr="00EC1999">
        <w:rPr>
          <w:color w:val="000000"/>
          <w:sz w:val="24"/>
          <w:lang w:val="uk-UA" w:eastAsia="ru-RU"/>
        </w:rPr>
        <w:t>2.5. Інші особливості об’єкта оренди, які можуть вплинути на орендні відносини - агрохімічний паспорт земельної ділянки.</w:t>
      </w:r>
    </w:p>
    <w:p w14:paraId="116B6F82" w14:textId="77777777" w:rsidR="00DB4A5D" w:rsidRPr="00EC1999" w:rsidRDefault="00DB4A5D" w:rsidP="00EC1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sz w:val="24"/>
          <w:lang w:val="uk-UA" w:eastAsia="ru-RU"/>
        </w:rPr>
      </w:pPr>
      <w:r w:rsidRPr="00EC1999">
        <w:rPr>
          <w:color w:val="000000"/>
          <w:sz w:val="24"/>
          <w:lang w:val="uk-UA" w:eastAsia="ru-RU"/>
        </w:rPr>
        <w:t>2.6. Права третіх осіб на земельну ділянку відсутні.</w:t>
      </w:r>
    </w:p>
    <w:p w14:paraId="0C2A85DE" w14:textId="77777777" w:rsidR="00DB4A5D" w:rsidRPr="00EC1999" w:rsidRDefault="00DB4A5D" w:rsidP="00EC1999">
      <w:pPr>
        <w:suppressAutoHyphens w:val="0"/>
        <w:ind w:firstLine="567"/>
        <w:jc w:val="both"/>
        <w:rPr>
          <w:rFonts w:eastAsia="Calibri"/>
          <w:b/>
          <w:color w:val="000000"/>
          <w:sz w:val="24"/>
          <w:lang w:val="uk-UA" w:eastAsia="en-US"/>
        </w:rPr>
      </w:pPr>
      <w:r w:rsidRPr="00EC1999">
        <w:rPr>
          <w:rFonts w:eastAsia="Calibri"/>
          <w:b/>
          <w:color w:val="000000"/>
          <w:sz w:val="24"/>
          <w:lang w:val="uk-UA" w:eastAsia="en-US"/>
        </w:rPr>
        <w:t>3. СТРОК ДІЇ ДОГОВОРУ</w:t>
      </w:r>
    </w:p>
    <w:p w14:paraId="565E4F58" w14:textId="77777777" w:rsidR="00DB4A5D" w:rsidRPr="00EC1999" w:rsidRDefault="00DB4A5D" w:rsidP="00EC1999">
      <w:pPr>
        <w:tabs>
          <w:tab w:val="left" w:pos="5500"/>
        </w:tabs>
        <w:suppressAutoHyphens w:val="0"/>
        <w:ind w:firstLine="567"/>
        <w:jc w:val="both"/>
        <w:rPr>
          <w:rFonts w:eastAsia="Calibri"/>
          <w:color w:val="000000"/>
          <w:sz w:val="24"/>
          <w:lang w:val="uk-UA" w:eastAsia="en-US"/>
        </w:rPr>
      </w:pPr>
      <w:r w:rsidRPr="00EC1999">
        <w:rPr>
          <w:rFonts w:eastAsia="Calibri"/>
          <w:color w:val="000000"/>
          <w:sz w:val="24"/>
          <w:lang w:val="uk-UA" w:eastAsia="en-US"/>
        </w:rPr>
        <w:t xml:space="preserve">3.1. Договір укладено на строк </w:t>
      </w:r>
      <w:r w:rsidRPr="00EC1999">
        <w:rPr>
          <w:rFonts w:eastAsia="Calibri"/>
          <w:b/>
          <w:color w:val="000000"/>
          <w:sz w:val="24"/>
          <w:lang w:val="uk-UA" w:eastAsia="en-US"/>
        </w:rPr>
        <w:t xml:space="preserve">7 (сім) </w:t>
      </w:r>
      <w:r w:rsidRPr="00EC1999">
        <w:rPr>
          <w:rFonts w:eastAsia="Calibri"/>
          <w:color w:val="000000"/>
          <w:sz w:val="24"/>
          <w:lang w:val="uk-UA" w:eastAsia="en-US"/>
        </w:rPr>
        <w:t>років.</w:t>
      </w:r>
    </w:p>
    <w:p w14:paraId="7B16B78F"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color w:val="000000"/>
          <w:sz w:val="24"/>
          <w:lang w:val="uk-UA" w:eastAsia="en-US"/>
        </w:rPr>
        <w:t>3.2. Після закінчення строку дії договору даний договір не підлягає поновленню в порядку ст.32-2 Закону України «Про оренду землі» та ст.126-1 Земельного кодексу України (або інших норм, які діятимуть на той момент).</w:t>
      </w:r>
    </w:p>
    <w:p w14:paraId="318CEBED"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xml:space="preserve">3.3. 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w:t>
      </w:r>
      <w:r w:rsidRPr="00EC1999">
        <w:rPr>
          <w:rFonts w:eastAsia="Calibri"/>
          <w:sz w:val="24"/>
          <w:lang w:val="uk-UA" w:eastAsia="en-US"/>
        </w:rPr>
        <w:lastRenderedPageBreak/>
        <w:t>повідомити письмово орендодавця про намір скористатися переважним правом на укладення договору оренди землі на новий строк.</w:t>
      </w:r>
    </w:p>
    <w:p w14:paraId="0643AA0F" w14:textId="77777777" w:rsidR="00DB4A5D" w:rsidRPr="00EC1999" w:rsidRDefault="00DB4A5D" w:rsidP="00EC1999">
      <w:pPr>
        <w:suppressAutoHyphens w:val="0"/>
        <w:ind w:firstLine="567"/>
        <w:jc w:val="both"/>
        <w:rPr>
          <w:rFonts w:eastAsia="Calibri"/>
          <w:b/>
          <w:sz w:val="24"/>
          <w:lang w:val="uk-UA" w:eastAsia="en-US"/>
        </w:rPr>
      </w:pPr>
      <w:r w:rsidRPr="00EC1999">
        <w:rPr>
          <w:rFonts w:eastAsia="Calibri"/>
          <w:sz w:val="24"/>
          <w:lang w:val="uk-UA" w:eastAsia="en-US"/>
        </w:rPr>
        <w:t>3.4. При укладенні договору оренди на новий строк його умови можуть бути змінені за згодою сторін.</w:t>
      </w:r>
    </w:p>
    <w:p w14:paraId="5D40D8DD" w14:textId="77777777" w:rsidR="00DB4A5D" w:rsidRPr="00EC1999" w:rsidRDefault="00DB4A5D" w:rsidP="00EC1999">
      <w:pPr>
        <w:suppressAutoHyphens w:val="0"/>
        <w:ind w:firstLine="567"/>
        <w:jc w:val="both"/>
        <w:rPr>
          <w:rFonts w:eastAsia="Calibri"/>
          <w:b/>
          <w:sz w:val="24"/>
          <w:lang w:val="uk-UA" w:eastAsia="en-US"/>
        </w:rPr>
      </w:pPr>
      <w:r w:rsidRPr="00EC1999">
        <w:rPr>
          <w:rFonts w:eastAsia="Calibri"/>
          <w:b/>
          <w:sz w:val="24"/>
          <w:lang w:val="uk-UA" w:eastAsia="en-US"/>
        </w:rPr>
        <w:t>4. ОРЕНДНА ПЛАТА</w:t>
      </w:r>
    </w:p>
    <w:p w14:paraId="1BCC7945"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xml:space="preserve">4.1. Плата за користування земельною ділянкою, право оренди якої набуто на земельних торгах згідно з протоколом земельних торгів </w:t>
      </w:r>
      <w:r w:rsidRPr="00EC1999">
        <w:rPr>
          <w:rFonts w:eastAsia="Calibri"/>
          <w:b/>
          <w:bCs/>
          <w:sz w:val="24"/>
          <w:u w:val="single"/>
          <w:lang w:val="uk-UA" w:eastAsia="en-US"/>
        </w:rPr>
        <w:t>№ ___________</w:t>
      </w:r>
      <w:r w:rsidRPr="00EC1999">
        <w:rPr>
          <w:rFonts w:eastAsia="Calibri"/>
          <w:sz w:val="24"/>
          <w:lang w:val="uk-UA" w:eastAsia="en-US"/>
        </w:rPr>
        <w:t xml:space="preserve">від </w:t>
      </w:r>
      <w:r w:rsidRPr="00EC1999">
        <w:rPr>
          <w:rFonts w:eastAsia="Calibri"/>
          <w:b/>
          <w:sz w:val="24"/>
          <w:u w:val="single"/>
          <w:lang w:val="uk-UA" w:eastAsia="en-US"/>
        </w:rPr>
        <w:t>___________ року</w:t>
      </w:r>
      <w:r w:rsidRPr="00EC1999">
        <w:rPr>
          <w:rFonts w:eastAsia="Calibri"/>
          <w:b/>
          <w:sz w:val="24"/>
          <w:lang w:val="uk-UA" w:eastAsia="en-US"/>
        </w:rPr>
        <w:t xml:space="preserve"> </w:t>
      </w:r>
      <w:r w:rsidRPr="00EC1999">
        <w:rPr>
          <w:rFonts w:eastAsia="Calibri"/>
          <w:sz w:val="24"/>
          <w:lang w:val="uk-UA" w:eastAsia="en-US"/>
        </w:rPr>
        <w:t xml:space="preserve">у розмірі річної орендної плати, що становить </w:t>
      </w:r>
      <w:r w:rsidRPr="00EC1999">
        <w:rPr>
          <w:rFonts w:eastAsia="Calibri"/>
          <w:b/>
          <w:sz w:val="24"/>
          <w:u w:val="single"/>
          <w:lang w:val="uk-UA" w:eastAsia="en-US"/>
        </w:rPr>
        <w:t>_______________ грн</w:t>
      </w:r>
      <w:r w:rsidRPr="00EC1999">
        <w:rPr>
          <w:rFonts w:eastAsia="Calibri"/>
          <w:sz w:val="24"/>
          <w:lang w:val="uk-UA" w:eastAsia="en-US"/>
        </w:rPr>
        <w:t xml:space="preserve">. </w:t>
      </w:r>
      <w:r w:rsidRPr="00EC1999">
        <w:rPr>
          <w:rFonts w:eastAsia="Calibri"/>
          <w:b/>
          <w:sz w:val="24"/>
          <w:u w:val="single"/>
          <w:lang w:val="uk-UA" w:eastAsia="en-US"/>
        </w:rPr>
        <w:t>(_____________грн. коп.)</w:t>
      </w:r>
      <w:r w:rsidRPr="00EC1999">
        <w:rPr>
          <w:rFonts w:eastAsia="Calibri"/>
          <w:sz w:val="24"/>
          <w:lang w:val="uk-UA" w:eastAsia="en-US"/>
        </w:rPr>
        <w:t>, підлягає сплаті переможцем за перший рік користування не пізніше трьох банківських днів з дня укладення договору оренди,</w:t>
      </w:r>
      <w:r w:rsidRPr="00EC1999">
        <w:rPr>
          <w:sz w:val="24"/>
        </w:rPr>
        <w:t xml:space="preserve"> </w:t>
      </w:r>
      <w:r w:rsidRPr="00EC1999">
        <w:rPr>
          <w:rFonts w:eastAsia="Calibri"/>
          <w:sz w:val="24"/>
          <w:lang w:val="uk-UA" w:eastAsia="en-US"/>
        </w:rPr>
        <w:t>починаючи з наступного року - відповідно до Податкового кодексу України.</w:t>
      </w:r>
    </w:p>
    <w:p w14:paraId="0E54FD86" w14:textId="3A81052B"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4.2. Орендна плата сплачується Орендарем шляхом безготівкового перерахування грошових коштів, у сумі __________________грн. (______________________ грн. ____ коп.),</w:t>
      </w:r>
      <w:r w:rsidR="00EC1999" w:rsidRPr="00EC1999">
        <w:rPr>
          <w:rFonts w:eastAsia="Calibri"/>
          <w:sz w:val="24"/>
          <w:lang w:val="uk-UA" w:eastAsia="en-US"/>
        </w:rPr>
        <w:t xml:space="preserve"> </w:t>
      </w:r>
      <w:r w:rsidRPr="00EC1999">
        <w:rPr>
          <w:rFonts w:eastAsia="Calibri"/>
          <w:sz w:val="24"/>
          <w:lang w:val="uk-UA" w:eastAsia="en-US"/>
        </w:rPr>
        <w:t>що становить _________%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(розмір орендної плати визначається за результатами проведення земельних торгів).</w:t>
      </w:r>
    </w:p>
    <w:p w14:paraId="6D8EACA8" w14:textId="77777777" w:rsidR="00DB4A5D" w:rsidRPr="00EC1999" w:rsidRDefault="00DB4A5D" w:rsidP="00EC1999">
      <w:pPr>
        <w:suppressAutoHyphens w:val="0"/>
        <w:ind w:firstLine="567"/>
        <w:jc w:val="both"/>
        <w:rPr>
          <w:sz w:val="24"/>
          <w:lang w:val="uk-UA" w:eastAsia="en-US"/>
        </w:rPr>
      </w:pPr>
      <w:r w:rsidRPr="00EC1999">
        <w:rPr>
          <w:sz w:val="24"/>
          <w:lang w:val="uk-UA" w:eastAsia="en-US"/>
        </w:rPr>
        <w:t>4.3. Обчислення розміру орендної плати за</w:t>
      </w:r>
      <w:r w:rsidRPr="00EC1999">
        <w:rPr>
          <w:color w:val="FF0000"/>
          <w:sz w:val="24"/>
          <w:lang w:val="uk-UA" w:eastAsia="en-US"/>
        </w:rPr>
        <w:t xml:space="preserve"> </w:t>
      </w:r>
      <w:r w:rsidRPr="00EC1999">
        <w:rPr>
          <w:sz w:val="24"/>
          <w:lang w:val="uk-UA" w:eastAsia="en-US"/>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582A4F7"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4.4. </w:t>
      </w:r>
      <w:r w:rsidRPr="00EC1999">
        <w:rPr>
          <w:rFonts w:eastAsia="Calibri"/>
          <w:sz w:val="24"/>
          <w:lang w:val="uk-UA" w:eastAsia="uk-UA"/>
        </w:rPr>
        <w:t>Орендна плата вноситься Орендарем у такі строки:</w:t>
      </w:r>
    </w:p>
    <w:p w14:paraId="4FFF5BFD" w14:textId="693889CA" w:rsidR="00DB4A5D" w:rsidRPr="00EC1999" w:rsidRDefault="00DB4A5D" w:rsidP="00EC1999">
      <w:pPr>
        <w:suppressAutoHyphens w:val="0"/>
        <w:ind w:firstLine="567"/>
        <w:jc w:val="both"/>
        <w:rPr>
          <w:rFonts w:eastAsia="Calibri"/>
          <w:sz w:val="24"/>
          <w:lang w:val="uk-UA" w:eastAsia="uk-UA"/>
        </w:rPr>
      </w:pPr>
      <w:r w:rsidRPr="00EC1999">
        <w:rPr>
          <w:rFonts w:eastAsia="Calibri"/>
          <w:sz w:val="24"/>
          <w:lang w:val="uk-UA" w:eastAsia="uk-UA"/>
        </w:rPr>
        <w:t>- за перший рік - не пізніше трьох банківських днів з дня укладення договору оренди;</w:t>
      </w:r>
    </w:p>
    <w:p w14:paraId="1278E4F6" w14:textId="77777777" w:rsidR="00DB4A5D" w:rsidRPr="00EC1999" w:rsidRDefault="00DB4A5D" w:rsidP="00EC1999">
      <w:pPr>
        <w:suppressAutoHyphens w:val="0"/>
        <w:ind w:firstLine="567"/>
        <w:jc w:val="both"/>
        <w:rPr>
          <w:rFonts w:eastAsia="Calibri"/>
          <w:sz w:val="24"/>
          <w:lang w:val="uk-UA" w:eastAsia="uk-UA"/>
        </w:rPr>
      </w:pPr>
      <w:r w:rsidRPr="00EC1999">
        <w:rPr>
          <w:rFonts w:eastAsia="Calibri"/>
          <w:sz w:val="24"/>
          <w:lang w:val="uk-UA" w:eastAsia="uk-UA"/>
        </w:rPr>
        <w:t xml:space="preserve">- </w:t>
      </w:r>
      <w:r w:rsidRPr="00EC1999">
        <w:rPr>
          <w:rFonts w:eastAsia="Calibri"/>
          <w:sz w:val="24"/>
          <w:lang w:eastAsia="ru-RU"/>
        </w:rPr>
        <w:t>починаючи з наступного року - відповідно до Податкового кодексу України</w:t>
      </w:r>
      <w:r w:rsidRPr="00EC1999">
        <w:rPr>
          <w:rFonts w:eastAsia="Calibri"/>
          <w:sz w:val="24"/>
          <w:lang w:val="uk-UA" w:eastAsia="ru-RU"/>
        </w:rPr>
        <w:t>.</w:t>
      </w:r>
    </w:p>
    <w:p w14:paraId="42F461FF"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4.5. Розмір орендної плати переглядається щорічно у разі:</w:t>
      </w:r>
    </w:p>
    <w:p w14:paraId="3460490E"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зміни умов господарювання, передбачених Договором;</w:t>
      </w:r>
    </w:p>
    <w:p w14:paraId="6CDF7A9F"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color w:val="000000"/>
          <w:sz w:val="24"/>
          <w:lang w:val="uk-UA" w:eastAsia="en-US"/>
        </w:rPr>
        <w:t>- зміни розмірів земельного податку, підвищення цін і тарифів, зміни коефіцієнтів індексації, визначених законодавством;</w:t>
      </w:r>
    </w:p>
    <w:p w14:paraId="54700C1D"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698D932B"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зміни визначеного законом мінімального розміру орендної плати;</w:t>
      </w:r>
    </w:p>
    <w:p w14:paraId="7753C244"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в інших випадках, передбачених законодавчими актами України.</w:t>
      </w:r>
    </w:p>
    <w:p w14:paraId="6350AF40"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4.6. У разі невнесення орендної плати у строки, визначені цим договором:</w:t>
      </w:r>
    </w:p>
    <w:p w14:paraId="29601087" w14:textId="77777777" w:rsidR="00DB4A5D" w:rsidRPr="00EC1999" w:rsidRDefault="00DB4A5D" w:rsidP="00EC1999">
      <w:pPr>
        <w:suppressAutoHyphens w:val="0"/>
        <w:ind w:firstLine="567"/>
        <w:jc w:val="both"/>
        <w:rPr>
          <w:rFonts w:eastAsia="Calibri"/>
          <w:sz w:val="24"/>
          <w:lang w:val="uk-UA" w:eastAsia="en-US"/>
        </w:rPr>
      </w:pPr>
      <w:r w:rsidRPr="00EC1999">
        <w:rPr>
          <w:color w:val="000000"/>
          <w:sz w:val="24"/>
          <w:lang w:val="uk-UA" w:eastAsia="uk-UA"/>
        </w:rPr>
        <w:t>- у 10-денний строк сплачується штраф у розмірі 100 відсотків річної орендної плати, встановленої цим договором;</w:t>
      </w:r>
    </w:p>
    <w:p w14:paraId="6566E28F" w14:textId="77777777" w:rsidR="00DB4A5D" w:rsidRPr="00EC1999" w:rsidRDefault="00DB4A5D" w:rsidP="00EC1999">
      <w:pPr>
        <w:widowControl w:val="0"/>
        <w:suppressAutoHyphens w:val="0"/>
        <w:autoSpaceDE w:val="0"/>
        <w:autoSpaceDN w:val="0"/>
        <w:adjustRightInd w:val="0"/>
        <w:ind w:firstLine="567"/>
        <w:jc w:val="both"/>
        <w:rPr>
          <w:color w:val="000000"/>
          <w:sz w:val="24"/>
          <w:lang w:val="uk-UA" w:eastAsia="ru-RU"/>
        </w:rPr>
      </w:pPr>
      <w:r w:rsidRPr="00EC1999">
        <w:rPr>
          <w:color w:val="000000"/>
          <w:sz w:val="24"/>
          <w:lang w:val="uk-UA" w:eastAsia="ru-RU"/>
        </w:rPr>
        <w:t>- стягується пеня у розмірі подвійної облікової ставки НБУ діючої на день виникнення податкового боргу, або на день його погашення залежно, яка з величин є більшою за кожний календарний день прострочення у його сплаті.</w:t>
      </w:r>
    </w:p>
    <w:p w14:paraId="3EB049B6" w14:textId="77777777" w:rsidR="00DB4A5D" w:rsidRPr="00EC1999" w:rsidRDefault="00DB4A5D" w:rsidP="00EC1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b/>
          <w:sz w:val="24"/>
          <w:lang w:val="uk-UA" w:eastAsia="ru-RU"/>
        </w:rPr>
      </w:pPr>
      <w:r w:rsidRPr="00EC1999">
        <w:rPr>
          <w:b/>
          <w:sz w:val="24"/>
          <w:lang w:val="uk-UA" w:eastAsia="ru-RU"/>
        </w:rPr>
        <w:t>5. УМОВИ ВИКОРИСТАННЯ ЗЕМЕЛЬНОЇ ДІЛЯНКИ</w:t>
      </w:r>
    </w:p>
    <w:p w14:paraId="0C088DBB" w14:textId="38CDB1B6"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5.1. Земельна ділянка передається в оренду за цільовим призначенням: 01.01-</w:t>
      </w:r>
      <w:r w:rsidRPr="00EC1999">
        <w:rPr>
          <w:sz w:val="24"/>
          <w:lang w:val="uk-UA" w:eastAsia="ru-RU"/>
        </w:rPr>
        <w:t xml:space="preserve"> для</w:t>
      </w:r>
      <w:r w:rsidR="00EC1999" w:rsidRPr="00EC1999">
        <w:rPr>
          <w:sz w:val="24"/>
          <w:lang w:val="uk-UA" w:eastAsia="ru-RU"/>
        </w:rPr>
        <w:t xml:space="preserve"> </w:t>
      </w:r>
      <w:r w:rsidRPr="00EC1999">
        <w:rPr>
          <w:sz w:val="24"/>
          <w:lang w:val="uk-UA" w:eastAsia="ru-RU"/>
        </w:rPr>
        <w:t>ведення товарного сільськогосподарського виробництва</w:t>
      </w:r>
      <w:r w:rsidRPr="00EC1999">
        <w:rPr>
          <w:rFonts w:eastAsia="Calibri"/>
          <w:color w:val="000000"/>
          <w:sz w:val="24"/>
          <w:lang w:val="uk-UA" w:eastAsia="en-US"/>
        </w:rPr>
        <w:t>.</w:t>
      </w:r>
    </w:p>
    <w:p w14:paraId="3F3204C4" w14:textId="390B03C4"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5.2. Орендар зобов’язаний використовувати земельну ділянку відповідно до умов Договору та вимог чинного законодавства.</w:t>
      </w:r>
    </w:p>
    <w:p w14:paraId="7CEDB821"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5.3. Умови збереження стану об’єкта оренди:</w:t>
      </w:r>
    </w:p>
    <w:p w14:paraId="46BDBD87"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використання земельної ділянки за цільовим призначенням згідно з договором оренди;</w:t>
      </w:r>
    </w:p>
    <w:p w14:paraId="781CC17A"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дотримання режиму природоохоронного використання земель, екологічної безпеки землекористування, додержання державних стандартів, норм і правил згідно до вимог чинного законодавства України.</w:t>
      </w:r>
    </w:p>
    <w:p w14:paraId="02375292" w14:textId="769C59EE"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xml:space="preserve">5.4. Не погіршувати </w:t>
      </w:r>
      <w:r w:rsidR="000B110D" w:rsidRPr="00EC1999">
        <w:rPr>
          <w:rFonts w:eastAsia="Calibri"/>
          <w:sz w:val="24"/>
          <w:lang w:val="uk-UA" w:eastAsia="en-US"/>
        </w:rPr>
        <w:t>показники якісного стану ґрунту</w:t>
      </w:r>
      <w:r w:rsidRPr="00EC1999">
        <w:rPr>
          <w:rFonts w:eastAsia="Calibri"/>
          <w:sz w:val="24"/>
          <w:lang w:val="uk-UA" w:eastAsia="en-US"/>
        </w:rPr>
        <w:t>.</w:t>
      </w:r>
    </w:p>
    <w:p w14:paraId="5AB04A7D" w14:textId="77777777" w:rsidR="00DB4A5D" w:rsidRPr="00EC1999" w:rsidRDefault="00DB4A5D" w:rsidP="00EC1999">
      <w:pPr>
        <w:suppressAutoHyphens w:val="0"/>
        <w:ind w:firstLine="567"/>
        <w:jc w:val="both"/>
        <w:rPr>
          <w:rFonts w:eastAsia="Calibri"/>
          <w:b/>
          <w:sz w:val="24"/>
          <w:lang w:val="uk-UA" w:eastAsia="en-US"/>
        </w:rPr>
      </w:pPr>
      <w:r w:rsidRPr="00EC1999">
        <w:rPr>
          <w:rFonts w:eastAsia="Calibri"/>
          <w:b/>
          <w:sz w:val="24"/>
          <w:lang w:val="uk-UA" w:eastAsia="en-US"/>
        </w:rPr>
        <w:t>6. УМОВИ І СТРОКИ ПЕРЕДАЧІ ЗЕМЕЛЬНОЇ ДІЛЯНКИ В ОРЕНДУ</w:t>
      </w:r>
    </w:p>
    <w:p w14:paraId="38268EB4" w14:textId="6732F698" w:rsidR="00DB4A5D" w:rsidRPr="00EC1999" w:rsidRDefault="00DB4A5D" w:rsidP="00EC1999">
      <w:pPr>
        <w:suppressAutoHyphens w:val="0"/>
        <w:ind w:firstLine="567"/>
        <w:jc w:val="both"/>
        <w:rPr>
          <w:rFonts w:eastAsia="Calibri"/>
          <w:color w:val="FF0000"/>
          <w:sz w:val="24"/>
          <w:lang w:val="uk-UA" w:eastAsia="en-US"/>
        </w:rPr>
      </w:pPr>
      <w:r w:rsidRPr="00EC1999">
        <w:rPr>
          <w:rFonts w:eastAsia="Calibri"/>
          <w:sz w:val="24"/>
          <w:lang w:val="uk-UA" w:eastAsia="en-US"/>
        </w:rPr>
        <w:lastRenderedPageBreak/>
        <w:t>6.1. Передача земельної ділянки в оренду здійснюється за результатами</w:t>
      </w:r>
      <w:r w:rsidRPr="00EC1999">
        <w:rPr>
          <w:rFonts w:eastAsia="Calibri"/>
          <w:color w:val="FF0000"/>
          <w:sz w:val="24"/>
          <w:lang w:val="uk-UA" w:eastAsia="en-US"/>
        </w:rPr>
        <w:t xml:space="preserve"> </w:t>
      </w:r>
      <w:r w:rsidRPr="00EC1999">
        <w:rPr>
          <w:rFonts w:eastAsia="Calibri"/>
          <w:sz w:val="24"/>
          <w:lang w:val="uk-UA" w:eastAsia="en-US"/>
        </w:rPr>
        <w:t>проведення земельних торгів у формі аукціону.</w:t>
      </w:r>
    </w:p>
    <w:p w14:paraId="3A3D5B72"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color w:val="000000"/>
          <w:sz w:val="24"/>
          <w:lang w:val="uk-UA" w:eastAsia="en-US"/>
        </w:rPr>
        <w:t>6.2. Орендар не має права передавати земельну ділянку в суборенду без згоди Орендодавця.</w:t>
      </w:r>
    </w:p>
    <w:p w14:paraId="5EE9E5E6" w14:textId="292B1E3B"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color w:val="000000"/>
          <w:sz w:val="24"/>
          <w:lang w:val="uk-UA" w:eastAsia="en-US"/>
        </w:rPr>
        <w:t>6.3. Об’єкт оренди вважається переданим Орендодавцем Орендареві з моменту державної реєстрації права оренди.</w:t>
      </w:r>
    </w:p>
    <w:p w14:paraId="4E259F51"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color w:val="000000"/>
          <w:sz w:val="24"/>
          <w:lang w:val="uk-UA" w:eastAsia="en-US"/>
        </w:rPr>
        <w:t xml:space="preserve">6.4. </w:t>
      </w:r>
      <w:r w:rsidRPr="00EC1999">
        <w:rPr>
          <w:rFonts w:eastAsia="Calibri"/>
          <w:sz w:val="24"/>
          <w:lang w:val="uk-UA" w:eastAsia="en-US"/>
        </w:rPr>
        <w:t>Здійснити державну реєстрацію права оренди на земельну ділянку протягом 14 робочих днів з дня підписання договору.</w:t>
      </w:r>
    </w:p>
    <w:p w14:paraId="6B1328F8" w14:textId="77777777" w:rsidR="00DB4A5D" w:rsidRPr="00EC1999" w:rsidRDefault="00DB4A5D" w:rsidP="00EC1999">
      <w:pPr>
        <w:suppressAutoHyphens w:val="0"/>
        <w:ind w:firstLine="567"/>
        <w:jc w:val="both"/>
        <w:rPr>
          <w:rFonts w:eastAsia="Calibri"/>
          <w:b/>
          <w:color w:val="000000"/>
          <w:sz w:val="24"/>
          <w:lang w:val="uk-UA" w:eastAsia="en-US"/>
        </w:rPr>
      </w:pPr>
      <w:r w:rsidRPr="00EC1999">
        <w:rPr>
          <w:rFonts w:eastAsia="Calibri"/>
          <w:b/>
          <w:color w:val="000000"/>
          <w:sz w:val="24"/>
          <w:lang w:val="uk-UA" w:eastAsia="en-US"/>
        </w:rPr>
        <w:t>7. УМОВИ ПОВЕРНЕННЯ ЗЕМЕЛЬНОЇ ДІЛЯНКИ</w:t>
      </w:r>
    </w:p>
    <w:p w14:paraId="59179DD7"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color w:val="000000"/>
          <w:sz w:val="24"/>
          <w:lang w:val="uk-UA" w:eastAsia="en-US"/>
        </w:rPr>
        <w:t xml:space="preserve">7.1. Після припинення дії Договору Орендар повертає </w:t>
      </w:r>
      <w:r w:rsidRPr="00EC1999">
        <w:rPr>
          <w:rFonts w:eastAsia="Calibri"/>
          <w:sz w:val="24"/>
          <w:lang w:val="uk-UA" w:eastAsia="en-US"/>
        </w:rPr>
        <w:t>Орендодавцеві земельну ділянку у стані не гіршому порівняно з тим, у якому він одержав її в оренду.</w:t>
      </w:r>
    </w:p>
    <w:p w14:paraId="7A0F22BC" w14:textId="76337E52" w:rsidR="00DB4A5D" w:rsidRPr="00EC1999" w:rsidRDefault="00DB4A5D" w:rsidP="00EC1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C1999">
        <w:rPr>
          <w:sz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31B47A23" w14:textId="77777777" w:rsidR="00DB4A5D" w:rsidRPr="00EC1999" w:rsidRDefault="00DB4A5D" w:rsidP="00EC1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C1999">
        <w:rPr>
          <w:sz w:val="24"/>
          <w:lang w:val="uk-UA" w:eastAsia="ru-RU"/>
        </w:rPr>
        <w:t>7.2.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73BE63A8" w14:textId="77777777" w:rsidR="00DB4A5D" w:rsidRPr="00EC1999" w:rsidRDefault="00DB4A5D" w:rsidP="00EC1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C1999">
        <w:rPr>
          <w:sz w:val="24"/>
          <w:lang w:val="uk-UA" w:eastAsia="ru-RU"/>
        </w:rPr>
        <w:t>7.3.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р.№284 (ЗП України, 1993 р., №10, ст.193).</w:t>
      </w:r>
    </w:p>
    <w:p w14:paraId="6A022727" w14:textId="77777777" w:rsidR="00DB4A5D" w:rsidRPr="00EC1999" w:rsidRDefault="00DB4A5D" w:rsidP="00EC1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C1999">
        <w:rPr>
          <w:sz w:val="24"/>
          <w:lang w:val="uk-UA" w:eastAsia="ru-RU"/>
        </w:rPr>
        <w:t>7.4.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14:paraId="6FA4FE93"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7.5. Поліпшення стану земельної ділянки, проведені Орендарем за згодою Орендодавця та/або без згоди Орендодавця, не підлягають відшкодуванню.</w:t>
      </w:r>
    </w:p>
    <w:p w14:paraId="27C72D76"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7.6. Орендар має право на відшкодування збитків, заподіяних унаслідок невиконання Орендодавцем зобов’язань, передбачених цим Договором.</w:t>
      </w:r>
    </w:p>
    <w:p w14:paraId="1F27DC9D"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Збитками вважаються:</w:t>
      </w:r>
    </w:p>
    <w:p w14:paraId="57473738"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21E446C"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доходи, які Орендар міг би реально отримати в разі належного виконання Орендодавцем умов Договору.</w:t>
      </w:r>
    </w:p>
    <w:p w14:paraId="3E33BE59" w14:textId="77777777" w:rsidR="00DB4A5D" w:rsidRPr="00EC1999" w:rsidRDefault="00DB4A5D" w:rsidP="00EC1999">
      <w:pPr>
        <w:suppressAutoHyphens w:val="0"/>
        <w:ind w:firstLine="567"/>
        <w:jc w:val="both"/>
        <w:rPr>
          <w:rFonts w:eastAsia="Calibri"/>
          <w:b/>
          <w:sz w:val="24"/>
          <w:lang w:val="uk-UA" w:eastAsia="en-US"/>
        </w:rPr>
      </w:pPr>
      <w:r w:rsidRPr="00EC1999">
        <w:rPr>
          <w:rFonts w:eastAsia="Calibri"/>
          <w:sz w:val="24"/>
          <w:lang w:val="uk-UA" w:eastAsia="en-US"/>
        </w:rPr>
        <w:t>7.7. Розмір фактичних витрат Орендаря визначається на підставі документально підтверджених даних.</w:t>
      </w:r>
    </w:p>
    <w:p w14:paraId="21E50FEF" w14:textId="77777777" w:rsidR="00DB4A5D" w:rsidRPr="00EC1999" w:rsidRDefault="00DB4A5D" w:rsidP="00EC1999">
      <w:pPr>
        <w:suppressAutoHyphens w:val="0"/>
        <w:ind w:firstLine="567"/>
        <w:jc w:val="both"/>
        <w:rPr>
          <w:rFonts w:eastAsia="Calibri"/>
          <w:b/>
          <w:sz w:val="24"/>
          <w:lang w:val="uk-UA" w:eastAsia="en-US"/>
        </w:rPr>
      </w:pPr>
      <w:r w:rsidRPr="00EC1999">
        <w:rPr>
          <w:rFonts w:eastAsia="Calibri"/>
          <w:b/>
          <w:sz w:val="24"/>
          <w:lang w:val="uk-UA" w:eastAsia="en-US"/>
        </w:rPr>
        <w:t>8. ОБМЕЖЕННЯ (ОБТЯЖЕННЯ) ЩОДО ВИКОРИСТАННЯ ЗЕМЕЛЬНОЇ ДІЛЯНКИ</w:t>
      </w:r>
    </w:p>
    <w:p w14:paraId="6BA1186A" w14:textId="77777777" w:rsidR="00DB4A5D" w:rsidRPr="00EC1999" w:rsidRDefault="00DB4A5D" w:rsidP="00EC1999">
      <w:pPr>
        <w:suppressAutoHyphens w:val="0"/>
        <w:ind w:firstLine="567"/>
        <w:jc w:val="both"/>
        <w:rPr>
          <w:rFonts w:eastAsia="Calibri"/>
          <w:bCs/>
          <w:iCs/>
          <w:sz w:val="24"/>
          <w:lang w:val="uk-UA" w:eastAsia="en-US"/>
        </w:rPr>
      </w:pPr>
      <w:r w:rsidRPr="00EC1999">
        <w:rPr>
          <w:rFonts w:eastAsia="Calibri"/>
          <w:sz w:val="24"/>
          <w:lang w:val="uk-UA" w:eastAsia="en-US"/>
        </w:rPr>
        <w:t xml:space="preserve">8.1. </w:t>
      </w:r>
      <w:r w:rsidRPr="00EC1999">
        <w:rPr>
          <w:rFonts w:eastAsia="Calibri"/>
          <w:bCs/>
          <w:iCs/>
          <w:sz w:val="24"/>
          <w:lang w:val="uk-UA" w:eastAsia="en-US"/>
        </w:rPr>
        <w:t>На орендовану земельну ділянку не встановлено обмеження у використанні.</w:t>
      </w:r>
    </w:p>
    <w:p w14:paraId="1E329D7C" w14:textId="77777777" w:rsidR="00DB4A5D" w:rsidRPr="00EC1999" w:rsidRDefault="00DB4A5D" w:rsidP="00EC1999">
      <w:pPr>
        <w:suppressAutoHyphens w:val="0"/>
        <w:ind w:firstLine="567"/>
        <w:jc w:val="both"/>
        <w:rPr>
          <w:rFonts w:eastAsia="Calibri"/>
          <w:bCs/>
          <w:iCs/>
          <w:sz w:val="24"/>
          <w:lang w:val="uk-UA" w:eastAsia="en-US"/>
        </w:rPr>
      </w:pPr>
      <w:r w:rsidRPr="00EC1999">
        <w:rPr>
          <w:rFonts w:eastAsia="Calibri"/>
          <w:bCs/>
          <w:iCs/>
          <w:sz w:val="24"/>
          <w:lang w:val="uk-UA" w:eastAsia="en-US"/>
        </w:rPr>
        <w:t>8.2. Передача в оренду земельної ділянки не є підставою для припинення або зміни обмежень (обтяжень) та інших прав третіх осіб на цю ділянку.</w:t>
      </w:r>
    </w:p>
    <w:p w14:paraId="53BFB1BA" w14:textId="77777777" w:rsidR="00DB4A5D" w:rsidRPr="00EC1999" w:rsidRDefault="00DB4A5D" w:rsidP="00EC1999">
      <w:pPr>
        <w:suppressAutoHyphens w:val="0"/>
        <w:ind w:firstLine="567"/>
        <w:jc w:val="both"/>
        <w:rPr>
          <w:rFonts w:eastAsia="Calibri"/>
          <w:b/>
          <w:sz w:val="24"/>
          <w:lang w:val="uk-UA" w:eastAsia="en-US"/>
        </w:rPr>
      </w:pPr>
      <w:r w:rsidRPr="00EC1999">
        <w:rPr>
          <w:rFonts w:eastAsia="Calibri"/>
          <w:b/>
          <w:sz w:val="24"/>
          <w:lang w:val="uk-UA" w:eastAsia="en-US"/>
        </w:rPr>
        <w:t>9. ІНШІ ПРАВА ТА ОБОВ’ЯЗКИ СТОРІН</w:t>
      </w:r>
    </w:p>
    <w:p w14:paraId="7C1208A7" w14:textId="77777777" w:rsidR="00DB4A5D" w:rsidRPr="00EC1999" w:rsidRDefault="00DB4A5D" w:rsidP="00EC1999">
      <w:pPr>
        <w:suppressAutoHyphens w:val="0"/>
        <w:ind w:firstLine="567"/>
        <w:jc w:val="both"/>
        <w:rPr>
          <w:rFonts w:eastAsia="Calibri"/>
          <w:b/>
          <w:sz w:val="24"/>
          <w:lang w:val="uk-UA" w:eastAsia="en-US"/>
        </w:rPr>
      </w:pPr>
      <w:r w:rsidRPr="00EC1999">
        <w:rPr>
          <w:rFonts w:eastAsia="Calibri"/>
          <w:b/>
          <w:sz w:val="24"/>
          <w:lang w:val="uk-UA" w:eastAsia="en-US"/>
        </w:rPr>
        <w:t>9.1. Права Орендодавця:</w:t>
      </w:r>
    </w:p>
    <w:p w14:paraId="5AE2F7EF"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Орендодавець має право вимагати від Орендаря:</w:t>
      </w:r>
    </w:p>
    <w:p w14:paraId="504E8309"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використання земельної ділянки у відповідності із цільовим призначенням згідно з цим Договором;</w:t>
      </w:r>
    </w:p>
    <w:p w14:paraId="6F05C9BB"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lastRenderedPageBreak/>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4C19067D"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771AD77A"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своєчасного та повного внесення орендної плати;</w:t>
      </w:r>
    </w:p>
    <w:p w14:paraId="5BC95D01"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5701C89A" w14:textId="3081F52B"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w:t>
      </w:r>
    </w:p>
    <w:p w14:paraId="7A79A298"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У разі недосягнення Сторонами згоди про розмір відшкодування збитків спір вирішується у судовому порядку;</w:t>
      </w:r>
    </w:p>
    <w:p w14:paraId="275F9B94"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xml:space="preserve">- у разі розірвання Договору з ініціативи </w:t>
      </w:r>
      <w:r w:rsidRPr="00EC1999">
        <w:rPr>
          <w:rFonts w:eastAsia="Calibri"/>
          <w:bCs/>
          <w:sz w:val="24"/>
          <w:lang w:val="uk-UA" w:eastAsia="en-US"/>
        </w:rPr>
        <w:t>Орендаря</w:t>
      </w:r>
      <w:r w:rsidRPr="00EC1999">
        <w:rPr>
          <w:rFonts w:eastAsia="Calibri"/>
          <w:sz w:val="24"/>
          <w:lang w:val="uk-UA" w:eastAsia="en-US"/>
        </w:rPr>
        <w:t xml:space="preserve">, вимагати від </w:t>
      </w:r>
      <w:r w:rsidRPr="00EC1999">
        <w:rPr>
          <w:rFonts w:eastAsia="Calibri"/>
          <w:bCs/>
          <w:sz w:val="24"/>
          <w:lang w:val="uk-UA" w:eastAsia="en-US"/>
        </w:rPr>
        <w:t>Орендаря</w:t>
      </w:r>
      <w:r w:rsidRPr="00EC1999">
        <w:rPr>
          <w:rFonts w:eastAsia="Calibri"/>
          <w:sz w:val="24"/>
          <w:lang w:val="uk-UA" w:eastAsia="en-US"/>
        </w:rPr>
        <w:t xml:space="preserve"> відшкодування упущеної вигоди у розмірі суми орендної плати за 6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19E04812"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Орендодавець має право здійснювати контроль за виконанням умов цього Договору з боку Орендаря.</w:t>
      </w:r>
    </w:p>
    <w:p w14:paraId="4C39A312" w14:textId="77777777" w:rsidR="00DB4A5D" w:rsidRPr="00EC1999" w:rsidRDefault="00DB4A5D" w:rsidP="00EC1999">
      <w:pPr>
        <w:suppressAutoHyphens w:val="0"/>
        <w:ind w:firstLine="567"/>
        <w:jc w:val="both"/>
        <w:rPr>
          <w:rFonts w:eastAsia="Calibri"/>
          <w:b/>
          <w:sz w:val="24"/>
          <w:lang w:val="uk-UA" w:eastAsia="en-US"/>
        </w:rPr>
      </w:pPr>
      <w:r w:rsidRPr="00EC1999">
        <w:rPr>
          <w:rFonts w:eastAsia="Calibri"/>
          <w:b/>
          <w:sz w:val="24"/>
          <w:lang w:val="uk-UA" w:eastAsia="en-US"/>
        </w:rPr>
        <w:t>9.2. Обов’язки Орендодавця:</w:t>
      </w:r>
    </w:p>
    <w:p w14:paraId="5A31BCC8"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Орендодавець зобов’язаний:</w:t>
      </w:r>
    </w:p>
    <w:p w14:paraId="41243D4B"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передати Орендарю в користування земельну ділянку у стані, що відповідає умовам договору оренди;</w:t>
      </w:r>
    </w:p>
    <w:p w14:paraId="26502AA8"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6C8142A6"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не вчиняти дій, які б перешкоджали Орендареві користуватись орендованою земельною ділянкою за цільовим призначенням та здійснювати на ній господарську діяльність;</w:t>
      </w:r>
    </w:p>
    <w:p w14:paraId="72B0121C"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67B3BEFF"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75B31C2B" w14:textId="77777777" w:rsidR="00DB4A5D" w:rsidRPr="00EC1999" w:rsidRDefault="00DB4A5D" w:rsidP="00EC1999">
      <w:pPr>
        <w:suppressAutoHyphens w:val="0"/>
        <w:ind w:firstLine="567"/>
        <w:jc w:val="both"/>
        <w:rPr>
          <w:rFonts w:eastAsia="Calibri"/>
          <w:b/>
          <w:sz w:val="24"/>
          <w:lang w:val="uk-UA" w:eastAsia="en-US"/>
        </w:rPr>
      </w:pPr>
      <w:r w:rsidRPr="00EC1999">
        <w:rPr>
          <w:rFonts w:eastAsia="Calibri"/>
          <w:b/>
          <w:sz w:val="24"/>
          <w:lang w:val="uk-UA" w:eastAsia="en-US"/>
        </w:rPr>
        <w:t>9.3. Права Орендаря:</w:t>
      </w:r>
    </w:p>
    <w:p w14:paraId="734C8E29"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Орендар має право:</w:t>
      </w:r>
    </w:p>
    <w:p w14:paraId="5AF6B480"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самостійно господарювати на земельній ділянці з дотриманням умов Договору та чинного законодавства.</w:t>
      </w:r>
    </w:p>
    <w:p w14:paraId="45778B36"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162461FF"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отримувати продукцію і доходи;</w:t>
      </w:r>
    </w:p>
    <w:p w14:paraId="0CD04324"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color w:val="000000"/>
          <w:sz w:val="24"/>
          <w:lang w:val="uk-UA" w:eastAsia="en-US"/>
        </w:rPr>
        <w:t>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2CAC64D7" w14:textId="04A74353"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за згодою 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w:t>
      </w:r>
    </w:p>
    <w:p w14:paraId="1F30D301" w14:textId="1FCE6C52" w:rsidR="00DB4A5D" w:rsidRPr="00EC1999" w:rsidRDefault="00DB4A5D" w:rsidP="00EC1999">
      <w:pPr>
        <w:suppressAutoHyphens w:val="0"/>
        <w:ind w:firstLine="567"/>
        <w:jc w:val="both"/>
        <w:rPr>
          <w:rFonts w:eastAsia="Calibri"/>
          <w:b/>
          <w:sz w:val="24"/>
          <w:lang w:val="uk-UA" w:eastAsia="en-US"/>
        </w:rPr>
      </w:pPr>
      <w:r w:rsidRPr="00EC1999">
        <w:rPr>
          <w:rFonts w:eastAsia="Calibri"/>
          <w:b/>
          <w:sz w:val="24"/>
          <w:lang w:val="uk-UA" w:eastAsia="en-US"/>
        </w:rPr>
        <w:t>9.4. Обов’язки Орендаря:</w:t>
      </w:r>
    </w:p>
    <w:p w14:paraId="2F1B8C87"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Орендар Зобов’язаний:</w:t>
      </w:r>
    </w:p>
    <w:p w14:paraId="4EEAF59A"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lastRenderedPageBreak/>
        <w:t xml:space="preserve">9.4.1. Приступити до використання земельної ділянки протягом </w:t>
      </w:r>
      <w:r w:rsidRPr="00EC1999">
        <w:rPr>
          <w:rFonts w:eastAsia="Calibri"/>
          <w:color w:val="000000"/>
          <w:sz w:val="24"/>
          <w:lang w:val="uk-UA" w:eastAsia="en-US"/>
        </w:rPr>
        <w:t>1</w:t>
      </w:r>
      <w:r w:rsidRPr="00EC1999">
        <w:rPr>
          <w:rFonts w:eastAsia="Calibri"/>
          <w:i/>
          <w:color w:val="000000"/>
          <w:sz w:val="24"/>
          <w:lang w:val="uk-UA" w:eastAsia="en-US"/>
        </w:rPr>
        <w:t xml:space="preserve"> </w:t>
      </w:r>
      <w:r w:rsidRPr="00EC1999">
        <w:rPr>
          <w:rFonts w:eastAsia="Calibri"/>
          <w:color w:val="000000"/>
          <w:sz w:val="24"/>
          <w:lang w:val="uk-UA" w:eastAsia="en-US"/>
        </w:rPr>
        <w:t xml:space="preserve">(одного) року </w:t>
      </w:r>
      <w:r w:rsidRPr="00EC1999">
        <w:rPr>
          <w:rFonts w:eastAsia="Calibri"/>
          <w:sz w:val="24"/>
          <w:lang w:val="uk-UA" w:eastAsia="en-US"/>
        </w:rPr>
        <w:t>з дня державної реєстрації права оренди в установленому законодавством порядку.</w:t>
      </w:r>
    </w:p>
    <w:p w14:paraId="26DCF7A1" w14:textId="4D1E3CDC"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sz w:val="24"/>
          <w:lang w:val="uk-UA" w:eastAsia="en-US"/>
        </w:rPr>
        <w:t>9.4.2. </w:t>
      </w:r>
      <w:r w:rsidRPr="00EC1999">
        <w:rPr>
          <w:rFonts w:eastAsia="Calibri"/>
          <w:color w:val="000000"/>
          <w:sz w:val="24"/>
          <w:lang w:val="uk-UA" w:eastAsia="en-US"/>
        </w:rPr>
        <w:t>Виконувати встановлені щодо об’єкта оренди обмеження (обтяження) в обсязі, передбаченому Договором та чинним законодавством України.</w:t>
      </w:r>
    </w:p>
    <w:p w14:paraId="0614976F"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color w:val="000000"/>
          <w:sz w:val="24"/>
          <w:lang w:val="uk-UA" w:eastAsia="en-US"/>
        </w:rPr>
        <w:t>9.4.3. </w:t>
      </w:r>
      <w:r w:rsidRPr="00EC1999">
        <w:rPr>
          <w:rFonts w:eastAsia="Calibri"/>
          <w:sz w:val="24"/>
          <w:lang w:val="uk-UA" w:eastAsia="en-US"/>
        </w:rPr>
        <w:t>Здійснити агрохімічну паспортизацію земельної ділянки.</w:t>
      </w:r>
    </w:p>
    <w:p w14:paraId="5F023CC9" w14:textId="1C11B12B"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color w:val="000000"/>
          <w:sz w:val="24"/>
          <w:lang w:val="uk-UA" w:eastAsia="en-US"/>
        </w:rPr>
        <w:t>9.4.4. Використовувати земельну ділянку відповідно до її цільового призначення та умов Договору, дотримуючись при цьому вимог чинного земельного законодавства та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w:t>
      </w:r>
      <w:r w:rsidRPr="00EC1999">
        <w:rPr>
          <w:rFonts w:eastAsia="Calibri"/>
          <w:sz w:val="24"/>
          <w:lang w:val="uk-UA" w:eastAsia="en-US"/>
        </w:rPr>
        <w:t xml:space="preserve"> не допускати, під час здійснення господарської діяльності, забруднення земельної ділянки радіоактивними і хімічними речовинами, відходами, стічними водами, захищаючи її від водної та вітрової ерозії, </w:t>
      </w:r>
      <w:r w:rsidRPr="00EC1999">
        <w:rPr>
          <w:rFonts w:eastAsia="Calibri"/>
          <w:color w:val="000000"/>
          <w:sz w:val="24"/>
          <w:lang w:val="uk-UA" w:eastAsia="en-US"/>
        </w:rPr>
        <w:t>у разі недотримання таких вимог, та припинення договору оренди землі шляхом його розірвання відповідно до вимог статті 32 Закону України «Про оренду землі», зокрема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14:paraId="73E2E573"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color w:val="000000"/>
          <w:sz w:val="24"/>
          <w:lang w:val="uk-UA" w:eastAsia="en-US"/>
        </w:rPr>
        <w:t>9.4.5. Своєчасно та в повному обсязі вносити орендну плату.</w:t>
      </w:r>
    </w:p>
    <w:p w14:paraId="62896556"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color w:val="000000"/>
          <w:sz w:val="24"/>
          <w:lang w:val="uk-UA" w:eastAsia="en-US"/>
        </w:rPr>
        <w:t xml:space="preserve">9.4.6. У разі зміни Методики та Порядку нормативної грошової оцінки земель сільськогосподарського призначення протягом </w:t>
      </w:r>
      <w:r w:rsidRPr="00EC1999">
        <w:rPr>
          <w:rFonts w:eastAsia="Calibri"/>
          <w:i/>
          <w:color w:val="000000"/>
          <w:sz w:val="24"/>
          <w:lang w:val="uk-UA" w:eastAsia="en-US"/>
        </w:rPr>
        <w:t>1 року</w:t>
      </w:r>
      <w:r w:rsidRPr="00EC1999">
        <w:rPr>
          <w:rFonts w:eastAsia="Calibri"/>
          <w:color w:val="000000"/>
          <w:sz w:val="24"/>
          <w:lang w:val="uk-UA" w:eastAsia="en-US"/>
        </w:rPr>
        <w:t xml:space="preserve"> здійснити всі передбачені законодавством заходи, спрямовані на внесення змін до Договору оренди щодо нормативної грошової оцінки та орендної плати.</w:t>
      </w:r>
    </w:p>
    <w:p w14:paraId="4C01781F" w14:textId="6DC69204" w:rsidR="00DB4A5D" w:rsidRPr="00EC1999" w:rsidRDefault="00DB4A5D" w:rsidP="00EC1999">
      <w:pPr>
        <w:suppressAutoHyphens w:val="0"/>
        <w:ind w:firstLine="567"/>
        <w:jc w:val="both"/>
        <w:rPr>
          <w:sz w:val="24"/>
          <w:lang w:val="uk-UA" w:eastAsia="ru-RU"/>
        </w:rPr>
      </w:pPr>
      <w:r w:rsidRPr="00EC1999">
        <w:rPr>
          <w:color w:val="000000"/>
          <w:sz w:val="24"/>
          <w:lang w:val="uk-UA" w:eastAsia="ru-RU"/>
        </w:rPr>
        <w:t>9.4.7. </w:t>
      </w:r>
      <w:r w:rsidRPr="00EC1999">
        <w:rPr>
          <w:sz w:val="24"/>
          <w:lang w:val="uk-UA" w:eastAsia="ru-RU"/>
        </w:rPr>
        <w:t>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w:t>
      </w:r>
    </w:p>
    <w:p w14:paraId="6F6A1BF8"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sz w:val="24"/>
          <w:lang w:val="uk-UA" w:eastAsia="en-US"/>
        </w:rPr>
        <w:t>9.4.8. </w:t>
      </w:r>
      <w:r w:rsidRPr="00EC1999">
        <w:rPr>
          <w:rFonts w:eastAsia="Calibri"/>
          <w:color w:val="000000"/>
          <w:sz w:val="24"/>
          <w:lang w:val="uk-UA" w:eastAsia="en-US"/>
        </w:rPr>
        <w:t>Не порушувати прав власників суміжних земельних ділянок та землекористувачів.</w:t>
      </w:r>
    </w:p>
    <w:p w14:paraId="54BFE9B6"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sz w:val="24"/>
          <w:lang w:val="uk-UA" w:eastAsia="en-US"/>
        </w:rPr>
        <w:t>9.4.9. </w:t>
      </w:r>
      <w:r w:rsidRPr="00EC1999">
        <w:rPr>
          <w:rFonts w:eastAsia="Calibri"/>
          <w:color w:val="000000"/>
          <w:sz w:val="24"/>
          <w:lang w:val="uk-UA" w:eastAsia="en-US"/>
        </w:rPr>
        <w:t>Дотримуватись правил добросусідства та обмежень, пов’язаних зі встановленням земельних сервітутів та охоронних зон.</w:t>
      </w:r>
    </w:p>
    <w:p w14:paraId="6175C541"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sz w:val="24"/>
          <w:lang w:val="uk-UA" w:eastAsia="en-US"/>
        </w:rPr>
        <w:t>9.4.10. </w:t>
      </w:r>
      <w:r w:rsidRPr="00EC1999">
        <w:rPr>
          <w:rFonts w:eastAsia="Calibri"/>
          <w:color w:val="000000"/>
          <w:sz w:val="24"/>
          <w:lang w:val="uk-UA" w:eastAsia="en-US"/>
        </w:rPr>
        <w:t>Після закінчення строку Договору повернути земельну ділянку Орендодавцю в належному стані в порядку, встановленому Договором.</w:t>
      </w:r>
    </w:p>
    <w:p w14:paraId="7E1D3C28"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9.</w:t>
      </w:r>
      <w:r w:rsidRPr="00EC1999">
        <w:rPr>
          <w:rFonts w:eastAsia="Calibri"/>
          <w:color w:val="000000"/>
          <w:sz w:val="24"/>
          <w:lang w:val="uk-UA" w:eastAsia="en-US"/>
        </w:rPr>
        <w:t>4.11. У разі укладення додаткових угод до Договору, здійснювати всі передбачені законодавством заходи, спрямовані на державну реєстрацію прав, що виникли на підставі цих додаткових угод.</w:t>
      </w:r>
    </w:p>
    <w:p w14:paraId="4299B9CD"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sz w:val="24"/>
          <w:lang w:val="uk-UA" w:eastAsia="en-US"/>
        </w:rPr>
        <w:t>9.4.12. </w:t>
      </w:r>
      <w:r w:rsidRPr="00EC1999">
        <w:rPr>
          <w:rFonts w:eastAsia="Calibri"/>
          <w:color w:val="000000"/>
          <w:sz w:val="24"/>
          <w:lang w:val="uk-UA" w:eastAsia="en-US"/>
        </w:rPr>
        <w:t xml:space="preserve">У </w:t>
      </w:r>
      <w:r w:rsidRPr="00EC1999">
        <w:rPr>
          <w:rFonts w:eastAsia="Calibri"/>
          <w:i/>
          <w:color w:val="000000"/>
          <w:sz w:val="24"/>
          <w:lang w:val="uk-UA" w:eastAsia="en-US"/>
        </w:rPr>
        <w:t>п’ятиденний</w:t>
      </w:r>
      <w:r w:rsidRPr="00EC1999">
        <w:rPr>
          <w:rFonts w:eastAsia="Calibri"/>
          <w:color w:val="000000"/>
          <w:sz w:val="24"/>
          <w:lang w:val="uk-UA" w:eastAsia="en-US"/>
        </w:rPr>
        <w:t xml:space="preserve"> строк після державної реєстрації права оренди надати копію Договору відповідному територіальному органу Державної податкової служби України та зареєструватись у якості платника орендної плати за землю.</w:t>
      </w:r>
    </w:p>
    <w:p w14:paraId="376CAD57" w14:textId="001546F8" w:rsidR="00DB4A5D" w:rsidRPr="00EC1999" w:rsidRDefault="00DB4A5D" w:rsidP="00EC1999">
      <w:pPr>
        <w:suppressAutoHyphens w:val="0"/>
        <w:ind w:firstLine="567"/>
        <w:jc w:val="both"/>
        <w:rPr>
          <w:rFonts w:eastAsia="Calibri"/>
          <w:b/>
          <w:sz w:val="24"/>
          <w:lang w:val="uk-UA" w:eastAsia="en-US"/>
        </w:rPr>
      </w:pPr>
      <w:r w:rsidRPr="00EC1999">
        <w:rPr>
          <w:rFonts w:eastAsia="Calibri"/>
          <w:b/>
          <w:sz w:val="24"/>
          <w:lang w:val="uk-UA" w:eastAsia="en-US"/>
        </w:rPr>
        <w:t>10. РИЗИК ВИПАДКОВОГО ЗНИЩЕННЯ АБО ПОШКОДЖЕННЯ</w:t>
      </w:r>
      <w:r w:rsidR="00EC1999">
        <w:rPr>
          <w:rFonts w:eastAsia="Calibri"/>
          <w:b/>
          <w:sz w:val="24"/>
          <w:lang w:val="uk-UA" w:eastAsia="en-US"/>
        </w:rPr>
        <w:t xml:space="preserve"> </w:t>
      </w:r>
      <w:r w:rsidRPr="00EC1999">
        <w:rPr>
          <w:rFonts w:eastAsia="Calibri"/>
          <w:b/>
          <w:sz w:val="24"/>
          <w:lang w:val="uk-UA" w:eastAsia="en-US"/>
        </w:rPr>
        <w:t>ОБ’ЄКТА ОРЕНДИ ЧИ ЙОГО ЧАСТИНИ</w:t>
      </w:r>
    </w:p>
    <w:p w14:paraId="5F42A4FE"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sz w:val="24"/>
          <w:lang w:val="uk-UA" w:eastAsia="en-US"/>
        </w:rPr>
        <w:t>10.1. </w:t>
      </w:r>
      <w:r w:rsidRPr="00EC1999">
        <w:rPr>
          <w:rFonts w:eastAsia="Calibri"/>
          <w:color w:val="000000"/>
          <w:sz w:val="24"/>
          <w:lang w:val="uk-UA" w:eastAsia="en-US"/>
        </w:rPr>
        <w:t>Ризик випадкового знищення або пошкодження об’єкта оренди чи його частини несе Орендар.</w:t>
      </w:r>
    </w:p>
    <w:p w14:paraId="775BEA5C" w14:textId="77777777" w:rsidR="00DB4A5D" w:rsidRPr="00EC1999" w:rsidRDefault="00DB4A5D" w:rsidP="00EC1999">
      <w:pPr>
        <w:suppressAutoHyphens w:val="0"/>
        <w:ind w:firstLine="567"/>
        <w:jc w:val="both"/>
        <w:rPr>
          <w:rFonts w:eastAsia="Calibri"/>
          <w:b/>
          <w:sz w:val="24"/>
          <w:lang w:val="uk-UA" w:eastAsia="en-US"/>
        </w:rPr>
      </w:pPr>
      <w:r w:rsidRPr="00EC1999">
        <w:rPr>
          <w:rFonts w:eastAsia="Calibri"/>
          <w:b/>
          <w:sz w:val="24"/>
          <w:lang w:val="uk-UA" w:eastAsia="en-US"/>
        </w:rPr>
        <w:t>11. СТРАХУВАННЯ ОБ’ЄКТА ОРЕНДИ</w:t>
      </w:r>
    </w:p>
    <w:p w14:paraId="1C3AB346"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11.1. Згідно з цим Договором об’єкт оренди не підлягає страхуванню на весь період дії цього Договору.</w:t>
      </w:r>
    </w:p>
    <w:p w14:paraId="12FC54FB"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xml:space="preserve">11.2. Сторони домовилися про те, що Орендар за бажанням може застрахувати земельну ділянку за власний рахунок і не вимагати відшкодування витрат на страхування </w:t>
      </w:r>
      <w:r w:rsidRPr="00EC1999">
        <w:rPr>
          <w:rFonts w:eastAsia="Calibri"/>
          <w:sz w:val="24"/>
          <w:lang w:val="uk-UA" w:eastAsia="en-US"/>
        </w:rPr>
        <w:br/>
        <w:t>від Орендодавця.</w:t>
      </w:r>
    </w:p>
    <w:p w14:paraId="53F3379B" w14:textId="77777777" w:rsidR="00DB4A5D" w:rsidRPr="00EC1999" w:rsidRDefault="00DB4A5D" w:rsidP="00EC1999">
      <w:pPr>
        <w:suppressAutoHyphens w:val="0"/>
        <w:ind w:firstLine="567"/>
        <w:jc w:val="both"/>
        <w:rPr>
          <w:rFonts w:eastAsia="Calibri"/>
          <w:b/>
          <w:sz w:val="24"/>
          <w:lang w:val="uk-UA" w:eastAsia="en-US"/>
        </w:rPr>
      </w:pPr>
      <w:r w:rsidRPr="00EC1999">
        <w:rPr>
          <w:rFonts w:eastAsia="Calibri"/>
          <w:b/>
          <w:sz w:val="24"/>
          <w:lang w:val="uk-UA" w:eastAsia="en-US"/>
        </w:rPr>
        <w:t>12. ЗМІНА УМОВ ДОГОВОРУ І ПРИПИНЕННЯ ЙОГО ДІЇ</w:t>
      </w:r>
    </w:p>
    <w:p w14:paraId="34A921E1" w14:textId="27B3CCED"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lastRenderedPageBreak/>
        <w:t>12.1. Зміна умов Договору здійснюється у письмовій формі за взаємною згодою сторін.</w:t>
      </w:r>
    </w:p>
    <w:p w14:paraId="57859625"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У разі недосягнення згоди щодо зміни умов Договору спір розглядається у судовому порядку.</w:t>
      </w:r>
    </w:p>
    <w:p w14:paraId="3ADDE860"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12.2. Дія Договору припиняється у разі:</w:t>
      </w:r>
    </w:p>
    <w:p w14:paraId="6E288A08"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закінчення строку, на який його було укладено;</w:t>
      </w:r>
    </w:p>
    <w:p w14:paraId="244448F9"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поєднання в одній особі власника земельної ділянки та Орендаря;</w:t>
      </w:r>
    </w:p>
    <w:p w14:paraId="6AB039DE"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05A8E972"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ліквідації юридичної особи-Орендаря/ смерті фізичної особи – Орендаря.</w:t>
      </w:r>
    </w:p>
    <w:p w14:paraId="3C106E31"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Договір припиняється також в інших випадках, передбачених законодавством.</w:t>
      </w:r>
    </w:p>
    <w:p w14:paraId="5D6014FB"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12.3. Дія Договору припиняється шляхом його розірвання:</w:t>
      </w:r>
    </w:p>
    <w:p w14:paraId="4A11D074"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за взаємною згодою сторін;</w:t>
      </w:r>
    </w:p>
    <w:p w14:paraId="2876C1DE"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за рішенням суду на вимогу однієї із сторін унаслідок невиконання другою стороною обов’язків, передбачених цим Договором;</w:t>
      </w:r>
    </w:p>
    <w:p w14:paraId="6EF81F50"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3FD62CB5" w14:textId="07A27AE8"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xml:space="preserve">12.4. Розірвання Договору оренди землі в односторонньому порядку </w:t>
      </w:r>
      <w:r w:rsidR="00C4280F" w:rsidRPr="00EC1999">
        <w:rPr>
          <w:rFonts w:eastAsia="Calibri"/>
          <w:sz w:val="24"/>
          <w:lang w:val="uk-UA" w:eastAsia="en-US"/>
        </w:rPr>
        <w:t xml:space="preserve">не </w:t>
      </w:r>
      <w:r w:rsidRPr="00EC1999">
        <w:rPr>
          <w:rFonts w:eastAsia="Calibri"/>
          <w:sz w:val="24"/>
          <w:lang w:val="uk-UA" w:eastAsia="en-US"/>
        </w:rPr>
        <w:t>допускається</w:t>
      </w:r>
      <w:r w:rsidR="00C4280F" w:rsidRPr="00EC1999">
        <w:rPr>
          <w:rFonts w:eastAsia="Calibri"/>
          <w:sz w:val="24"/>
          <w:lang w:val="uk-UA" w:eastAsia="en-US"/>
        </w:rPr>
        <w:t>, крім випадків визначених цим договором.</w:t>
      </w:r>
    </w:p>
    <w:p w14:paraId="7F51C974" w14:textId="5AB245BF" w:rsidR="00C4280F" w:rsidRPr="00EC1999" w:rsidRDefault="00C4280F" w:rsidP="00EC1999">
      <w:pPr>
        <w:suppressAutoHyphens w:val="0"/>
        <w:ind w:firstLine="567"/>
        <w:jc w:val="both"/>
        <w:rPr>
          <w:rFonts w:eastAsia="Calibri"/>
          <w:sz w:val="24"/>
          <w:lang w:val="uk-UA" w:eastAsia="en-US"/>
        </w:rPr>
      </w:pPr>
      <w:r w:rsidRPr="00EC1999">
        <w:rPr>
          <w:rFonts w:eastAsia="Calibri"/>
          <w:sz w:val="24"/>
          <w:lang w:val="uk-UA" w:eastAsia="en-US"/>
        </w:rPr>
        <w:t>Умовами розірвання договору в односторонньому порядку є:</w:t>
      </w:r>
    </w:p>
    <w:p w14:paraId="042A9A6A" w14:textId="564A15D4" w:rsidR="00C4280F" w:rsidRPr="00EC1999" w:rsidRDefault="00C4280F" w:rsidP="00EC1999">
      <w:pPr>
        <w:suppressAutoHyphens w:val="0"/>
        <w:ind w:firstLine="567"/>
        <w:jc w:val="both"/>
        <w:rPr>
          <w:rFonts w:eastAsia="Calibri"/>
          <w:sz w:val="24"/>
          <w:lang w:val="uk-UA" w:eastAsia="en-US"/>
        </w:rPr>
      </w:pPr>
      <w:r w:rsidRPr="00EC1999">
        <w:rPr>
          <w:rFonts w:eastAsia="Calibri"/>
          <w:sz w:val="24"/>
          <w:lang w:val="uk-UA" w:eastAsia="en-US"/>
        </w:rPr>
        <w:t>- прострочення орендарем терміну сплати орендної плати протягом 12 місяців підряд;</w:t>
      </w:r>
    </w:p>
    <w:p w14:paraId="733449D1" w14:textId="732F88CB" w:rsidR="00C4280F" w:rsidRPr="00EC1999" w:rsidRDefault="00C4280F" w:rsidP="00EC1999">
      <w:pPr>
        <w:suppressAutoHyphens w:val="0"/>
        <w:ind w:firstLine="567"/>
        <w:jc w:val="both"/>
        <w:rPr>
          <w:rFonts w:eastAsia="Calibri"/>
          <w:sz w:val="24"/>
          <w:lang w:val="uk-UA" w:eastAsia="en-US"/>
        </w:rPr>
      </w:pPr>
      <w:r w:rsidRPr="00EC1999">
        <w:rPr>
          <w:rFonts w:eastAsia="Calibri"/>
          <w:sz w:val="24"/>
          <w:lang w:val="uk-UA" w:eastAsia="en-US"/>
        </w:rPr>
        <w:t>- відмова орендаря від перегляду та переукладання договору</w:t>
      </w:r>
      <w:r w:rsidR="00EC1999" w:rsidRPr="00EC1999">
        <w:rPr>
          <w:rFonts w:eastAsia="Calibri"/>
          <w:sz w:val="24"/>
          <w:lang w:val="uk-UA" w:eastAsia="en-US"/>
        </w:rPr>
        <w:t xml:space="preserve"> </w:t>
      </w:r>
      <w:r w:rsidRPr="00EC1999">
        <w:rPr>
          <w:rFonts w:eastAsia="Calibri"/>
          <w:sz w:val="24"/>
          <w:lang w:val="uk-UA" w:eastAsia="en-US"/>
        </w:rPr>
        <w:t>на підставах, визначених п. 4.3, 4.5 договору.</w:t>
      </w:r>
    </w:p>
    <w:p w14:paraId="167E0448" w14:textId="1979D07D"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xml:space="preserve">12.5. У разі </w:t>
      </w:r>
      <w:r w:rsidR="00D857D6" w:rsidRPr="00EC1999">
        <w:rPr>
          <w:rFonts w:eastAsia="Calibri"/>
          <w:sz w:val="24"/>
          <w:lang w:val="uk-UA" w:eastAsia="en-US"/>
        </w:rPr>
        <w:t>укладання</w:t>
      </w:r>
      <w:r w:rsidRPr="00EC1999">
        <w:rPr>
          <w:rFonts w:eastAsia="Calibri"/>
          <w:sz w:val="24"/>
          <w:lang w:val="uk-UA" w:eastAsia="en-US"/>
        </w:rPr>
        <w:t xml:space="preserve"> Договору оренди землі на новий строк, його умови можуть бути змінені за згодою сторін.</w:t>
      </w:r>
    </w:p>
    <w:p w14:paraId="7B77008A"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1F5CABCA" w14:textId="6BF77E92"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w:t>
      </w:r>
      <w:r w:rsidR="00EC1999" w:rsidRPr="00EC1999">
        <w:rPr>
          <w:rFonts w:eastAsia="Calibri"/>
          <w:sz w:val="24"/>
          <w:lang w:val="uk-UA" w:eastAsia="en-US"/>
        </w:rPr>
        <w:t xml:space="preserve"> </w:t>
      </w:r>
      <w:r w:rsidRPr="00EC1999">
        <w:rPr>
          <w:rFonts w:eastAsia="Calibri"/>
          <w:sz w:val="24"/>
          <w:lang w:val="uk-UA" w:eastAsia="en-US"/>
        </w:rPr>
        <w:t>ділянку разом з орендарем.</w:t>
      </w:r>
    </w:p>
    <w:p w14:paraId="7D21BBFB" w14:textId="77777777" w:rsidR="00DB4A5D" w:rsidRPr="00EC1999" w:rsidRDefault="00DB4A5D" w:rsidP="00EC1999">
      <w:pPr>
        <w:suppressAutoHyphens w:val="0"/>
        <w:ind w:firstLine="567"/>
        <w:jc w:val="both"/>
        <w:rPr>
          <w:rFonts w:eastAsia="Calibri"/>
          <w:b/>
          <w:sz w:val="24"/>
          <w:lang w:val="uk-UA" w:eastAsia="en-US"/>
        </w:rPr>
      </w:pPr>
      <w:r w:rsidRPr="00EC1999">
        <w:rPr>
          <w:rFonts w:eastAsia="Calibri"/>
          <w:b/>
          <w:sz w:val="24"/>
          <w:lang w:val="uk-UA" w:eastAsia="en-US"/>
        </w:rPr>
        <w:t>13. ВІДПОВІДАЛЬНІСТЬ СТОРІН ЗА НЕВИКОНАННЯ АБО НЕНАЛЕЖНЕ ВИКОНАННЯ ДОГОВОРУ</w:t>
      </w:r>
    </w:p>
    <w:p w14:paraId="12359648"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sz w:val="24"/>
          <w:lang w:val="uk-UA" w:eastAsia="en-US"/>
        </w:rPr>
        <w:t>13.1. </w:t>
      </w:r>
      <w:r w:rsidRPr="00EC1999">
        <w:rPr>
          <w:rFonts w:eastAsia="Calibri"/>
          <w:color w:val="000000"/>
          <w:sz w:val="24"/>
          <w:lang w:val="uk-UA" w:eastAsia="en-US"/>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2CD2F2A4"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color w:val="000000"/>
          <w:sz w:val="24"/>
          <w:lang w:val="uk-UA" w:eastAsia="en-US"/>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33B3570B"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color w:val="000000"/>
          <w:sz w:val="24"/>
          <w:lang w:val="uk-UA" w:eastAsia="en-US"/>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7DA31D6E" w14:textId="37C9748B" w:rsidR="00DB4A5D" w:rsidRPr="00EC1999" w:rsidRDefault="00DB4A5D" w:rsidP="00EC1999">
      <w:pPr>
        <w:suppressAutoHyphens w:val="0"/>
        <w:ind w:firstLine="567"/>
        <w:jc w:val="both"/>
        <w:rPr>
          <w:rFonts w:eastAsia="Calibri"/>
          <w:b/>
          <w:color w:val="000000"/>
          <w:sz w:val="24"/>
          <w:lang w:val="uk-UA" w:eastAsia="en-US"/>
        </w:rPr>
      </w:pPr>
      <w:r w:rsidRPr="00EC1999">
        <w:rPr>
          <w:rFonts w:eastAsia="Calibri"/>
          <w:b/>
          <w:color w:val="000000"/>
          <w:sz w:val="24"/>
          <w:lang w:val="uk-UA" w:eastAsia="en-US"/>
        </w:rPr>
        <w:t>14. УМОВИ ПЕРЕДАЧІ У ЗАСТАВУ ТА ВНЕСЕННЯ ДО СТАТУТНОГО ФОНДУ ПРАВА ОРЕНДИ ЗЕМЕЛЬНОЇ ДІЛЯНКИ</w:t>
      </w:r>
    </w:p>
    <w:p w14:paraId="75ACF7AD" w14:textId="77777777" w:rsidR="00DB4A5D" w:rsidRPr="00EC1999" w:rsidRDefault="00DB4A5D" w:rsidP="00EC1999">
      <w:pPr>
        <w:suppressAutoHyphens w:val="0"/>
        <w:ind w:firstLine="567"/>
        <w:jc w:val="both"/>
        <w:rPr>
          <w:rFonts w:eastAsia="Calibri"/>
          <w:b/>
          <w:sz w:val="24"/>
          <w:lang w:val="uk-UA" w:eastAsia="en-US"/>
        </w:rPr>
      </w:pPr>
      <w:r w:rsidRPr="00EC1999">
        <w:rPr>
          <w:rFonts w:eastAsia="Calibri"/>
          <w:color w:val="000000"/>
          <w:sz w:val="24"/>
          <w:lang w:val="uk-UA" w:eastAsia="en-US"/>
        </w:rPr>
        <w:t>14.1. Право на оренду земельної ділянки не може бути відчужено її Орендарем іншим особам, внесено до статутного капіталу, передано у заставу.</w:t>
      </w:r>
    </w:p>
    <w:p w14:paraId="75009D39" w14:textId="77777777" w:rsidR="00DB4A5D" w:rsidRPr="00EC1999" w:rsidRDefault="00DB4A5D" w:rsidP="00EC1999">
      <w:pPr>
        <w:suppressAutoHyphens w:val="0"/>
        <w:ind w:firstLine="567"/>
        <w:jc w:val="both"/>
        <w:rPr>
          <w:rFonts w:eastAsia="Calibri"/>
          <w:b/>
          <w:color w:val="000000"/>
          <w:sz w:val="24"/>
          <w:lang w:val="uk-UA" w:eastAsia="en-US"/>
        </w:rPr>
      </w:pPr>
      <w:r w:rsidRPr="00EC1999">
        <w:rPr>
          <w:rFonts w:eastAsia="Calibri"/>
          <w:b/>
          <w:color w:val="000000"/>
          <w:sz w:val="24"/>
          <w:lang w:val="uk-UA" w:eastAsia="en-US"/>
        </w:rPr>
        <w:t>15. ПРИКІНЦЕВІ ПОЛОЖЕННЯ</w:t>
      </w:r>
    </w:p>
    <w:p w14:paraId="339C95B5"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color w:val="000000"/>
          <w:sz w:val="24"/>
          <w:lang w:val="uk-UA" w:eastAsia="en-US"/>
        </w:rPr>
        <w:t>15.1. Цей Договір набирає чинності з моменту його підписання сторонами.</w:t>
      </w:r>
    </w:p>
    <w:p w14:paraId="1928204A"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color w:val="000000"/>
          <w:sz w:val="24"/>
          <w:lang w:val="uk-UA" w:eastAsia="en-US"/>
        </w:rPr>
        <w:t>Об’єкт оренди вважається переданими Орендодавцем Орендареві з моменту державної реєстрації права оренди.</w:t>
      </w:r>
    </w:p>
    <w:p w14:paraId="336B8110"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color w:val="000000"/>
          <w:sz w:val="24"/>
          <w:lang w:val="uk-UA" w:eastAsia="en-US"/>
        </w:rPr>
        <w:t>15.2. </w:t>
      </w:r>
      <w:r w:rsidRPr="00EC1999">
        <w:rPr>
          <w:rFonts w:eastAsia="Calibri"/>
          <w:sz w:val="24"/>
          <w:lang w:val="uk-UA" w:eastAsia="en-US"/>
        </w:rPr>
        <w:t>Цей Договір укладено у двох примірниках, що мають однакову юридичну силу, один з яких знаходиться в Орендодавця, другий – в Орендаря.</w:t>
      </w:r>
    </w:p>
    <w:p w14:paraId="3E4315E9"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color w:val="000000"/>
          <w:sz w:val="24"/>
          <w:lang w:val="uk-UA" w:eastAsia="en-US"/>
        </w:rPr>
        <w:lastRenderedPageBreak/>
        <w:t>15.3. Всі витрати, пов’язанні з укладенням та виконанням цього Договору та додаткових угод (у разі їх укладання у подальшому) бере на себе Орендар.</w:t>
      </w:r>
    </w:p>
    <w:p w14:paraId="2EAC4FFB" w14:textId="77777777" w:rsidR="00DB4A5D" w:rsidRPr="00EC1999" w:rsidRDefault="00DB4A5D" w:rsidP="00EC1999">
      <w:pPr>
        <w:suppressAutoHyphens w:val="0"/>
        <w:ind w:firstLine="567"/>
        <w:jc w:val="both"/>
        <w:rPr>
          <w:rFonts w:eastAsia="Calibri"/>
          <w:b/>
          <w:color w:val="000000"/>
          <w:sz w:val="24"/>
          <w:lang w:val="uk-UA" w:eastAsia="en-US"/>
        </w:rPr>
      </w:pPr>
      <w:r w:rsidRPr="00EC1999">
        <w:rPr>
          <w:rFonts w:eastAsia="Calibri"/>
          <w:color w:val="000000"/>
          <w:sz w:val="24"/>
          <w:lang w:val="uk-UA" w:eastAsia="en-US"/>
        </w:rPr>
        <w:t>15.4. Взаємовідносини сторін за Договором, які неврегульовані цим Договором, регулюються чинним законодавством України.</w:t>
      </w:r>
    </w:p>
    <w:p w14:paraId="7C1A1FEB" w14:textId="77777777" w:rsidR="00390117" w:rsidRPr="00EC1999" w:rsidRDefault="00390117" w:rsidP="00EC1999">
      <w:pPr>
        <w:suppressAutoHyphens w:val="0"/>
        <w:ind w:firstLine="567"/>
        <w:jc w:val="both"/>
        <w:rPr>
          <w:rFonts w:eastAsia="Calibri"/>
          <w:b/>
          <w:color w:val="000000"/>
          <w:sz w:val="24"/>
          <w:lang w:val="uk-UA" w:eastAsia="en-US"/>
        </w:rPr>
      </w:pPr>
      <w:r w:rsidRPr="00EC1999">
        <w:rPr>
          <w:rFonts w:eastAsia="Calibri"/>
          <w:b/>
          <w:color w:val="000000"/>
          <w:sz w:val="24"/>
          <w:lang w:val="uk-UA" w:eastAsia="en-US"/>
        </w:rPr>
        <w:t>16. РЕКВІЗИТИ СТОРІН:</w:t>
      </w:r>
    </w:p>
    <w:tbl>
      <w:tblPr>
        <w:tblW w:w="9963" w:type="dxa"/>
        <w:tblInd w:w="-331" w:type="dxa"/>
        <w:tblLook w:val="04A0" w:firstRow="1" w:lastRow="0" w:firstColumn="1" w:lastColumn="0" w:noHBand="0" w:noVBand="1"/>
      </w:tblPr>
      <w:tblGrid>
        <w:gridCol w:w="9963"/>
      </w:tblGrid>
      <w:tr w:rsidR="00390117" w14:paraId="57BBD17E" w14:textId="77777777" w:rsidTr="00390117">
        <w:tc>
          <w:tcPr>
            <w:tcW w:w="9963" w:type="dxa"/>
            <w:hideMark/>
          </w:tcPr>
          <w:tbl>
            <w:tblPr>
              <w:tblW w:w="5000" w:type="pct"/>
              <w:jc w:val="center"/>
              <w:tblLook w:val="04A0" w:firstRow="1" w:lastRow="0" w:firstColumn="1" w:lastColumn="0" w:noHBand="0" w:noVBand="1"/>
            </w:tblPr>
            <w:tblGrid>
              <w:gridCol w:w="4731"/>
              <w:gridCol w:w="287"/>
              <w:gridCol w:w="4729"/>
            </w:tblGrid>
            <w:tr w:rsidR="00390117" w14:paraId="754BA874" w14:textId="77777777">
              <w:trPr>
                <w:trHeight w:val="20"/>
                <w:jc w:val="center"/>
              </w:trPr>
              <w:tc>
                <w:tcPr>
                  <w:tcW w:w="4678" w:type="dxa"/>
                  <w:hideMark/>
                </w:tcPr>
                <w:p w14:paraId="11478657" w14:textId="77777777" w:rsidR="00390117" w:rsidRDefault="00390117" w:rsidP="00EC1999">
                  <w:pPr>
                    <w:suppressAutoHyphens w:val="0"/>
                    <w:jc w:val="center"/>
                    <w:rPr>
                      <w:rFonts w:eastAsia="Calibri"/>
                      <w:b/>
                      <w:sz w:val="24"/>
                      <w:lang w:val="uk-UA" w:eastAsia="en-US"/>
                    </w:rPr>
                  </w:pPr>
                  <w:r>
                    <w:rPr>
                      <w:rFonts w:eastAsia="Calibri"/>
                      <w:b/>
                      <w:sz w:val="24"/>
                      <w:lang w:val="uk-UA" w:eastAsia="en-US"/>
                    </w:rPr>
                    <w:t>Орендодавець:</w:t>
                  </w:r>
                </w:p>
              </w:tc>
              <w:tc>
                <w:tcPr>
                  <w:tcW w:w="284" w:type="dxa"/>
                </w:tcPr>
                <w:p w14:paraId="7FF976C4" w14:textId="77777777" w:rsidR="00390117" w:rsidRDefault="00390117" w:rsidP="00EC1999">
                  <w:pPr>
                    <w:suppressAutoHyphens w:val="0"/>
                    <w:jc w:val="center"/>
                    <w:rPr>
                      <w:rFonts w:eastAsia="Calibri"/>
                      <w:b/>
                      <w:sz w:val="24"/>
                      <w:lang w:val="uk-UA" w:eastAsia="en-US"/>
                    </w:rPr>
                  </w:pPr>
                </w:p>
              </w:tc>
              <w:tc>
                <w:tcPr>
                  <w:tcW w:w="4677" w:type="dxa"/>
                  <w:hideMark/>
                </w:tcPr>
                <w:p w14:paraId="204E4221" w14:textId="77777777" w:rsidR="00390117" w:rsidRDefault="00390117" w:rsidP="00EC1999">
                  <w:pPr>
                    <w:suppressAutoHyphens w:val="0"/>
                    <w:jc w:val="center"/>
                    <w:rPr>
                      <w:rFonts w:eastAsia="Calibri"/>
                      <w:b/>
                      <w:sz w:val="24"/>
                      <w:lang w:val="uk-UA" w:eastAsia="en-US"/>
                    </w:rPr>
                  </w:pPr>
                  <w:r>
                    <w:rPr>
                      <w:rFonts w:eastAsia="Calibri"/>
                      <w:b/>
                      <w:sz w:val="24"/>
                      <w:lang w:val="uk-UA" w:eastAsia="en-US"/>
                    </w:rPr>
                    <w:t xml:space="preserve">Орендар: </w:t>
                  </w:r>
                </w:p>
              </w:tc>
            </w:tr>
            <w:tr w:rsidR="00390117" w14:paraId="35AA41A4" w14:textId="77777777">
              <w:trPr>
                <w:trHeight w:val="20"/>
                <w:jc w:val="center"/>
              </w:trPr>
              <w:tc>
                <w:tcPr>
                  <w:tcW w:w="4678" w:type="dxa"/>
                </w:tcPr>
                <w:p w14:paraId="728A5A61" w14:textId="765A9346" w:rsidR="00390117" w:rsidRDefault="00390117" w:rsidP="00EC1999">
                  <w:pPr>
                    <w:suppressAutoHyphens w:val="0"/>
                    <w:rPr>
                      <w:rFonts w:eastAsia="Calibri"/>
                      <w:b/>
                      <w:sz w:val="24"/>
                      <w:lang w:val="uk-UA" w:eastAsia="en-US"/>
                    </w:rPr>
                  </w:pPr>
                  <w:r>
                    <w:rPr>
                      <w:rFonts w:eastAsia="Calibri"/>
                      <w:b/>
                      <w:sz w:val="24"/>
                      <w:lang w:val="uk-UA" w:eastAsia="en-US"/>
                    </w:rPr>
                    <w:t>Новоушицька селищна рада</w:t>
                  </w:r>
                </w:p>
                <w:p w14:paraId="40BA3F56" w14:textId="77777777" w:rsidR="00390117" w:rsidRDefault="00390117" w:rsidP="00EC1999">
                  <w:pPr>
                    <w:suppressAutoHyphens w:val="0"/>
                    <w:rPr>
                      <w:rFonts w:eastAsia="Calibri"/>
                      <w:sz w:val="24"/>
                      <w:lang w:val="uk-UA" w:eastAsia="en-US"/>
                    </w:rPr>
                  </w:pPr>
                  <w:r>
                    <w:rPr>
                      <w:rFonts w:eastAsia="Calibri"/>
                      <w:sz w:val="24"/>
                      <w:lang w:val="uk-UA" w:eastAsia="en-US"/>
                    </w:rPr>
                    <w:t xml:space="preserve">Адреса: 32600, Хмельницька область, Кам’янець–Подільський район, </w:t>
                  </w:r>
                </w:p>
                <w:p w14:paraId="441CA913" w14:textId="77777777" w:rsidR="00390117" w:rsidRDefault="00390117" w:rsidP="00EC1999">
                  <w:pPr>
                    <w:suppressAutoHyphens w:val="0"/>
                    <w:rPr>
                      <w:rFonts w:eastAsia="Calibri"/>
                      <w:sz w:val="24"/>
                      <w:lang w:val="uk-UA" w:eastAsia="en-US"/>
                    </w:rPr>
                  </w:pPr>
                  <w:r>
                    <w:rPr>
                      <w:rFonts w:eastAsia="Calibri"/>
                      <w:sz w:val="24"/>
                      <w:lang w:val="uk-UA" w:eastAsia="en-US"/>
                    </w:rPr>
                    <w:t>с-ще Нова Ушиця вул. Подільська 12.</w:t>
                  </w:r>
                </w:p>
                <w:p w14:paraId="1A8F07C9" w14:textId="77777777" w:rsidR="00390117" w:rsidRDefault="00390117" w:rsidP="00EC1999">
                  <w:pPr>
                    <w:suppressAutoHyphens w:val="0"/>
                    <w:rPr>
                      <w:rFonts w:eastAsia="Calibri"/>
                      <w:sz w:val="24"/>
                      <w:lang w:val="uk-UA" w:eastAsia="en-US"/>
                    </w:rPr>
                  </w:pPr>
                  <w:r>
                    <w:rPr>
                      <w:rFonts w:eastAsia="Calibri"/>
                      <w:sz w:val="24"/>
                      <w:lang w:val="uk-UA" w:eastAsia="en-US"/>
                    </w:rPr>
                    <w:t>Код ЄДРПОУ 04407388.</w:t>
                  </w:r>
                </w:p>
                <w:p w14:paraId="7C2A613D" w14:textId="77777777" w:rsidR="00390117" w:rsidRDefault="00390117" w:rsidP="00EC1999">
                  <w:pPr>
                    <w:suppressAutoHyphens w:val="0"/>
                    <w:rPr>
                      <w:rFonts w:eastAsia="Calibri"/>
                      <w:sz w:val="24"/>
                      <w:lang w:val="uk-UA" w:eastAsia="en-US"/>
                    </w:rPr>
                  </w:pPr>
                  <w:r>
                    <w:rPr>
                      <w:rFonts w:eastAsia="Calibri"/>
                      <w:sz w:val="24"/>
                      <w:lang w:val="uk-UA" w:eastAsia="en-US"/>
                    </w:rPr>
                    <w:t>Одержувач: ГУК у Хмельницька обл. Новоушицька стг/_____________________</w:t>
                  </w:r>
                </w:p>
                <w:p w14:paraId="00E15C59" w14:textId="77777777" w:rsidR="00390117" w:rsidRDefault="00390117" w:rsidP="00EC1999">
                  <w:pPr>
                    <w:suppressAutoHyphens w:val="0"/>
                    <w:rPr>
                      <w:rFonts w:eastAsia="Calibri"/>
                      <w:sz w:val="24"/>
                      <w:lang w:val="uk-UA" w:eastAsia="en-US"/>
                    </w:rPr>
                  </w:pPr>
                  <w:r>
                    <w:rPr>
                      <w:rFonts w:eastAsia="Calibri"/>
                      <w:sz w:val="24"/>
                      <w:lang w:val="uk-UA" w:eastAsia="en-US"/>
                    </w:rPr>
                    <w:t>Казначейство України (ЕАП)</w:t>
                  </w:r>
                </w:p>
                <w:p w14:paraId="60A0671F" w14:textId="77777777" w:rsidR="00390117" w:rsidRDefault="00390117" w:rsidP="00EC1999">
                  <w:pPr>
                    <w:suppressAutoHyphens w:val="0"/>
                    <w:rPr>
                      <w:rFonts w:eastAsia="Calibri"/>
                      <w:sz w:val="24"/>
                      <w:lang w:val="uk-UA" w:eastAsia="en-US"/>
                    </w:rPr>
                  </w:pPr>
                  <w:r>
                    <w:rPr>
                      <w:rFonts w:eastAsia="Calibri"/>
                      <w:sz w:val="24"/>
                      <w:lang w:val="uk-UA" w:eastAsia="en-US"/>
                    </w:rPr>
                    <w:t>ЄДРПОУ банку 37971775</w:t>
                  </w:r>
                </w:p>
                <w:p w14:paraId="04A0F139" w14:textId="77777777" w:rsidR="00390117" w:rsidRDefault="00390117" w:rsidP="00EC1999">
                  <w:pPr>
                    <w:suppressAutoHyphens w:val="0"/>
                    <w:rPr>
                      <w:rFonts w:eastAsia="Calibri"/>
                      <w:sz w:val="24"/>
                      <w:lang w:val="uk-UA" w:eastAsia="en-US"/>
                    </w:rPr>
                  </w:pPr>
                  <w:r>
                    <w:rPr>
                      <w:rFonts w:eastAsia="Calibri"/>
                      <w:sz w:val="24"/>
                      <w:lang w:val="uk-UA" w:eastAsia="en-US"/>
                    </w:rPr>
                    <w:t>IBAN UA ____________________________</w:t>
                  </w:r>
                </w:p>
                <w:p w14:paraId="2D52D84C" w14:textId="77777777" w:rsidR="00390117" w:rsidRDefault="00390117" w:rsidP="00EC1999">
                  <w:pPr>
                    <w:suppressAutoHyphens w:val="0"/>
                    <w:rPr>
                      <w:rFonts w:eastAsia="Calibri"/>
                      <w:b/>
                      <w:sz w:val="24"/>
                      <w:lang w:val="uk-UA" w:eastAsia="en-US"/>
                    </w:rPr>
                  </w:pPr>
                  <w:r>
                    <w:rPr>
                      <w:rFonts w:eastAsia="Calibri"/>
                      <w:b/>
                      <w:sz w:val="24"/>
                      <w:lang w:val="uk-UA" w:eastAsia="en-US"/>
                    </w:rPr>
                    <w:t>Селищний голова</w:t>
                  </w:r>
                </w:p>
                <w:p w14:paraId="5E40A51D" w14:textId="77777777" w:rsidR="00390117" w:rsidRDefault="00390117" w:rsidP="00EC1999">
                  <w:pPr>
                    <w:suppressAutoHyphens w:val="0"/>
                    <w:rPr>
                      <w:rFonts w:eastAsia="Calibri"/>
                      <w:sz w:val="24"/>
                      <w:lang w:val="uk-UA" w:eastAsia="en-US"/>
                    </w:rPr>
                  </w:pPr>
                </w:p>
                <w:p w14:paraId="710B2AA4" w14:textId="77777777" w:rsidR="00390117" w:rsidRDefault="00390117" w:rsidP="00EC1999">
                  <w:pPr>
                    <w:suppressAutoHyphens w:val="0"/>
                    <w:rPr>
                      <w:rFonts w:eastAsia="Calibri"/>
                      <w:b/>
                      <w:sz w:val="24"/>
                      <w:lang w:val="uk-UA" w:eastAsia="en-US"/>
                    </w:rPr>
                  </w:pPr>
                  <w:r>
                    <w:rPr>
                      <w:rFonts w:eastAsia="Calibri"/>
                      <w:sz w:val="24"/>
                      <w:lang w:val="uk-UA" w:eastAsia="en-US"/>
                    </w:rPr>
                    <w:t xml:space="preserve">____________ </w:t>
                  </w:r>
                  <w:r>
                    <w:rPr>
                      <w:rFonts w:eastAsia="Calibri"/>
                      <w:b/>
                      <w:sz w:val="24"/>
                      <w:lang w:val="uk-UA" w:eastAsia="en-US"/>
                    </w:rPr>
                    <w:t>Анатолій ОЛІЙНИК</w:t>
                  </w:r>
                </w:p>
                <w:p w14:paraId="546FBF00" w14:textId="77777777" w:rsidR="00390117" w:rsidRDefault="00390117" w:rsidP="00EC1999">
                  <w:pPr>
                    <w:suppressAutoHyphens w:val="0"/>
                    <w:rPr>
                      <w:rFonts w:eastAsia="Calibri"/>
                      <w:b/>
                      <w:sz w:val="24"/>
                      <w:lang w:val="uk-UA" w:eastAsia="en-US"/>
                    </w:rPr>
                  </w:pPr>
                  <w:r>
                    <w:rPr>
                      <w:rFonts w:eastAsia="Calibri"/>
                      <w:sz w:val="24"/>
                      <w:lang w:val="uk-UA" w:eastAsia="en-US"/>
                    </w:rPr>
                    <w:t>м. п.</w:t>
                  </w:r>
                </w:p>
              </w:tc>
              <w:tc>
                <w:tcPr>
                  <w:tcW w:w="284" w:type="dxa"/>
                </w:tcPr>
                <w:p w14:paraId="5DFF52B7" w14:textId="77777777" w:rsidR="00390117" w:rsidRDefault="00390117" w:rsidP="00EC1999">
                  <w:pPr>
                    <w:suppressAutoHyphens w:val="0"/>
                    <w:rPr>
                      <w:rFonts w:eastAsia="Calibri"/>
                      <w:b/>
                      <w:sz w:val="24"/>
                      <w:lang w:val="uk-UA" w:eastAsia="en-US"/>
                    </w:rPr>
                  </w:pPr>
                </w:p>
              </w:tc>
              <w:tc>
                <w:tcPr>
                  <w:tcW w:w="4677" w:type="dxa"/>
                </w:tcPr>
                <w:p w14:paraId="27153004" w14:textId="77777777" w:rsidR="00390117" w:rsidRDefault="00390117" w:rsidP="00EC1999">
                  <w:pPr>
                    <w:suppressAutoHyphens w:val="0"/>
                    <w:rPr>
                      <w:rFonts w:eastAsia="Calibri"/>
                      <w:b/>
                      <w:sz w:val="24"/>
                      <w:lang w:val="uk-UA" w:eastAsia="en-US"/>
                    </w:rPr>
                  </w:pPr>
                  <w:r>
                    <w:rPr>
                      <w:rFonts w:eastAsia="Calibri"/>
                      <w:b/>
                      <w:sz w:val="24"/>
                      <w:lang w:val="uk-UA" w:eastAsia="en-US"/>
                    </w:rPr>
                    <w:t>___________________________________</w:t>
                  </w:r>
                </w:p>
                <w:p w14:paraId="72DFD4C1" w14:textId="77777777" w:rsidR="00390117" w:rsidRDefault="00390117" w:rsidP="00EC1999">
                  <w:pPr>
                    <w:suppressAutoHyphens w:val="0"/>
                    <w:rPr>
                      <w:rFonts w:eastAsia="Calibri"/>
                      <w:sz w:val="24"/>
                      <w:lang w:val="uk-UA" w:eastAsia="en-US"/>
                    </w:rPr>
                  </w:pPr>
                  <w:r>
                    <w:rPr>
                      <w:rFonts w:eastAsia="Calibri"/>
                      <w:sz w:val="24"/>
                      <w:lang w:val="uk-UA" w:eastAsia="en-US"/>
                    </w:rPr>
                    <w:t>Адреса: ____________________________</w:t>
                  </w:r>
                </w:p>
                <w:p w14:paraId="0FF1DF03" w14:textId="77777777" w:rsidR="00390117" w:rsidRDefault="00390117" w:rsidP="00EC1999">
                  <w:pPr>
                    <w:suppressAutoHyphens w:val="0"/>
                    <w:rPr>
                      <w:rFonts w:eastAsia="Calibri"/>
                      <w:sz w:val="24"/>
                      <w:lang w:val="uk-UA" w:eastAsia="en-US"/>
                    </w:rPr>
                  </w:pPr>
                  <w:r>
                    <w:rPr>
                      <w:rFonts w:eastAsia="Calibri"/>
                      <w:sz w:val="24"/>
                      <w:lang w:val="uk-UA" w:eastAsia="en-US"/>
                    </w:rPr>
                    <w:t>р/р _____________ в _________________</w:t>
                  </w:r>
                </w:p>
                <w:p w14:paraId="4D0522F9" w14:textId="77777777" w:rsidR="00390117" w:rsidRDefault="00390117" w:rsidP="00EC1999">
                  <w:pPr>
                    <w:suppressAutoHyphens w:val="0"/>
                    <w:rPr>
                      <w:rFonts w:eastAsia="Calibri"/>
                      <w:sz w:val="24"/>
                      <w:lang w:val="uk-UA" w:eastAsia="en-US"/>
                    </w:rPr>
                  </w:pPr>
                  <w:r>
                    <w:rPr>
                      <w:rFonts w:eastAsia="Calibri"/>
                      <w:sz w:val="24"/>
                      <w:lang w:val="uk-UA" w:eastAsia="en-US"/>
                    </w:rPr>
                    <w:t>МФО ______________</w:t>
                  </w:r>
                </w:p>
                <w:p w14:paraId="591B7CBA" w14:textId="77777777" w:rsidR="00390117" w:rsidRDefault="00390117" w:rsidP="00EC1999">
                  <w:pPr>
                    <w:suppressAutoHyphens w:val="0"/>
                    <w:rPr>
                      <w:rFonts w:eastAsia="Calibri"/>
                      <w:sz w:val="24"/>
                      <w:lang w:val="uk-UA" w:eastAsia="en-US"/>
                    </w:rPr>
                  </w:pPr>
                  <w:r>
                    <w:rPr>
                      <w:rFonts w:eastAsia="Calibri"/>
                      <w:sz w:val="24"/>
                      <w:lang w:val="uk-UA" w:eastAsia="en-US"/>
                    </w:rPr>
                    <w:t>Код ЄДРПОУ _______________</w:t>
                  </w:r>
                </w:p>
                <w:p w14:paraId="0E8CD659" w14:textId="77777777" w:rsidR="00390117" w:rsidRDefault="00390117" w:rsidP="00EC1999">
                  <w:pPr>
                    <w:suppressAutoHyphens w:val="0"/>
                    <w:rPr>
                      <w:rFonts w:eastAsia="Calibri"/>
                      <w:sz w:val="24"/>
                      <w:lang w:val="uk-UA" w:eastAsia="en-US"/>
                    </w:rPr>
                  </w:pPr>
                </w:p>
                <w:p w14:paraId="4C07C197" w14:textId="77777777" w:rsidR="00390117" w:rsidRDefault="00390117" w:rsidP="00EC1999">
                  <w:pPr>
                    <w:suppressAutoHyphens w:val="0"/>
                    <w:rPr>
                      <w:rFonts w:eastAsia="Calibri"/>
                      <w:sz w:val="24"/>
                      <w:lang w:val="uk-UA" w:eastAsia="en-US"/>
                    </w:rPr>
                  </w:pPr>
                </w:p>
                <w:p w14:paraId="609A8C9A" w14:textId="77777777" w:rsidR="00390117" w:rsidRDefault="00390117" w:rsidP="00EC1999">
                  <w:pPr>
                    <w:suppressAutoHyphens w:val="0"/>
                    <w:rPr>
                      <w:rFonts w:eastAsia="Calibri"/>
                      <w:sz w:val="24"/>
                      <w:lang w:val="uk-UA" w:eastAsia="en-US"/>
                    </w:rPr>
                  </w:pPr>
                </w:p>
                <w:p w14:paraId="2410EC7A" w14:textId="77777777" w:rsidR="00390117" w:rsidRDefault="00390117" w:rsidP="00EC1999">
                  <w:pPr>
                    <w:suppressAutoHyphens w:val="0"/>
                    <w:rPr>
                      <w:rFonts w:eastAsia="Calibri"/>
                      <w:sz w:val="24"/>
                      <w:lang w:val="uk-UA" w:eastAsia="en-US"/>
                    </w:rPr>
                  </w:pPr>
                </w:p>
                <w:p w14:paraId="384CD9D0" w14:textId="77777777" w:rsidR="00390117" w:rsidRDefault="00390117" w:rsidP="00EC1999">
                  <w:pPr>
                    <w:suppressAutoHyphens w:val="0"/>
                    <w:rPr>
                      <w:rFonts w:eastAsia="Calibri"/>
                      <w:sz w:val="24"/>
                      <w:lang w:val="uk-UA" w:eastAsia="en-US"/>
                    </w:rPr>
                  </w:pPr>
                </w:p>
                <w:p w14:paraId="774CE410" w14:textId="77777777" w:rsidR="00390117" w:rsidRDefault="00390117" w:rsidP="00EC1999">
                  <w:pPr>
                    <w:suppressAutoHyphens w:val="0"/>
                    <w:rPr>
                      <w:rFonts w:eastAsia="Calibri"/>
                      <w:sz w:val="24"/>
                      <w:lang w:val="uk-UA" w:eastAsia="en-US"/>
                    </w:rPr>
                  </w:pPr>
                </w:p>
                <w:p w14:paraId="5BD64268" w14:textId="77777777" w:rsidR="00390117" w:rsidRDefault="00390117" w:rsidP="00EC1999">
                  <w:pPr>
                    <w:suppressAutoHyphens w:val="0"/>
                    <w:rPr>
                      <w:rFonts w:eastAsia="Calibri"/>
                      <w:sz w:val="24"/>
                      <w:lang w:val="uk-UA" w:eastAsia="en-US"/>
                    </w:rPr>
                  </w:pPr>
                  <w:r>
                    <w:rPr>
                      <w:rFonts w:eastAsia="Calibri"/>
                      <w:sz w:val="24"/>
                      <w:lang w:val="uk-UA" w:eastAsia="en-US"/>
                    </w:rPr>
                    <w:t>__________________________________</w:t>
                  </w:r>
                </w:p>
                <w:p w14:paraId="45BE6EB7" w14:textId="77777777" w:rsidR="00390117" w:rsidRDefault="00390117" w:rsidP="00EC1999">
                  <w:pPr>
                    <w:suppressAutoHyphens w:val="0"/>
                    <w:rPr>
                      <w:rFonts w:eastAsia="Calibri"/>
                      <w:b/>
                      <w:sz w:val="24"/>
                      <w:lang w:val="uk-UA" w:eastAsia="en-US"/>
                    </w:rPr>
                  </w:pPr>
                  <w:r>
                    <w:rPr>
                      <w:rFonts w:eastAsia="Calibri"/>
                      <w:sz w:val="24"/>
                      <w:lang w:val="uk-UA" w:eastAsia="en-US"/>
                    </w:rPr>
                    <w:t>м. п.</w:t>
                  </w:r>
                </w:p>
              </w:tc>
            </w:tr>
          </w:tbl>
          <w:p w14:paraId="5FA4FE47" w14:textId="77777777" w:rsidR="00390117" w:rsidRDefault="00390117">
            <w:pPr>
              <w:suppressAutoHyphens w:val="0"/>
              <w:spacing w:before="120" w:line="276" w:lineRule="auto"/>
              <w:jc w:val="center"/>
              <w:rPr>
                <w:rFonts w:eastAsia="Calibri"/>
                <w:b/>
                <w:sz w:val="24"/>
                <w:lang w:val="uk-UA" w:eastAsia="en-US"/>
              </w:rPr>
            </w:pPr>
          </w:p>
        </w:tc>
      </w:tr>
    </w:tbl>
    <w:p w14:paraId="71CD2488" w14:textId="77777777" w:rsidR="001E3378" w:rsidRPr="00EF4036" w:rsidRDefault="001E3378" w:rsidP="00390117">
      <w:pPr>
        <w:suppressAutoHyphens w:val="0"/>
        <w:jc w:val="center"/>
        <w:rPr>
          <w:bCs/>
          <w:sz w:val="24"/>
          <w:lang w:val="uk-UA"/>
        </w:rPr>
      </w:pPr>
    </w:p>
    <w:sectPr w:rsidR="001E3378" w:rsidRPr="00EF4036" w:rsidSect="00EC1999">
      <w:headerReference w:type="default" r:id="rId9"/>
      <w:headerReference w:type="first" r:id="rId10"/>
      <w:pgSz w:w="11906" w:h="16838" w:code="9"/>
      <w:pgMar w:top="1134" w:right="567" w:bottom="1134" w:left="1701" w:header="1134"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7C2A5" w14:textId="77777777" w:rsidR="0022362C" w:rsidRDefault="0022362C" w:rsidP="00B843E9">
      <w:r>
        <w:separator/>
      </w:r>
    </w:p>
  </w:endnote>
  <w:endnote w:type="continuationSeparator" w:id="0">
    <w:p w14:paraId="4BFE5DEA" w14:textId="77777777" w:rsidR="0022362C" w:rsidRDefault="0022362C"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1CB04" w14:textId="77777777" w:rsidR="0022362C" w:rsidRDefault="0022362C" w:rsidP="00B843E9">
      <w:r>
        <w:separator/>
      </w:r>
    </w:p>
  </w:footnote>
  <w:footnote w:type="continuationSeparator" w:id="0">
    <w:p w14:paraId="76DB698B" w14:textId="77777777" w:rsidR="0022362C" w:rsidRDefault="0022362C" w:rsidP="00B8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809611"/>
      <w:docPartObj>
        <w:docPartGallery w:val="Page Numbers (Top of Page)"/>
        <w:docPartUnique/>
      </w:docPartObj>
    </w:sdtPr>
    <w:sdtContent>
      <w:p w14:paraId="1E89135B" w14:textId="373A15A4" w:rsidR="00EC1999" w:rsidRDefault="00EC1999">
        <w:pPr>
          <w:pStyle w:val="a8"/>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8F56" w14:textId="77777777" w:rsidR="00EC1999" w:rsidRPr="00C713E7" w:rsidRDefault="00EC1999" w:rsidP="00EC1999">
    <w:pPr>
      <w:widowControl w:val="0"/>
      <w:suppressAutoHyphens w:val="0"/>
      <w:autoSpaceDE w:val="0"/>
      <w:autoSpaceDN w:val="0"/>
      <w:jc w:val="center"/>
      <w:outlineLvl w:val="0"/>
      <w:rPr>
        <w:bCs/>
        <w:szCs w:val="28"/>
        <w:lang w:val="uk-UA" w:eastAsia="en-US"/>
      </w:rPr>
    </w:pPr>
    <w:r w:rsidRPr="00C713E7">
      <w:rPr>
        <w:bCs/>
        <w:noProof/>
        <w:szCs w:val="28"/>
        <w:lang w:val="uk-UA" w:eastAsia="uk-UA"/>
      </w:rPr>
      <w:drawing>
        <wp:inline distT="0" distB="0" distL="0" distR="0" wp14:anchorId="3089C674" wp14:editId="308F1B12">
          <wp:extent cx="434340" cy="609600"/>
          <wp:effectExtent l="0" t="0" r="381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2F26D4CC" w14:textId="77777777" w:rsidR="00EC1999" w:rsidRPr="00C713E7" w:rsidRDefault="00EC1999" w:rsidP="00EC1999">
    <w:pPr>
      <w:widowControl w:val="0"/>
      <w:suppressAutoHyphens w:val="0"/>
      <w:autoSpaceDE w:val="0"/>
      <w:autoSpaceDN w:val="0"/>
      <w:jc w:val="center"/>
      <w:outlineLvl w:val="0"/>
      <w:rPr>
        <w:b/>
        <w:color w:val="000080"/>
        <w:szCs w:val="28"/>
        <w:lang w:val="uk-UA" w:eastAsia="en-US"/>
      </w:rPr>
    </w:pPr>
    <w:r w:rsidRPr="00C713E7">
      <w:rPr>
        <w:b/>
        <w:color w:val="000080"/>
        <w:szCs w:val="28"/>
        <w:lang w:val="uk-UA" w:eastAsia="en-US"/>
      </w:rPr>
      <w:t>НОВОУШИЦЬКА СЕЛИЩНА РАДА</w:t>
    </w:r>
  </w:p>
  <w:p w14:paraId="7FBE6801" w14:textId="77777777" w:rsidR="00EC1999" w:rsidRPr="00C713E7" w:rsidRDefault="00EC1999" w:rsidP="00EC1999">
    <w:pPr>
      <w:suppressAutoHyphens w:val="0"/>
      <w:autoSpaceDE w:val="0"/>
      <w:autoSpaceDN w:val="0"/>
      <w:adjustRightInd w:val="0"/>
      <w:jc w:val="center"/>
      <w:rPr>
        <w:b/>
        <w:lang w:val="uk-UA" w:eastAsia="ru-RU"/>
      </w:rPr>
    </w:pPr>
    <w:r w:rsidRPr="00C713E7">
      <w:rPr>
        <w:b/>
        <w:lang w:val="uk-UA" w:eastAsia="ru-RU"/>
      </w:rPr>
      <w:t>VIII скликанн</w:t>
    </w:r>
    <w:r w:rsidRPr="00C713E7">
      <w:rPr>
        <w:b/>
        <w:bCs/>
        <w:lang w:val="uk-UA" w:eastAsia="ru-RU"/>
      </w:rPr>
      <w:t>я</w:t>
    </w:r>
  </w:p>
  <w:p w14:paraId="46A8DCA8" w14:textId="77777777" w:rsidR="00EC1999" w:rsidRPr="008B2603" w:rsidRDefault="00EC1999" w:rsidP="00EC1999">
    <w:pPr>
      <w:suppressAutoHyphens w:val="0"/>
      <w:autoSpaceDE w:val="0"/>
      <w:autoSpaceDN w:val="0"/>
      <w:adjustRightInd w:val="0"/>
      <w:jc w:val="center"/>
      <w:rPr>
        <w:b/>
        <w:bCs/>
        <w:sz w:val="24"/>
        <w:lang w:eastAsia="ru-RU"/>
      </w:rPr>
    </w:pPr>
    <w:r w:rsidRPr="008B2603">
      <w:rPr>
        <w:b/>
        <w:szCs w:val="28"/>
        <w:lang w:val="en-US"/>
      </w:rPr>
      <w:t>L</w:t>
    </w:r>
    <w:r w:rsidRPr="008B2603">
      <w:rPr>
        <w:b/>
        <w:szCs w:val="28"/>
      </w:rPr>
      <w:t>Х</w:t>
    </w:r>
    <w:r w:rsidRPr="008B2603">
      <w:rPr>
        <w:b/>
        <w:szCs w:val="28"/>
        <w:lang w:val="en-US"/>
      </w:rPr>
      <w:t>V</w:t>
    </w:r>
    <w:r w:rsidRPr="008B2603">
      <w:rPr>
        <w:b/>
        <w:szCs w:val="28"/>
      </w:rPr>
      <w:t xml:space="preserve"> сесія</w:t>
    </w:r>
  </w:p>
  <w:p w14:paraId="57260141" w14:textId="77777777" w:rsidR="00EC1999" w:rsidRPr="00C713E7" w:rsidRDefault="00EC1999" w:rsidP="00EC1999">
    <w:pPr>
      <w:tabs>
        <w:tab w:val="left" w:pos="0"/>
        <w:tab w:val="left" w:pos="300"/>
      </w:tabs>
      <w:autoSpaceDE w:val="0"/>
      <w:autoSpaceDN w:val="0"/>
      <w:adjustRightInd w:val="0"/>
      <w:jc w:val="center"/>
      <w:rPr>
        <w:bCs/>
        <w:lang w:val="uk-UA" w:eastAsia="ru-RU"/>
      </w:rPr>
    </w:pPr>
  </w:p>
  <w:p w14:paraId="680B0DDA" w14:textId="77777777" w:rsidR="00EC1999" w:rsidRPr="00C713E7" w:rsidRDefault="00EC1999" w:rsidP="00EC1999">
    <w:pPr>
      <w:tabs>
        <w:tab w:val="left" w:pos="0"/>
        <w:tab w:val="left" w:pos="300"/>
      </w:tabs>
      <w:autoSpaceDE w:val="0"/>
      <w:autoSpaceDN w:val="0"/>
      <w:adjustRightInd w:val="0"/>
      <w:jc w:val="center"/>
      <w:rPr>
        <w:sz w:val="24"/>
        <w:szCs w:val="16"/>
        <w:lang w:val="uk-UA"/>
      </w:rPr>
    </w:pPr>
    <w:r w:rsidRPr="00C713E7">
      <w:rPr>
        <w:b/>
        <w:bCs/>
        <w:lang w:val="uk-UA" w:eastAsia="ru-RU"/>
      </w:rPr>
      <w:t>РІШЕННЯ</w:t>
    </w:r>
  </w:p>
  <w:p w14:paraId="0B1F4BF9" w14:textId="77777777" w:rsidR="00EC1999" w:rsidRPr="00C713E7" w:rsidRDefault="00EC1999" w:rsidP="00EC1999">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22"/>
      <w:gridCol w:w="817"/>
      <w:gridCol w:w="817"/>
      <w:gridCol w:w="3299"/>
      <w:gridCol w:w="822"/>
      <w:gridCol w:w="842"/>
      <w:gridCol w:w="1635"/>
    </w:tblGrid>
    <w:tr w:rsidR="00EC1999" w:rsidRPr="00C713E7" w14:paraId="24A856A2" w14:textId="77777777" w:rsidTr="00573CE0">
      <w:trPr>
        <w:jc w:val="center"/>
      </w:trPr>
      <w:tc>
        <w:tcPr>
          <w:tcW w:w="1692" w:type="dxa"/>
          <w:tcBorders>
            <w:bottom w:val="single" w:sz="4" w:space="0" w:color="auto"/>
          </w:tcBorders>
          <w:shd w:val="clear" w:color="auto" w:fill="auto"/>
        </w:tcPr>
        <w:p w14:paraId="4AB258E3" w14:textId="77777777" w:rsidR="00EC1999" w:rsidRPr="00C713E7" w:rsidRDefault="00EC1999" w:rsidP="00EC1999">
          <w:pPr>
            <w:tabs>
              <w:tab w:val="left" w:pos="0"/>
              <w:tab w:val="left" w:pos="300"/>
            </w:tabs>
            <w:autoSpaceDE w:val="0"/>
            <w:autoSpaceDN w:val="0"/>
            <w:adjustRightInd w:val="0"/>
            <w:rPr>
              <w:szCs w:val="28"/>
              <w:lang w:val="uk-UA"/>
            </w:rPr>
          </w:pPr>
        </w:p>
      </w:tc>
      <w:tc>
        <w:tcPr>
          <w:tcW w:w="846" w:type="dxa"/>
          <w:shd w:val="clear" w:color="auto" w:fill="auto"/>
        </w:tcPr>
        <w:p w14:paraId="3708D69B" w14:textId="77777777" w:rsidR="00EC1999" w:rsidRPr="00C713E7" w:rsidRDefault="00EC1999" w:rsidP="00EC1999">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691DBF7D" w14:textId="77777777" w:rsidR="00EC1999" w:rsidRPr="00C713E7" w:rsidRDefault="00EC1999" w:rsidP="00EC1999">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35480DAE" w14:textId="77777777" w:rsidR="00EC1999" w:rsidRPr="00C713E7" w:rsidRDefault="00EC1999" w:rsidP="00EC1999">
          <w:pPr>
            <w:tabs>
              <w:tab w:val="left" w:pos="0"/>
              <w:tab w:val="left" w:pos="300"/>
            </w:tabs>
            <w:autoSpaceDE w:val="0"/>
            <w:autoSpaceDN w:val="0"/>
            <w:adjustRightInd w:val="0"/>
            <w:jc w:val="center"/>
            <w:rPr>
              <w:sz w:val="16"/>
              <w:szCs w:val="16"/>
              <w:lang w:val="uk-UA"/>
            </w:rPr>
          </w:pPr>
          <w:r w:rsidRPr="00C713E7">
            <w:rPr>
              <w:szCs w:val="28"/>
              <w:lang w:val="uk-UA"/>
            </w:rPr>
            <w:t>Нова Ушиця</w:t>
          </w:r>
        </w:p>
      </w:tc>
      <w:tc>
        <w:tcPr>
          <w:tcW w:w="851" w:type="dxa"/>
          <w:shd w:val="clear" w:color="auto" w:fill="auto"/>
        </w:tcPr>
        <w:p w14:paraId="28419BF0" w14:textId="77777777" w:rsidR="00EC1999" w:rsidRPr="00C713E7" w:rsidRDefault="00EC1999" w:rsidP="00EC1999">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780803DA" w14:textId="77777777" w:rsidR="00EC1999" w:rsidRPr="00C713E7" w:rsidRDefault="00EC1999" w:rsidP="00EC1999">
          <w:pPr>
            <w:tabs>
              <w:tab w:val="left" w:pos="0"/>
              <w:tab w:val="left" w:pos="300"/>
            </w:tabs>
            <w:autoSpaceDE w:val="0"/>
            <w:autoSpaceDN w:val="0"/>
            <w:adjustRightInd w:val="0"/>
            <w:jc w:val="center"/>
            <w:rPr>
              <w:szCs w:val="28"/>
              <w:lang w:val="uk-UA"/>
            </w:rPr>
          </w:pPr>
          <w:r w:rsidRPr="00C713E7">
            <w:rPr>
              <w:szCs w:val="28"/>
              <w:lang w:val="uk-UA"/>
            </w:rPr>
            <w:t>№</w:t>
          </w:r>
        </w:p>
      </w:tc>
      <w:tc>
        <w:tcPr>
          <w:tcW w:w="1704" w:type="dxa"/>
          <w:tcBorders>
            <w:bottom w:val="single" w:sz="4" w:space="0" w:color="auto"/>
          </w:tcBorders>
          <w:shd w:val="clear" w:color="auto" w:fill="auto"/>
        </w:tcPr>
        <w:p w14:paraId="6688AED7" w14:textId="77777777" w:rsidR="00EC1999" w:rsidRPr="00C713E7" w:rsidRDefault="00EC1999" w:rsidP="00EC1999">
          <w:pPr>
            <w:tabs>
              <w:tab w:val="left" w:pos="0"/>
              <w:tab w:val="left" w:pos="300"/>
            </w:tabs>
            <w:autoSpaceDE w:val="0"/>
            <w:autoSpaceDN w:val="0"/>
            <w:adjustRightInd w:val="0"/>
            <w:rPr>
              <w:szCs w:val="28"/>
              <w:lang w:val="uk-UA"/>
            </w:rPr>
          </w:pPr>
        </w:p>
      </w:tc>
    </w:tr>
  </w:tbl>
  <w:p w14:paraId="6910473C" w14:textId="77777777" w:rsidR="00EC1999" w:rsidRPr="000B484C" w:rsidRDefault="00EC1999" w:rsidP="00EC1999">
    <w:pPr>
      <w:pStyle w:val="a3"/>
      <w:spacing w:line="14" w:lineRule="auto"/>
      <w:rPr>
        <w:sz w:val="20"/>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429789"/>
      <w:docPartObj>
        <w:docPartGallery w:val="Page Numbers (Top of Page)"/>
        <w:docPartUnique/>
      </w:docPartObj>
    </w:sdtPr>
    <w:sdtContent>
      <w:p w14:paraId="352C127B" w14:textId="56933126" w:rsidR="00EC1999" w:rsidRDefault="00EC1999" w:rsidP="00EC1999">
        <w:pPr>
          <w:pStyle w:val="a8"/>
          <w:jc w:val="center"/>
        </w:pPr>
        <w:r>
          <w:fldChar w:fldCharType="begin"/>
        </w:r>
        <w:r>
          <w:instrText>PAGE   \* MERGEFORMAT</w:instrText>
        </w:r>
        <w:r>
          <w:fldChar w:fldCharType="separate"/>
        </w:r>
        <w:r>
          <w:t>2</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D6CA" w14:textId="77777777" w:rsidR="00EC1999" w:rsidRPr="00EC1999" w:rsidRDefault="00EC1999" w:rsidP="00EC199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AC8"/>
    <w:rsid w:val="000014D4"/>
    <w:rsid w:val="00052A7D"/>
    <w:rsid w:val="00061C1E"/>
    <w:rsid w:val="0007718F"/>
    <w:rsid w:val="000B110D"/>
    <w:rsid w:val="000C16CA"/>
    <w:rsid w:val="000C286D"/>
    <w:rsid w:val="000C62E1"/>
    <w:rsid w:val="000D0081"/>
    <w:rsid w:val="000D36E6"/>
    <w:rsid w:val="000E5A2E"/>
    <w:rsid w:val="00124D4A"/>
    <w:rsid w:val="001407BE"/>
    <w:rsid w:val="0015319A"/>
    <w:rsid w:val="00165CD4"/>
    <w:rsid w:val="001666BB"/>
    <w:rsid w:val="001914B6"/>
    <w:rsid w:val="00191C0C"/>
    <w:rsid w:val="001A3848"/>
    <w:rsid w:val="001D62FC"/>
    <w:rsid w:val="001E3378"/>
    <w:rsid w:val="00213230"/>
    <w:rsid w:val="00214370"/>
    <w:rsid w:val="0022362C"/>
    <w:rsid w:val="00235753"/>
    <w:rsid w:val="00240408"/>
    <w:rsid w:val="00256892"/>
    <w:rsid w:val="00275C0B"/>
    <w:rsid w:val="00284C50"/>
    <w:rsid w:val="002850E6"/>
    <w:rsid w:val="00296139"/>
    <w:rsid w:val="002B3325"/>
    <w:rsid w:val="002C0C28"/>
    <w:rsid w:val="002F30AF"/>
    <w:rsid w:val="002F31B4"/>
    <w:rsid w:val="002F7732"/>
    <w:rsid w:val="002F7BFF"/>
    <w:rsid w:val="00321363"/>
    <w:rsid w:val="003438F7"/>
    <w:rsid w:val="00352D87"/>
    <w:rsid w:val="00390117"/>
    <w:rsid w:val="003B25F7"/>
    <w:rsid w:val="003D5888"/>
    <w:rsid w:val="003D7C82"/>
    <w:rsid w:val="00404421"/>
    <w:rsid w:val="00423BEA"/>
    <w:rsid w:val="004357A3"/>
    <w:rsid w:val="0045350B"/>
    <w:rsid w:val="0049195F"/>
    <w:rsid w:val="004B3569"/>
    <w:rsid w:val="004B43D8"/>
    <w:rsid w:val="004D5663"/>
    <w:rsid w:val="004E3D20"/>
    <w:rsid w:val="005123A8"/>
    <w:rsid w:val="00524157"/>
    <w:rsid w:val="00544B89"/>
    <w:rsid w:val="005540BE"/>
    <w:rsid w:val="005633B7"/>
    <w:rsid w:val="0057528A"/>
    <w:rsid w:val="005922AD"/>
    <w:rsid w:val="005E3366"/>
    <w:rsid w:val="006036CF"/>
    <w:rsid w:val="00606383"/>
    <w:rsid w:val="00611397"/>
    <w:rsid w:val="00637048"/>
    <w:rsid w:val="00647BD5"/>
    <w:rsid w:val="00685507"/>
    <w:rsid w:val="006900DE"/>
    <w:rsid w:val="006947A7"/>
    <w:rsid w:val="006B1A04"/>
    <w:rsid w:val="006B6564"/>
    <w:rsid w:val="006C257E"/>
    <w:rsid w:val="006E1471"/>
    <w:rsid w:val="00705FBC"/>
    <w:rsid w:val="007076ED"/>
    <w:rsid w:val="00766A04"/>
    <w:rsid w:val="00775E56"/>
    <w:rsid w:val="00794C82"/>
    <w:rsid w:val="007C329D"/>
    <w:rsid w:val="007F4E8B"/>
    <w:rsid w:val="00821635"/>
    <w:rsid w:val="00821B00"/>
    <w:rsid w:val="00827B2C"/>
    <w:rsid w:val="0087636A"/>
    <w:rsid w:val="008843D5"/>
    <w:rsid w:val="008A25B2"/>
    <w:rsid w:val="008B2603"/>
    <w:rsid w:val="008C1B7F"/>
    <w:rsid w:val="00903BE2"/>
    <w:rsid w:val="00910760"/>
    <w:rsid w:val="00935371"/>
    <w:rsid w:val="00944B3D"/>
    <w:rsid w:val="009509A1"/>
    <w:rsid w:val="009E63AD"/>
    <w:rsid w:val="00A36FC1"/>
    <w:rsid w:val="00A74016"/>
    <w:rsid w:val="00A82A43"/>
    <w:rsid w:val="00AC7656"/>
    <w:rsid w:val="00AD73FB"/>
    <w:rsid w:val="00B250F9"/>
    <w:rsid w:val="00B26196"/>
    <w:rsid w:val="00B26410"/>
    <w:rsid w:val="00B33AA2"/>
    <w:rsid w:val="00B524EE"/>
    <w:rsid w:val="00B74C69"/>
    <w:rsid w:val="00B843E9"/>
    <w:rsid w:val="00B85703"/>
    <w:rsid w:val="00BA4690"/>
    <w:rsid w:val="00BC5D09"/>
    <w:rsid w:val="00C0581E"/>
    <w:rsid w:val="00C4280F"/>
    <w:rsid w:val="00C713E7"/>
    <w:rsid w:val="00C808D1"/>
    <w:rsid w:val="00CA6AC8"/>
    <w:rsid w:val="00CC03F1"/>
    <w:rsid w:val="00CF6F21"/>
    <w:rsid w:val="00D027AA"/>
    <w:rsid w:val="00D12085"/>
    <w:rsid w:val="00D32B5E"/>
    <w:rsid w:val="00D547C0"/>
    <w:rsid w:val="00D54A2E"/>
    <w:rsid w:val="00D857D6"/>
    <w:rsid w:val="00DB4A5D"/>
    <w:rsid w:val="00DC43C3"/>
    <w:rsid w:val="00E82091"/>
    <w:rsid w:val="00EB6723"/>
    <w:rsid w:val="00EC1999"/>
    <w:rsid w:val="00ED788C"/>
    <w:rsid w:val="00EF4036"/>
    <w:rsid w:val="00F01FA4"/>
    <w:rsid w:val="00F12E75"/>
    <w:rsid w:val="00F9459C"/>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09D28"/>
  <w15:docId w15:val="{2FA599FF-4EC6-4CBB-A33D-7C8F3050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08806">
      <w:bodyDiv w:val="1"/>
      <w:marLeft w:val="0"/>
      <w:marRight w:val="0"/>
      <w:marTop w:val="0"/>
      <w:marBottom w:val="0"/>
      <w:divBdr>
        <w:top w:val="none" w:sz="0" w:space="0" w:color="auto"/>
        <w:left w:val="none" w:sz="0" w:space="0" w:color="auto"/>
        <w:bottom w:val="none" w:sz="0" w:space="0" w:color="auto"/>
        <w:right w:val="none" w:sz="0" w:space="0" w:color="auto"/>
      </w:divBdr>
    </w:div>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 w:id="91613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4F9A7-E7D6-420F-BE7D-A0F5E99F0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3256</Words>
  <Characters>18560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4</cp:revision>
  <cp:lastPrinted>2024-08-14T11:30:00Z</cp:lastPrinted>
  <dcterms:created xsi:type="dcterms:W3CDTF">2024-09-10T06:33:00Z</dcterms:created>
  <dcterms:modified xsi:type="dcterms:W3CDTF">2024-09-13T08:36:00Z</dcterms:modified>
</cp:coreProperties>
</file>