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6E51" w14:textId="77777777" w:rsidR="006938F5" w:rsidRPr="00F07CD7" w:rsidRDefault="006938F5" w:rsidP="006938F5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57"/>
      </w:tblGrid>
      <w:tr w:rsidR="00C16253" w:rsidRPr="00DA3D08" w14:paraId="4EC2078D" w14:textId="77777777" w:rsidTr="0081745A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7FED5425" w14:textId="6FADDF41" w:rsidR="00C16253" w:rsidRPr="00F07CD7" w:rsidRDefault="00F30984" w:rsidP="0081745A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F07CD7">
              <w:rPr>
                <w:sz w:val="28"/>
                <w:szCs w:val="28"/>
                <w:lang w:val="uk-UA"/>
              </w:rPr>
              <w:t xml:space="preserve">Про </w:t>
            </w:r>
            <w:r w:rsidR="003C779D" w:rsidRPr="00F07CD7">
              <w:rPr>
                <w:sz w:val="28"/>
                <w:szCs w:val="28"/>
                <w:lang w:val="uk-UA"/>
              </w:rPr>
              <w:t>надання дозволу на розроблення технічн</w:t>
            </w:r>
            <w:r w:rsidR="008917AC">
              <w:rPr>
                <w:sz w:val="28"/>
                <w:szCs w:val="28"/>
                <w:lang w:val="uk-UA"/>
              </w:rPr>
              <w:t>ої</w:t>
            </w:r>
            <w:r w:rsidR="003C779D" w:rsidRPr="00F07CD7">
              <w:rPr>
                <w:sz w:val="28"/>
                <w:szCs w:val="28"/>
                <w:lang w:val="uk-UA"/>
              </w:rPr>
              <w:t xml:space="preserve"> документаці</w:t>
            </w:r>
            <w:r w:rsidR="008917AC">
              <w:rPr>
                <w:sz w:val="28"/>
                <w:szCs w:val="28"/>
                <w:lang w:val="uk-UA"/>
              </w:rPr>
              <w:t>ї</w:t>
            </w:r>
            <w:r w:rsidR="003C779D" w:rsidRPr="00F07CD7">
              <w:rPr>
                <w:sz w:val="28"/>
                <w:szCs w:val="28"/>
                <w:lang w:val="uk-UA"/>
              </w:rPr>
              <w:t xml:space="preserve"> із землеустрою щодо інвентаризації земель</w:t>
            </w:r>
            <w:r w:rsidR="00D706CB" w:rsidRPr="00F07CD7">
              <w:rPr>
                <w:sz w:val="28"/>
                <w:szCs w:val="28"/>
                <w:lang w:val="uk-UA"/>
              </w:rPr>
              <w:t>н</w:t>
            </w:r>
            <w:r w:rsidR="008917AC">
              <w:rPr>
                <w:sz w:val="28"/>
                <w:szCs w:val="28"/>
                <w:lang w:val="uk-UA"/>
              </w:rPr>
              <w:t>ої</w:t>
            </w:r>
            <w:r w:rsidR="00D706CB" w:rsidRPr="00F07CD7">
              <w:rPr>
                <w:sz w:val="28"/>
                <w:szCs w:val="28"/>
                <w:lang w:val="uk-UA"/>
              </w:rPr>
              <w:t xml:space="preserve"> ділян</w:t>
            </w:r>
            <w:r w:rsidR="00BE521D" w:rsidRPr="00F07CD7">
              <w:rPr>
                <w:sz w:val="28"/>
                <w:szCs w:val="28"/>
                <w:lang w:val="uk-UA"/>
              </w:rPr>
              <w:t>к</w:t>
            </w:r>
            <w:r w:rsidR="008917AC">
              <w:rPr>
                <w:sz w:val="28"/>
                <w:szCs w:val="28"/>
                <w:lang w:val="uk-UA"/>
              </w:rPr>
              <w:t>и</w:t>
            </w:r>
          </w:p>
        </w:tc>
      </w:tr>
    </w:tbl>
    <w:p w14:paraId="0ACE5F0C" w14:textId="01126D73" w:rsidR="006938F5" w:rsidRPr="00F07CD7" w:rsidRDefault="006938F5" w:rsidP="006938F5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5128DA1A" w14:textId="1E8B687A" w:rsidR="00D748FF" w:rsidRPr="00F07CD7" w:rsidRDefault="00945ECC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CD7">
        <w:rPr>
          <w:rFonts w:ascii="Times New Roman" w:hAnsi="Times New Roman"/>
          <w:sz w:val="28"/>
          <w:szCs w:val="28"/>
          <w:lang w:val="uk-UA"/>
        </w:rPr>
        <w:t>К</w:t>
      </w:r>
      <w:r w:rsidR="00604E1A" w:rsidRPr="00F07CD7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>статтями 12, 22, 93, 122, 123, 124, пунктом 27 «Перехідних положень»</w:t>
      </w:r>
      <w:r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>Земельного кодексу України,</w:t>
      </w:r>
      <w:r w:rsidRPr="00F07CD7">
        <w:rPr>
          <w:rFonts w:ascii="Times New Roman" w:hAnsi="Times New Roman"/>
          <w:sz w:val="28"/>
          <w:szCs w:val="28"/>
          <w:lang w:val="uk-UA"/>
        </w:rPr>
        <w:t xml:space="preserve"> статтями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 xml:space="preserve"> 26, 35 Закону України «Про землеустрій», </w:t>
      </w:r>
      <w:r w:rsidRPr="00F07CD7">
        <w:rPr>
          <w:rFonts w:ascii="Times New Roman" w:hAnsi="Times New Roman"/>
          <w:sz w:val="28"/>
          <w:szCs w:val="28"/>
          <w:lang w:val="uk-UA"/>
        </w:rPr>
        <w:t>п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 xml:space="preserve">остановою Кабінету Міністрів України </w:t>
      </w:r>
      <w:r w:rsidRPr="00F07CD7">
        <w:rPr>
          <w:rFonts w:ascii="Times New Roman" w:hAnsi="Times New Roman"/>
          <w:sz w:val="28"/>
          <w:szCs w:val="28"/>
          <w:lang w:val="uk-UA"/>
        </w:rPr>
        <w:t xml:space="preserve">від 05 червня 2019 року № 476 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>«Про затвердження Порядку проведення інвентаризації земель та визнання такими, що втратили чинність, деяких постанов Кабінету Міністрів України», ст</w:t>
      </w:r>
      <w:r w:rsidRPr="00F07CD7">
        <w:rPr>
          <w:rFonts w:ascii="Times New Roman" w:hAnsi="Times New Roman"/>
          <w:sz w:val="28"/>
          <w:szCs w:val="28"/>
          <w:lang w:val="uk-UA"/>
        </w:rPr>
        <w:t xml:space="preserve">аттею 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 xml:space="preserve">26 Закону України «Про місцеве самоврядування в Україні», </w:t>
      </w:r>
      <w:r w:rsidRPr="00F07CD7">
        <w:rPr>
          <w:rFonts w:ascii="Times New Roman" w:hAnsi="Times New Roman"/>
          <w:sz w:val="28"/>
          <w:szCs w:val="28"/>
          <w:lang w:val="uk-UA"/>
        </w:rPr>
        <w:t>розглянувши клопотання</w:t>
      </w:r>
      <w:r w:rsidR="00C51169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17AC">
        <w:rPr>
          <w:rFonts w:ascii="Times New Roman" w:hAnsi="Times New Roman"/>
          <w:sz w:val="28"/>
          <w:szCs w:val="28"/>
          <w:lang w:val="uk-UA"/>
        </w:rPr>
        <w:t>ПрАТ</w:t>
      </w:r>
      <w:r w:rsidR="00C51169" w:rsidRPr="00F07CD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8917AC">
        <w:rPr>
          <w:rFonts w:ascii="Times New Roman" w:hAnsi="Times New Roman"/>
          <w:sz w:val="28"/>
          <w:szCs w:val="28"/>
          <w:lang w:val="uk-UA"/>
        </w:rPr>
        <w:t>Київстар</w:t>
      </w:r>
      <w:r w:rsidR="00C51169" w:rsidRPr="00F07CD7">
        <w:rPr>
          <w:rFonts w:ascii="Times New Roman" w:hAnsi="Times New Roman"/>
          <w:sz w:val="28"/>
          <w:szCs w:val="28"/>
          <w:lang w:val="uk-UA"/>
        </w:rPr>
        <w:t>»</w:t>
      </w:r>
      <w:r w:rsidR="00DB1E27" w:rsidRPr="00DB1E27">
        <w:rPr>
          <w:lang w:val="uk-UA"/>
        </w:rPr>
        <w:t xml:space="preserve"> </w:t>
      </w:r>
      <w:r w:rsidR="00DB1E27" w:rsidRPr="00DB1E27">
        <w:rPr>
          <w:rFonts w:ascii="Times New Roman" w:hAnsi="Times New Roman"/>
          <w:sz w:val="28"/>
          <w:szCs w:val="28"/>
          <w:lang w:val="uk-UA"/>
        </w:rPr>
        <w:t xml:space="preserve">(код ЄДРПОУ </w:t>
      </w:r>
      <w:r w:rsidR="008917AC">
        <w:rPr>
          <w:rFonts w:ascii="Times New Roman" w:hAnsi="Times New Roman"/>
          <w:sz w:val="28"/>
          <w:szCs w:val="28"/>
          <w:lang w:val="uk-UA"/>
        </w:rPr>
        <w:t>21673832</w:t>
      </w:r>
      <w:r w:rsidR="00DB1E27" w:rsidRPr="00DB1E27">
        <w:rPr>
          <w:rFonts w:ascii="Times New Roman" w:hAnsi="Times New Roman"/>
          <w:sz w:val="28"/>
          <w:szCs w:val="28"/>
          <w:lang w:val="uk-UA"/>
        </w:rPr>
        <w:t>)</w:t>
      </w:r>
      <w:r w:rsidR="00C51169" w:rsidRPr="00F07C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274405D1" w14:textId="77777777" w:rsidR="00804CD8" w:rsidRPr="00F07CD7" w:rsidRDefault="00D748FF" w:rsidP="006938F5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7CD7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F02E744" w14:textId="2A0AF976" w:rsidR="0035793A" w:rsidRDefault="00804CD8" w:rsidP="00A2368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CD7">
        <w:rPr>
          <w:rFonts w:ascii="Times New Roman" w:hAnsi="Times New Roman"/>
          <w:sz w:val="28"/>
          <w:szCs w:val="28"/>
          <w:lang w:val="uk-UA"/>
        </w:rPr>
        <w:t>1.</w:t>
      </w:r>
      <w:r w:rsidR="00A236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81745A">
        <w:rPr>
          <w:rFonts w:ascii="Times New Roman" w:hAnsi="Times New Roman"/>
          <w:sz w:val="28"/>
          <w:szCs w:val="28"/>
          <w:lang w:val="uk-UA"/>
        </w:rPr>
        <w:t>п</w:t>
      </w:r>
      <w:r w:rsidR="008917AC">
        <w:rPr>
          <w:rFonts w:ascii="Times New Roman" w:hAnsi="Times New Roman"/>
          <w:sz w:val="28"/>
          <w:szCs w:val="28"/>
          <w:lang w:val="uk-UA"/>
        </w:rPr>
        <w:t xml:space="preserve">риватному </w:t>
      </w:r>
      <w:r w:rsidR="0081745A">
        <w:rPr>
          <w:rFonts w:ascii="Times New Roman" w:hAnsi="Times New Roman"/>
          <w:sz w:val="28"/>
          <w:szCs w:val="28"/>
          <w:lang w:val="uk-UA"/>
        </w:rPr>
        <w:t>а</w:t>
      </w:r>
      <w:r w:rsidR="008917AC">
        <w:rPr>
          <w:rFonts w:ascii="Times New Roman" w:hAnsi="Times New Roman"/>
          <w:sz w:val="28"/>
          <w:szCs w:val="28"/>
          <w:lang w:val="uk-UA"/>
        </w:rPr>
        <w:t xml:space="preserve">кціонерному </w:t>
      </w:r>
      <w:r w:rsidR="0081745A">
        <w:rPr>
          <w:rFonts w:ascii="Times New Roman" w:hAnsi="Times New Roman"/>
          <w:sz w:val="28"/>
          <w:szCs w:val="28"/>
          <w:lang w:val="uk-UA"/>
        </w:rPr>
        <w:t>т</w:t>
      </w:r>
      <w:r w:rsidR="008917AC">
        <w:rPr>
          <w:rFonts w:ascii="Times New Roman" w:hAnsi="Times New Roman"/>
          <w:sz w:val="28"/>
          <w:szCs w:val="28"/>
          <w:lang w:val="uk-UA"/>
        </w:rPr>
        <w:t>овариству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8917AC">
        <w:rPr>
          <w:rFonts w:ascii="Times New Roman" w:hAnsi="Times New Roman"/>
          <w:sz w:val="28"/>
          <w:szCs w:val="28"/>
          <w:lang w:val="uk-UA"/>
        </w:rPr>
        <w:t>Київстар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>» на розроблення технічної документації із землеустрою щодо інвентаризації земельн</w:t>
      </w:r>
      <w:r w:rsidR="008917AC">
        <w:rPr>
          <w:rFonts w:ascii="Times New Roman" w:hAnsi="Times New Roman"/>
          <w:sz w:val="28"/>
          <w:szCs w:val="28"/>
          <w:lang w:val="uk-UA"/>
        </w:rPr>
        <w:t>ої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="008917AC">
        <w:rPr>
          <w:rFonts w:ascii="Times New Roman" w:hAnsi="Times New Roman"/>
          <w:sz w:val="28"/>
          <w:szCs w:val="28"/>
          <w:lang w:val="uk-UA"/>
        </w:rPr>
        <w:t>и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17AC">
        <w:rPr>
          <w:rFonts w:ascii="Times New Roman" w:hAnsi="Times New Roman"/>
          <w:sz w:val="28"/>
          <w:szCs w:val="28"/>
          <w:lang w:val="uk-UA"/>
        </w:rPr>
        <w:t>кадастровий номер 6823382000:07:003:0308, площею 0,1200 га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>, як</w:t>
      </w:r>
      <w:r w:rsidR="008917AC">
        <w:rPr>
          <w:rFonts w:ascii="Times New Roman" w:hAnsi="Times New Roman"/>
          <w:sz w:val="28"/>
          <w:szCs w:val="28"/>
          <w:lang w:val="uk-UA"/>
        </w:rPr>
        <w:t>а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 w:rsidR="008917AC">
        <w:rPr>
          <w:rFonts w:ascii="Times New Roman" w:hAnsi="Times New Roman"/>
          <w:sz w:val="28"/>
          <w:szCs w:val="28"/>
          <w:lang w:val="uk-UA"/>
        </w:rPr>
        <w:t>а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 w:rsidR="008917AC">
        <w:rPr>
          <w:rFonts w:ascii="Times New Roman" w:hAnsi="Times New Roman"/>
          <w:sz w:val="28"/>
          <w:szCs w:val="28"/>
          <w:lang w:val="uk-UA"/>
        </w:rPr>
        <w:t>с. Глібів</w:t>
      </w:r>
      <w:r w:rsidR="0081745A">
        <w:rPr>
          <w:rFonts w:ascii="Times New Roman" w:hAnsi="Times New Roman"/>
          <w:sz w:val="28"/>
          <w:szCs w:val="28"/>
          <w:lang w:val="uk-UA"/>
        </w:rPr>
        <w:t>,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 xml:space="preserve"> Новоушицької </w:t>
      </w:r>
      <w:r w:rsidR="00A23687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>, Кам’янець-Подільського району, Хмельницької області.</w:t>
      </w:r>
    </w:p>
    <w:p w14:paraId="01DAD1AA" w14:textId="39E5E15F" w:rsidR="002E030B" w:rsidRPr="00F07CD7" w:rsidRDefault="008917AC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62A1B" w:rsidRPr="00F07CD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E11B3" w:rsidRPr="00F07CD7">
        <w:rPr>
          <w:rFonts w:ascii="Times New Roman" w:hAnsi="Times New Roman"/>
          <w:sz w:val="28"/>
          <w:szCs w:val="28"/>
          <w:lang w:val="uk-UA"/>
        </w:rPr>
        <w:t>В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иготовлен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 xml:space="preserve"> технічн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1E7CE8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документаці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 xml:space="preserve"> із землеустр</w:t>
      </w:r>
      <w:r w:rsidR="002E030B" w:rsidRPr="00F07CD7">
        <w:rPr>
          <w:rFonts w:ascii="Times New Roman" w:hAnsi="Times New Roman"/>
          <w:sz w:val="28"/>
          <w:szCs w:val="28"/>
          <w:lang w:val="uk-UA"/>
        </w:rPr>
        <w:t>ою щодо інвентаризації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2E030B" w:rsidRPr="00F07CD7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945ECC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1B3" w:rsidRPr="00F07CD7">
        <w:rPr>
          <w:rFonts w:ascii="Times New Roman" w:hAnsi="Times New Roman"/>
          <w:sz w:val="28"/>
          <w:szCs w:val="28"/>
          <w:lang w:val="uk-UA"/>
        </w:rPr>
        <w:t xml:space="preserve">подати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E7CE8" w:rsidRPr="00F07CD7">
        <w:rPr>
          <w:rFonts w:ascii="Times New Roman" w:hAnsi="Times New Roman"/>
          <w:sz w:val="28"/>
          <w:szCs w:val="28"/>
          <w:lang w:val="uk-UA"/>
        </w:rPr>
        <w:t xml:space="preserve">розгляд та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1E7CE8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C92" w:rsidRPr="00F07CD7">
        <w:rPr>
          <w:rFonts w:ascii="Times New Roman" w:hAnsi="Times New Roman"/>
          <w:sz w:val="28"/>
          <w:szCs w:val="28"/>
          <w:lang w:val="uk-UA"/>
        </w:rPr>
        <w:t>Новоушицької</w:t>
      </w:r>
      <w:r w:rsidR="00A526B7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2E030B" w:rsidRPr="00F07CD7">
        <w:rPr>
          <w:rFonts w:ascii="Times New Roman" w:hAnsi="Times New Roman"/>
          <w:sz w:val="28"/>
          <w:szCs w:val="28"/>
          <w:lang w:val="uk-UA"/>
        </w:rPr>
        <w:t>.</w:t>
      </w:r>
    </w:p>
    <w:p w14:paraId="42AA0D45" w14:textId="0251D215" w:rsidR="00804CD8" w:rsidRPr="00F07CD7" w:rsidRDefault="008917AC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2E030B" w:rsidRPr="00F07CD7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рішен</w:t>
      </w:r>
      <w:r w:rsidR="002E030B" w:rsidRPr="00F07CD7">
        <w:rPr>
          <w:rFonts w:ascii="Times New Roman" w:hAnsi="Times New Roman"/>
          <w:sz w:val="28"/>
          <w:szCs w:val="28"/>
          <w:lang w:val="uk-UA"/>
        </w:rPr>
        <w:t xml:space="preserve">ня покласти на </w:t>
      </w:r>
      <w:r w:rsidR="00547359" w:rsidRPr="00F07CD7">
        <w:rPr>
          <w:rFonts w:ascii="Times New Roman" w:hAnsi="Times New Roman"/>
          <w:sz w:val="28"/>
          <w:szCs w:val="28"/>
          <w:lang w:val="uk-UA"/>
        </w:rPr>
        <w:t>постійну комісію селищної ради з питань земельних відносин, охорони навколишнього природного середовища, планування територій та містобудування</w:t>
      </w:r>
      <w:r w:rsidR="00201B95" w:rsidRPr="00F07CD7">
        <w:rPr>
          <w:rFonts w:ascii="Times New Roman" w:hAnsi="Times New Roman"/>
          <w:sz w:val="28"/>
          <w:szCs w:val="28"/>
          <w:lang w:val="uk-UA"/>
        </w:rPr>
        <w:t>.</w:t>
      </w:r>
    </w:p>
    <w:p w14:paraId="7BEFF9E6" w14:textId="77777777" w:rsidR="001E7CE8" w:rsidRPr="00F07CD7" w:rsidRDefault="001E7CE8" w:rsidP="00082A8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C592C3" w14:textId="77777777" w:rsidR="00665D56" w:rsidRDefault="008D2C92" w:rsidP="006938F5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7CD7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F07CD7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F07CD7">
        <w:rPr>
          <w:rFonts w:ascii="Times New Roman" w:hAnsi="Times New Roman"/>
          <w:b/>
          <w:sz w:val="28"/>
          <w:szCs w:val="28"/>
          <w:lang w:val="uk-UA"/>
        </w:rPr>
        <w:tab/>
      </w:r>
      <w:r w:rsidR="008917AC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665D56" w:rsidSect="006938F5">
      <w:headerReference w:type="default" r:id="rId8"/>
      <w:headerReference w:type="first" r:id="rId9"/>
      <w:pgSz w:w="11906" w:h="16838" w:code="9"/>
      <w:pgMar w:top="1134" w:right="707" w:bottom="1134" w:left="1701" w:header="1134" w:footer="0" w:gutter="0"/>
      <w:cols w:space="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D379" w14:textId="77777777" w:rsidR="00617B0E" w:rsidRDefault="00617B0E" w:rsidP="00C16253">
      <w:pPr>
        <w:spacing w:after="0" w:line="240" w:lineRule="auto"/>
      </w:pPr>
      <w:r>
        <w:separator/>
      </w:r>
    </w:p>
  </w:endnote>
  <w:endnote w:type="continuationSeparator" w:id="0">
    <w:p w14:paraId="3C85F438" w14:textId="77777777" w:rsidR="00617B0E" w:rsidRDefault="00617B0E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9C17" w14:textId="77777777" w:rsidR="00617B0E" w:rsidRDefault="00617B0E" w:rsidP="00C16253">
      <w:pPr>
        <w:spacing w:after="0" w:line="240" w:lineRule="auto"/>
      </w:pPr>
      <w:r>
        <w:separator/>
      </w:r>
    </w:p>
  </w:footnote>
  <w:footnote w:type="continuationSeparator" w:id="0">
    <w:p w14:paraId="61CC9B91" w14:textId="77777777" w:rsidR="00617B0E" w:rsidRDefault="00617B0E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FF6D" w14:textId="77777777" w:rsidR="00A23687" w:rsidRDefault="00A23687" w:rsidP="00945E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917A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C652" w14:textId="03DDF3F2" w:rsidR="00E975B1" w:rsidRPr="00E975B1" w:rsidRDefault="00E975B1" w:rsidP="00E975B1">
    <w:pPr>
      <w:widowControl w:val="0"/>
      <w:tabs>
        <w:tab w:val="num" w:pos="0"/>
      </w:tabs>
      <w:autoSpaceDE w:val="0"/>
      <w:spacing w:after="0" w:line="240" w:lineRule="auto"/>
      <w:ind w:left="432" w:hanging="432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ar-SA"/>
      </w:rPr>
    </w:pPr>
    <w:r>
      <w:rPr>
        <w:rFonts w:ascii="Times New Roman" w:hAnsi="Times New Roman"/>
        <w:bCs/>
        <w:noProof/>
        <w:sz w:val="28"/>
        <w:szCs w:val="28"/>
        <w:lang w:val="uk-UA" w:eastAsia="uk-UA"/>
      </w:rPr>
      <w:drawing>
        <wp:inline distT="0" distB="0" distL="0" distR="0" wp14:anchorId="3174E7D6" wp14:editId="22C53DBB">
          <wp:extent cx="434340" cy="60960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F3B1FDE" w14:textId="77777777" w:rsidR="00E975B1" w:rsidRPr="00E975B1" w:rsidRDefault="00E975B1" w:rsidP="00E975B1">
    <w:pPr>
      <w:widowControl w:val="0"/>
      <w:tabs>
        <w:tab w:val="num" w:pos="0"/>
      </w:tabs>
      <w:autoSpaceDE w:val="0"/>
      <w:spacing w:after="0" w:line="240" w:lineRule="auto"/>
      <w:ind w:left="432" w:hanging="432"/>
      <w:jc w:val="center"/>
      <w:outlineLvl w:val="0"/>
      <w:rPr>
        <w:rFonts w:ascii="Times New Roman" w:hAnsi="Times New Roman"/>
        <w:b/>
        <w:bCs/>
        <w:sz w:val="28"/>
        <w:szCs w:val="28"/>
        <w:lang w:val="uk-UA" w:eastAsia="ar-SA"/>
      </w:rPr>
    </w:pPr>
    <w:r w:rsidRPr="00E975B1">
      <w:rPr>
        <w:rFonts w:ascii="Times New Roman" w:hAnsi="Times New Roman"/>
        <w:b/>
        <w:color w:val="000080"/>
        <w:sz w:val="28"/>
        <w:szCs w:val="28"/>
        <w:lang w:val="uk-UA" w:eastAsia="ar-SA"/>
      </w:rPr>
      <w:t>НОВОУШИЦЬКА СЕЛИЩНА РАДА</w:t>
    </w:r>
  </w:p>
  <w:p w14:paraId="3A4246AA" w14:textId="77777777" w:rsidR="00E975B1" w:rsidRPr="00E975B1" w:rsidRDefault="00E975B1" w:rsidP="00E975B1">
    <w:pPr>
      <w:autoSpaceDE w:val="0"/>
      <w:spacing w:after="0" w:line="240" w:lineRule="auto"/>
      <w:jc w:val="center"/>
      <w:rPr>
        <w:rFonts w:ascii="Times New Roman" w:hAnsi="Times New Roman"/>
        <w:b/>
        <w:sz w:val="28"/>
        <w:szCs w:val="28"/>
        <w:lang w:val="uk-UA" w:eastAsia="ar-SA"/>
      </w:rPr>
    </w:pPr>
    <w:r w:rsidRPr="00E975B1">
      <w:rPr>
        <w:rFonts w:ascii="Times New Roman" w:hAnsi="Times New Roman"/>
        <w:b/>
        <w:sz w:val="28"/>
        <w:szCs w:val="24"/>
        <w:lang w:val="uk-UA" w:eastAsia="ar-SA"/>
      </w:rPr>
      <w:t>VIII скликанн</w:t>
    </w:r>
    <w:r w:rsidRPr="00E975B1">
      <w:rPr>
        <w:rFonts w:ascii="Times New Roman" w:hAnsi="Times New Roman"/>
        <w:b/>
        <w:bCs/>
        <w:sz w:val="28"/>
        <w:szCs w:val="24"/>
        <w:lang w:val="uk-UA" w:eastAsia="ar-SA"/>
      </w:rPr>
      <w:t>я</w:t>
    </w:r>
  </w:p>
  <w:p w14:paraId="1B9DB862" w14:textId="379598C4" w:rsidR="00E975B1" w:rsidRPr="00E975B1" w:rsidRDefault="008917AC" w:rsidP="00E975B1">
    <w:pPr>
      <w:autoSpaceDE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 w:eastAsia="ar-SA"/>
      </w:rPr>
    </w:pPr>
    <w:r>
      <w:rPr>
        <w:rFonts w:ascii="Times New Roman" w:hAnsi="Times New Roman"/>
        <w:b/>
        <w:sz w:val="28"/>
        <w:szCs w:val="28"/>
        <w:lang w:val="en-US" w:eastAsia="ar-SA"/>
      </w:rPr>
      <w:t>L</w:t>
    </w:r>
    <w:r w:rsidR="00DA3D08">
      <w:rPr>
        <w:rFonts w:ascii="Times New Roman" w:hAnsi="Times New Roman"/>
        <w:b/>
        <w:sz w:val="28"/>
        <w:szCs w:val="28"/>
        <w:lang w:val="uk-UA" w:eastAsia="ar-SA"/>
      </w:rPr>
      <w:t>І</w:t>
    </w:r>
    <w:r w:rsidR="00E975B1" w:rsidRPr="00E975B1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="00E975B1" w:rsidRPr="00E975B1">
      <w:rPr>
        <w:rFonts w:ascii="Times New Roman" w:hAnsi="Times New Roman"/>
        <w:b/>
        <w:bCs/>
        <w:sz w:val="28"/>
        <w:szCs w:val="28"/>
        <w:lang w:val="uk-UA" w:eastAsia="ar-SA"/>
      </w:rPr>
      <w:t>я</w:t>
    </w:r>
  </w:p>
  <w:p w14:paraId="0CB74C2A" w14:textId="77777777" w:rsidR="00E975B1" w:rsidRPr="00E975B1" w:rsidRDefault="00E975B1" w:rsidP="00E975B1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 w:eastAsia="ar-SA"/>
      </w:rPr>
    </w:pPr>
  </w:p>
  <w:p w14:paraId="6EF1A273" w14:textId="77777777" w:rsidR="00E975B1" w:rsidRPr="00E975B1" w:rsidRDefault="00E975B1" w:rsidP="00E975B1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  <w:r w:rsidRPr="00E975B1">
      <w:rPr>
        <w:rFonts w:ascii="Times New Roman" w:hAnsi="Times New Roman"/>
        <w:b/>
        <w:bCs/>
        <w:sz w:val="28"/>
        <w:szCs w:val="24"/>
        <w:lang w:val="uk-UA" w:eastAsia="ar-SA"/>
      </w:rPr>
      <w:t>РІШЕННЯ</w:t>
    </w:r>
  </w:p>
  <w:p w14:paraId="46F202A6" w14:textId="77777777" w:rsidR="00E975B1" w:rsidRPr="00E975B1" w:rsidRDefault="00E975B1" w:rsidP="00E975B1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E975B1" w:rsidRPr="00E975B1" w14:paraId="1C2A4BBC" w14:textId="77777777" w:rsidTr="00A92C20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4D5C714C" w14:textId="32837570" w:rsidR="00E975B1" w:rsidRPr="00304692" w:rsidRDefault="00DD18BC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val="uk-UA" w:eastAsia="ar-SA"/>
            </w:rPr>
          </w:pPr>
          <w:r>
            <w:rPr>
              <w:rFonts w:ascii="Times New Roman" w:hAnsi="Times New Roman"/>
              <w:sz w:val="28"/>
              <w:szCs w:val="24"/>
              <w:lang w:val="uk-UA" w:eastAsia="ar-SA"/>
            </w:rPr>
            <w:t>26.10.2023</w:t>
          </w:r>
        </w:p>
      </w:tc>
      <w:tc>
        <w:tcPr>
          <w:tcW w:w="817" w:type="dxa"/>
          <w:shd w:val="clear" w:color="auto" w:fill="auto"/>
        </w:tcPr>
        <w:p w14:paraId="6E734606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17" w:type="dxa"/>
          <w:shd w:val="clear" w:color="auto" w:fill="auto"/>
        </w:tcPr>
        <w:p w14:paraId="57525714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300" w:type="dxa"/>
          <w:shd w:val="clear" w:color="auto" w:fill="auto"/>
        </w:tcPr>
        <w:p w14:paraId="0CE380B2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E975B1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0ECCEBC2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2" w:type="dxa"/>
          <w:shd w:val="clear" w:color="auto" w:fill="auto"/>
        </w:tcPr>
        <w:p w14:paraId="667D22B4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E975B1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69A93A31" w14:textId="61B3FB3D" w:rsidR="00E975B1" w:rsidRPr="00E975B1" w:rsidRDefault="00DD18BC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23</w:t>
          </w:r>
        </w:p>
      </w:tc>
    </w:tr>
  </w:tbl>
  <w:p w14:paraId="6ADAF396" w14:textId="77777777" w:rsidR="00A23687" w:rsidRDefault="00A23687" w:rsidP="008174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35C"/>
    <w:multiLevelType w:val="hybridMultilevel"/>
    <w:tmpl w:val="374247AE"/>
    <w:lvl w:ilvl="0" w:tplc="87146F7A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A84"/>
    <w:multiLevelType w:val="hybridMultilevel"/>
    <w:tmpl w:val="A60C9E2C"/>
    <w:lvl w:ilvl="0" w:tplc="045CA138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07D3"/>
    <w:multiLevelType w:val="hybridMultilevel"/>
    <w:tmpl w:val="C8EE0E24"/>
    <w:lvl w:ilvl="0" w:tplc="379CEBD6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917"/>
    <w:multiLevelType w:val="hybridMultilevel"/>
    <w:tmpl w:val="9E1C222A"/>
    <w:lvl w:ilvl="0" w:tplc="573278A2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926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B0BEE"/>
    <w:multiLevelType w:val="hybridMultilevel"/>
    <w:tmpl w:val="7C567DE4"/>
    <w:lvl w:ilvl="0" w:tplc="F10616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E4ADF"/>
    <w:multiLevelType w:val="hybridMultilevel"/>
    <w:tmpl w:val="2C482B5E"/>
    <w:lvl w:ilvl="0" w:tplc="379CEBD6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A00E3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590ABF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74179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E1758E"/>
    <w:multiLevelType w:val="hybridMultilevel"/>
    <w:tmpl w:val="21AE5E6A"/>
    <w:lvl w:ilvl="0" w:tplc="045CA138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25668"/>
    <w:multiLevelType w:val="hybridMultilevel"/>
    <w:tmpl w:val="52D40160"/>
    <w:lvl w:ilvl="0" w:tplc="C164AE18">
      <w:start w:val="3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A7328"/>
    <w:multiLevelType w:val="hybridMultilevel"/>
    <w:tmpl w:val="4EA4430C"/>
    <w:lvl w:ilvl="0" w:tplc="96FE0378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17D0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0DC3E58"/>
    <w:multiLevelType w:val="hybridMultilevel"/>
    <w:tmpl w:val="9760BF14"/>
    <w:lvl w:ilvl="0" w:tplc="D612F2AA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30EF9"/>
    <w:multiLevelType w:val="hybridMultilevel"/>
    <w:tmpl w:val="9774CA40"/>
    <w:lvl w:ilvl="0" w:tplc="C59A282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D90BB1"/>
    <w:multiLevelType w:val="hybridMultilevel"/>
    <w:tmpl w:val="61B01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4F253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4081625"/>
    <w:multiLevelType w:val="hybridMultilevel"/>
    <w:tmpl w:val="9760BF14"/>
    <w:lvl w:ilvl="0" w:tplc="D612F2AA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33FE7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8"/>
  </w:num>
  <w:num w:numId="5">
    <w:abstractNumId w:val="4"/>
  </w:num>
  <w:num w:numId="6">
    <w:abstractNumId w:val="5"/>
  </w:num>
  <w:num w:numId="7">
    <w:abstractNumId w:val="3"/>
  </w:num>
  <w:num w:numId="8">
    <w:abstractNumId w:val="19"/>
  </w:num>
  <w:num w:numId="9">
    <w:abstractNumId w:val="20"/>
  </w:num>
  <w:num w:numId="10">
    <w:abstractNumId w:val="14"/>
  </w:num>
  <w:num w:numId="11">
    <w:abstractNumId w:val="10"/>
  </w:num>
  <w:num w:numId="12">
    <w:abstractNumId w:val="1"/>
  </w:num>
  <w:num w:numId="13">
    <w:abstractNumId w:val="12"/>
  </w:num>
  <w:num w:numId="14">
    <w:abstractNumId w:val="11"/>
  </w:num>
  <w:num w:numId="15">
    <w:abstractNumId w:val="0"/>
  </w:num>
  <w:num w:numId="16">
    <w:abstractNumId w:val="7"/>
  </w:num>
  <w:num w:numId="17">
    <w:abstractNumId w:val="2"/>
  </w:num>
  <w:num w:numId="18">
    <w:abstractNumId w:val="6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25EB3"/>
    <w:rsid w:val="00055FEF"/>
    <w:rsid w:val="00064A09"/>
    <w:rsid w:val="00082A8C"/>
    <w:rsid w:val="00097F5F"/>
    <w:rsid w:val="000B6B74"/>
    <w:rsid w:val="001163A9"/>
    <w:rsid w:val="00183CF3"/>
    <w:rsid w:val="001945B4"/>
    <w:rsid w:val="001B5478"/>
    <w:rsid w:val="001E7CE8"/>
    <w:rsid w:val="001F7840"/>
    <w:rsid w:val="00201B95"/>
    <w:rsid w:val="00202116"/>
    <w:rsid w:val="002E030B"/>
    <w:rsid w:val="00304692"/>
    <w:rsid w:val="0031555B"/>
    <w:rsid w:val="00344C38"/>
    <w:rsid w:val="00345652"/>
    <w:rsid w:val="0035793A"/>
    <w:rsid w:val="003C1144"/>
    <w:rsid w:val="003C779D"/>
    <w:rsid w:val="003F14D3"/>
    <w:rsid w:val="00423BC4"/>
    <w:rsid w:val="004443E5"/>
    <w:rsid w:val="00462A1B"/>
    <w:rsid w:val="00486B97"/>
    <w:rsid w:val="004B6872"/>
    <w:rsid w:val="005019E4"/>
    <w:rsid w:val="00547359"/>
    <w:rsid w:val="005C7E13"/>
    <w:rsid w:val="00604E1A"/>
    <w:rsid w:val="00617B0E"/>
    <w:rsid w:val="00625459"/>
    <w:rsid w:val="00665D56"/>
    <w:rsid w:val="00687EB2"/>
    <w:rsid w:val="006938F5"/>
    <w:rsid w:val="006A1DCB"/>
    <w:rsid w:val="006B00C0"/>
    <w:rsid w:val="007314EC"/>
    <w:rsid w:val="00752757"/>
    <w:rsid w:val="00756A5E"/>
    <w:rsid w:val="00760873"/>
    <w:rsid w:val="007679C2"/>
    <w:rsid w:val="00781465"/>
    <w:rsid w:val="007C20C0"/>
    <w:rsid w:val="00804CD8"/>
    <w:rsid w:val="008146AA"/>
    <w:rsid w:val="0081745A"/>
    <w:rsid w:val="008444DA"/>
    <w:rsid w:val="00853B2F"/>
    <w:rsid w:val="00862866"/>
    <w:rsid w:val="008917AC"/>
    <w:rsid w:val="008C18A4"/>
    <w:rsid w:val="008D2C92"/>
    <w:rsid w:val="008E3B3F"/>
    <w:rsid w:val="00911843"/>
    <w:rsid w:val="00945ECC"/>
    <w:rsid w:val="009521CA"/>
    <w:rsid w:val="0099186D"/>
    <w:rsid w:val="009B4211"/>
    <w:rsid w:val="009B5F4A"/>
    <w:rsid w:val="009F6575"/>
    <w:rsid w:val="00A05562"/>
    <w:rsid w:val="00A23687"/>
    <w:rsid w:val="00A240FB"/>
    <w:rsid w:val="00A526B7"/>
    <w:rsid w:val="00A54F8F"/>
    <w:rsid w:val="00A8661E"/>
    <w:rsid w:val="00AA3933"/>
    <w:rsid w:val="00AB6A07"/>
    <w:rsid w:val="00AD60ED"/>
    <w:rsid w:val="00B009BE"/>
    <w:rsid w:val="00B26A45"/>
    <w:rsid w:val="00B37033"/>
    <w:rsid w:val="00BB2269"/>
    <w:rsid w:val="00BE41F4"/>
    <w:rsid w:val="00BE521D"/>
    <w:rsid w:val="00BF5807"/>
    <w:rsid w:val="00C16253"/>
    <w:rsid w:val="00C22380"/>
    <w:rsid w:val="00C310EA"/>
    <w:rsid w:val="00C51169"/>
    <w:rsid w:val="00CE12F6"/>
    <w:rsid w:val="00D07A38"/>
    <w:rsid w:val="00D22362"/>
    <w:rsid w:val="00D3775D"/>
    <w:rsid w:val="00D706CB"/>
    <w:rsid w:val="00D748FF"/>
    <w:rsid w:val="00DA3D08"/>
    <w:rsid w:val="00DB074C"/>
    <w:rsid w:val="00DB1E27"/>
    <w:rsid w:val="00DC4607"/>
    <w:rsid w:val="00DD18BC"/>
    <w:rsid w:val="00DD5C0B"/>
    <w:rsid w:val="00DF656A"/>
    <w:rsid w:val="00E03048"/>
    <w:rsid w:val="00E4039D"/>
    <w:rsid w:val="00E40F84"/>
    <w:rsid w:val="00E82D60"/>
    <w:rsid w:val="00E8369B"/>
    <w:rsid w:val="00E975B1"/>
    <w:rsid w:val="00EB61DD"/>
    <w:rsid w:val="00EF1923"/>
    <w:rsid w:val="00EF6C2C"/>
    <w:rsid w:val="00F07CD7"/>
    <w:rsid w:val="00F30984"/>
    <w:rsid w:val="00F63E4C"/>
    <w:rsid w:val="00F86C58"/>
    <w:rsid w:val="00FB0E66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2E09F"/>
  <w15:docId w15:val="{615F5FB7-684C-4C4E-B6A1-523BD4A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E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1213-53F6-421D-A82B-4A9CC633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7</cp:revision>
  <cp:lastPrinted>2021-06-13T09:12:00Z</cp:lastPrinted>
  <dcterms:created xsi:type="dcterms:W3CDTF">2023-10-11T06:08:00Z</dcterms:created>
  <dcterms:modified xsi:type="dcterms:W3CDTF">2023-10-26T06:59:00Z</dcterms:modified>
</cp:coreProperties>
</file>