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EC9C" w14:textId="77777777" w:rsidR="001A6264" w:rsidRPr="00CC17DB" w:rsidRDefault="001A6264" w:rsidP="00296FDC">
      <w:pPr>
        <w:widowControl w:val="0"/>
        <w:autoSpaceDE w:val="0"/>
        <w:autoSpaceDN w:val="0"/>
        <w:adjustRightInd w:val="0"/>
        <w:spacing w:before="120"/>
        <w:rPr>
          <w:bCs/>
          <w:szCs w:val="28"/>
          <w:lang w:val="uk-UA"/>
        </w:rPr>
      </w:pPr>
    </w:p>
    <w:p w14:paraId="7AF1E2A7" w14:textId="77777777" w:rsidR="00D835A8" w:rsidRPr="00CC17DB" w:rsidRDefault="00D835A8" w:rsidP="00296FDC">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CC17DB" w14:paraId="54A733C7" w14:textId="77777777" w:rsidTr="00481156">
        <w:tc>
          <w:tcPr>
            <w:tcW w:w="4929" w:type="dxa"/>
            <w:tcBorders>
              <w:bottom w:val="single" w:sz="4" w:space="0" w:color="auto"/>
            </w:tcBorders>
            <w:shd w:val="clear" w:color="auto" w:fill="auto"/>
          </w:tcPr>
          <w:p w14:paraId="2C911389" w14:textId="3B85DF6B" w:rsidR="00D835A8" w:rsidRPr="00CC17DB" w:rsidRDefault="001A134E" w:rsidP="001D7B0F">
            <w:pPr>
              <w:pStyle w:val="af5"/>
              <w:spacing w:before="0" w:beforeAutospacing="0" w:after="0" w:afterAutospacing="0"/>
              <w:jc w:val="both"/>
              <w:rPr>
                <w:b/>
                <w:bCs/>
                <w:sz w:val="28"/>
                <w:szCs w:val="28"/>
                <w:lang w:val="uk-UA"/>
              </w:rPr>
            </w:pPr>
            <w:r w:rsidRPr="00CC17DB">
              <w:rPr>
                <w:b/>
                <w:color w:val="000000"/>
                <w:sz w:val="28"/>
                <w:szCs w:val="28"/>
                <w:lang w:val="uk-UA"/>
              </w:rPr>
              <w:t xml:space="preserve">Про звіт </w:t>
            </w:r>
            <w:r w:rsidR="00464037" w:rsidRPr="00CC17DB">
              <w:rPr>
                <w:b/>
                <w:color w:val="000000"/>
                <w:sz w:val="28"/>
                <w:szCs w:val="28"/>
                <w:lang w:val="uk-UA"/>
              </w:rPr>
              <w:t>керівника</w:t>
            </w:r>
            <w:r w:rsidRPr="00CC17DB">
              <w:rPr>
                <w:b/>
                <w:color w:val="000000"/>
                <w:sz w:val="28"/>
                <w:szCs w:val="28"/>
                <w:lang w:val="uk-UA"/>
              </w:rPr>
              <w:t xml:space="preserve"> комунальн</w:t>
            </w:r>
            <w:r w:rsidR="00464037" w:rsidRPr="00CC17DB">
              <w:rPr>
                <w:b/>
                <w:color w:val="000000"/>
                <w:sz w:val="28"/>
                <w:szCs w:val="28"/>
                <w:lang w:val="uk-UA"/>
              </w:rPr>
              <w:t>ої установи</w:t>
            </w:r>
            <w:r w:rsidRPr="00CC17DB">
              <w:rPr>
                <w:b/>
                <w:color w:val="000000"/>
                <w:sz w:val="28"/>
                <w:szCs w:val="28"/>
                <w:lang w:val="uk-UA"/>
              </w:rPr>
              <w:t xml:space="preserve"> </w:t>
            </w:r>
            <w:r w:rsidR="00464037" w:rsidRPr="00CC17DB">
              <w:rPr>
                <w:b/>
                <w:color w:val="000000"/>
                <w:sz w:val="28"/>
                <w:szCs w:val="28"/>
                <w:lang w:val="uk-UA"/>
              </w:rPr>
              <w:t xml:space="preserve">«Центр професійного розвитку педагогічних працівників </w:t>
            </w:r>
            <w:r w:rsidRPr="00CC17DB">
              <w:rPr>
                <w:b/>
                <w:color w:val="000000"/>
                <w:sz w:val="28"/>
                <w:szCs w:val="28"/>
                <w:lang w:val="uk-UA"/>
              </w:rPr>
              <w:t>Новоушицької селищної ради</w:t>
            </w:r>
            <w:r w:rsidR="00464037" w:rsidRPr="00CC17DB">
              <w:rPr>
                <w:b/>
                <w:color w:val="000000"/>
                <w:sz w:val="28"/>
                <w:szCs w:val="28"/>
                <w:lang w:val="uk-UA"/>
              </w:rPr>
              <w:t>»</w:t>
            </w:r>
            <w:r w:rsidRPr="00CC17DB">
              <w:rPr>
                <w:b/>
                <w:color w:val="000000"/>
                <w:sz w:val="28"/>
                <w:szCs w:val="28"/>
                <w:lang w:val="uk-UA"/>
              </w:rPr>
              <w:t xml:space="preserve"> за </w:t>
            </w:r>
            <w:r w:rsidR="009B563C" w:rsidRPr="00CC17DB">
              <w:rPr>
                <w:b/>
                <w:color w:val="000000"/>
                <w:sz w:val="28"/>
                <w:szCs w:val="28"/>
                <w:lang w:val="uk-UA"/>
              </w:rPr>
              <w:t xml:space="preserve">2021 </w:t>
            </w:r>
            <w:r w:rsidRPr="00CC17DB">
              <w:rPr>
                <w:b/>
                <w:color w:val="000000"/>
                <w:sz w:val="28"/>
                <w:szCs w:val="28"/>
                <w:lang w:val="uk-UA"/>
              </w:rPr>
              <w:t>рік</w:t>
            </w:r>
          </w:p>
        </w:tc>
      </w:tr>
    </w:tbl>
    <w:p w14:paraId="2D7A3E4C" w14:textId="77777777" w:rsidR="00D835A8" w:rsidRPr="00CC17DB" w:rsidRDefault="00D835A8" w:rsidP="00296FDC">
      <w:pPr>
        <w:widowControl w:val="0"/>
        <w:autoSpaceDE w:val="0"/>
        <w:autoSpaceDN w:val="0"/>
        <w:adjustRightInd w:val="0"/>
        <w:spacing w:before="120"/>
        <w:ind w:firstLine="567"/>
        <w:jc w:val="both"/>
        <w:rPr>
          <w:bCs/>
          <w:szCs w:val="28"/>
          <w:lang w:val="uk-UA"/>
        </w:rPr>
      </w:pPr>
    </w:p>
    <w:p w14:paraId="45B4BDC1" w14:textId="77777777" w:rsidR="00D835A8" w:rsidRPr="00CC17DB" w:rsidRDefault="00D835A8" w:rsidP="00296FDC">
      <w:pPr>
        <w:widowControl w:val="0"/>
        <w:autoSpaceDE w:val="0"/>
        <w:autoSpaceDN w:val="0"/>
        <w:adjustRightInd w:val="0"/>
        <w:spacing w:before="120"/>
        <w:ind w:firstLine="567"/>
        <w:jc w:val="both"/>
        <w:rPr>
          <w:bCs/>
          <w:szCs w:val="28"/>
          <w:lang w:val="uk-UA"/>
        </w:rPr>
      </w:pPr>
    </w:p>
    <w:p w14:paraId="41E06E47" w14:textId="60F03E70" w:rsidR="00637559" w:rsidRPr="00CC17DB" w:rsidRDefault="008709C9" w:rsidP="00296FDC">
      <w:pPr>
        <w:widowControl w:val="0"/>
        <w:autoSpaceDE w:val="0"/>
        <w:autoSpaceDN w:val="0"/>
        <w:adjustRightInd w:val="0"/>
        <w:spacing w:before="120"/>
        <w:ind w:firstLine="567"/>
        <w:jc w:val="both"/>
        <w:rPr>
          <w:bCs/>
          <w:szCs w:val="28"/>
          <w:lang w:val="uk-UA"/>
        </w:rPr>
      </w:pPr>
      <w:r w:rsidRPr="00CC17DB">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w:t>
      </w:r>
      <w:r w:rsidR="00FC6414" w:rsidRPr="00CC17DB">
        <w:rPr>
          <w:bCs/>
          <w:szCs w:val="28"/>
          <w:lang w:val="uk-UA"/>
        </w:rPr>
        <w:t xml:space="preserve">враховуючи рішення виконавчого комітету селищної ради </w:t>
      </w:r>
      <w:r w:rsidR="003B1350" w:rsidRPr="00CC17DB">
        <w:rPr>
          <w:bCs/>
          <w:szCs w:val="28"/>
          <w:lang w:val="uk-UA"/>
        </w:rPr>
        <w:t xml:space="preserve">від </w:t>
      </w:r>
      <w:r w:rsidR="00CC17DB">
        <w:rPr>
          <w:bCs/>
          <w:szCs w:val="28"/>
          <w:lang w:val="uk-UA"/>
        </w:rPr>
        <w:t>20</w:t>
      </w:r>
      <w:r w:rsidR="003B1350" w:rsidRPr="00CC17DB">
        <w:rPr>
          <w:bCs/>
          <w:szCs w:val="28"/>
          <w:lang w:val="uk-UA"/>
        </w:rPr>
        <w:t xml:space="preserve"> січня 2022 року </w:t>
      </w:r>
      <w:r w:rsidR="00FC6414" w:rsidRPr="00CC17DB">
        <w:rPr>
          <w:bCs/>
          <w:szCs w:val="28"/>
          <w:lang w:val="uk-UA"/>
        </w:rPr>
        <w:t xml:space="preserve">№ </w:t>
      </w:r>
      <w:r w:rsidR="00475644">
        <w:rPr>
          <w:bCs/>
          <w:szCs w:val="28"/>
          <w:lang w:val="uk-UA"/>
        </w:rPr>
        <w:t>366</w:t>
      </w:r>
      <w:r w:rsidR="00FC6414" w:rsidRPr="00CC17DB">
        <w:rPr>
          <w:bCs/>
          <w:szCs w:val="28"/>
          <w:lang w:val="uk-UA"/>
        </w:rPr>
        <w:t xml:space="preserve"> «Про звіт </w:t>
      </w:r>
      <w:r w:rsidR="00464037" w:rsidRPr="00CC17DB">
        <w:rPr>
          <w:bCs/>
          <w:szCs w:val="28"/>
          <w:lang w:val="uk-UA"/>
        </w:rPr>
        <w:t>керівника комунальної установи «Центр професійного розвитку педагогічних працівників Новоушицької селищної ради» за 2021 рік</w:t>
      </w:r>
      <w:r w:rsidR="00FC6414" w:rsidRPr="00CC17DB">
        <w:rPr>
          <w:bCs/>
          <w:szCs w:val="28"/>
          <w:lang w:val="uk-UA"/>
        </w:rPr>
        <w:t xml:space="preserve">», </w:t>
      </w:r>
      <w:r w:rsidRPr="00CC17DB">
        <w:rPr>
          <w:bCs/>
          <w:szCs w:val="28"/>
          <w:lang w:val="uk-UA"/>
        </w:rPr>
        <w:t xml:space="preserve">заслухавши </w:t>
      </w:r>
      <w:r w:rsidR="00810C6A" w:rsidRPr="00CC17DB">
        <w:rPr>
          <w:bCs/>
          <w:szCs w:val="28"/>
          <w:lang w:val="uk-UA"/>
        </w:rPr>
        <w:t xml:space="preserve">звіт </w:t>
      </w:r>
      <w:r w:rsidR="00464037" w:rsidRPr="00CC17DB">
        <w:rPr>
          <w:bCs/>
          <w:szCs w:val="28"/>
          <w:lang w:val="uk-UA"/>
        </w:rPr>
        <w:t>керівника комунальної установи «Центр професійного розвитку педагогічних працівників Новоушицької селищної ради» за 2021 рік</w:t>
      </w:r>
      <w:r w:rsidR="00637559" w:rsidRPr="00CC17DB">
        <w:rPr>
          <w:bCs/>
          <w:szCs w:val="28"/>
          <w:lang w:val="uk-UA"/>
        </w:rPr>
        <w:t>, селищна рада</w:t>
      </w:r>
    </w:p>
    <w:p w14:paraId="59F3797A" w14:textId="77777777" w:rsidR="00D835A8" w:rsidRPr="00CC17DB" w:rsidRDefault="00D835A8" w:rsidP="00296FDC">
      <w:pPr>
        <w:widowControl w:val="0"/>
        <w:autoSpaceDE w:val="0"/>
        <w:autoSpaceDN w:val="0"/>
        <w:adjustRightInd w:val="0"/>
        <w:spacing w:before="120"/>
        <w:jc w:val="center"/>
        <w:rPr>
          <w:b/>
          <w:szCs w:val="28"/>
          <w:lang w:val="uk-UA"/>
        </w:rPr>
      </w:pPr>
      <w:r w:rsidRPr="00CC17DB">
        <w:rPr>
          <w:b/>
          <w:szCs w:val="28"/>
          <w:lang w:val="uk-UA"/>
        </w:rPr>
        <w:t>ВИРІШИЛА:</w:t>
      </w:r>
    </w:p>
    <w:p w14:paraId="6C88156F" w14:textId="00747E16" w:rsidR="00D835A8" w:rsidRPr="00CC17DB" w:rsidRDefault="008709C9" w:rsidP="00296FDC">
      <w:pPr>
        <w:widowControl w:val="0"/>
        <w:autoSpaceDE w:val="0"/>
        <w:autoSpaceDN w:val="0"/>
        <w:adjustRightInd w:val="0"/>
        <w:spacing w:before="120"/>
        <w:ind w:firstLine="567"/>
        <w:jc w:val="both"/>
        <w:rPr>
          <w:bCs/>
          <w:szCs w:val="28"/>
          <w:lang w:val="uk-UA"/>
        </w:rPr>
      </w:pPr>
      <w:r w:rsidRPr="00CC17DB">
        <w:rPr>
          <w:bCs/>
          <w:szCs w:val="28"/>
          <w:lang w:val="uk-UA"/>
        </w:rPr>
        <w:t xml:space="preserve">Звіт </w:t>
      </w:r>
      <w:r w:rsidR="00464037" w:rsidRPr="00CC17DB">
        <w:rPr>
          <w:bCs/>
          <w:szCs w:val="28"/>
          <w:lang w:val="uk-UA"/>
        </w:rPr>
        <w:t xml:space="preserve">керівника комунальної установи «Центр професійного розвитку педагогічних працівників Новоушицької селищної ради» за 2021 рік взяти </w:t>
      </w:r>
      <w:r w:rsidRPr="00CC17DB">
        <w:rPr>
          <w:bCs/>
          <w:szCs w:val="28"/>
          <w:lang w:val="uk-UA"/>
        </w:rPr>
        <w:t>до відома (додається).</w:t>
      </w:r>
    </w:p>
    <w:p w14:paraId="3BAB348B" w14:textId="77777777" w:rsidR="00227579" w:rsidRPr="00CC17DB" w:rsidRDefault="00227579" w:rsidP="00296FDC">
      <w:pPr>
        <w:widowControl w:val="0"/>
        <w:autoSpaceDE w:val="0"/>
        <w:autoSpaceDN w:val="0"/>
        <w:adjustRightInd w:val="0"/>
        <w:spacing w:before="120"/>
        <w:ind w:firstLine="567"/>
        <w:jc w:val="both"/>
        <w:rPr>
          <w:bCs/>
          <w:szCs w:val="28"/>
          <w:lang w:val="uk-UA"/>
        </w:rPr>
      </w:pPr>
    </w:p>
    <w:p w14:paraId="320B7DA8" w14:textId="77777777" w:rsidR="00227579" w:rsidRPr="00CC17DB" w:rsidRDefault="00227579" w:rsidP="00296FDC">
      <w:pPr>
        <w:widowControl w:val="0"/>
        <w:autoSpaceDE w:val="0"/>
        <w:autoSpaceDN w:val="0"/>
        <w:adjustRightInd w:val="0"/>
        <w:spacing w:before="120"/>
        <w:ind w:firstLine="567"/>
        <w:jc w:val="both"/>
        <w:rPr>
          <w:bCs/>
          <w:szCs w:val="28"/>
          <w:lang w:val="uk-UA"/>
        </w:rPr>
      </w:pPr>
    </w:p>
    <w:p w14:paraId="7DE0629B" w14:textId="77777777" w:rsidR="008709C9" w:rsidRPr="00CC17DB" w:rsidRDefault="00D835A8" w:rsidP="00296FDC">
      <w:pPr>
        <w:tabs>
          <w:tab w:val="left" w:pos="6804"/>
        </w:tabs>
        <w:suppressAutoHyphens w:val="0"/>
        <w:spacing w:before="120"/>
        <w:rPr>
          <w:b/>
          <w:bCs/>
          <w:szCs w:val="28"/>
          <w:lang w:val="uk-UA"/>
        </w:rPr>
      </w:pPr>
      <w:r w:rsidRPr="00CC17DB">
        <w:rPr>
          <w:b/>
          <w:bCs/>
          <w:szCs w:val="28"/>
          <w:lang w:val="uk-UA"/>
        </w:rPr>
        <w:t>Селищний голова</w:t>
      </w:r>
      <w:r w:rsidRPr="00CC17DB">
        <w:rPr>
          <w:b/>
          <w:bCs/>
          <w:szCs w:val="28"/>
          <w:lang w:val="uk-UA"/>
        </w:rPr>
        <w:tab/>
        <w:t>Анатолій ОЛІЙНИК</w:t>
      </w:r>
    </w:p>
    <w:p w14:paraId="2433C694" w14:textId="77777777" w:rsidR="001D7B0F" w:rsidRPr="00CC17DB" w:rsidRDefault="001D7B0F" w:rsidP="00296FDC">
      <w:pPr>
        <w:tabs>
          <w:tab w:val="left" w:pos="6804"/>
        </w:tabs>
        <w:suppressAutoHyphens w:val="0"/>
        <w:spacing w:before="120"/>
        <w:rPr>
          <w:b/>
          <w:bCs/>
          <w:szCs w:val="28"/>
          <w:lang w:val="uk-UA"/>
        </w:rPr>
      </w:pPr>
    </w:p>
    <w:p w14:paraId="7155CF63" w14:textId="77777777" w:rsidR="001D7B0F" w:rsidRPr="00CC17DB" w:rsidRDefault="001D7B0F" w:rsidP="00296FDC">
      <w:pPr>
        <w:tabs>
          <w:tab w:val="left" w:pos="6804"/>
        </w:tabs>
        <w:suppressAutoHyphens w:val="0"/>
        <w:spacing w:before="120"/>
        <w:rPr>
          <w:b/>
          <w:bCs/>
          <w:szCs w:val="28"/>
          <w:lang w:val="uk-UA"/>
        </w:rPr>
        <w:sectPr w:rsidR="001D7B0F" w:rsidRPr="00CC17DB"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CC17DB" w14:paraId="11C6210E" w14:textId="77777777" w:rsidTr="008074BE">
        <w:trPr>
          <w:jc w:val="right"/>
        </w:trPr>
        <w:tc>
          <w:tcPr>
            <w:tcW w:w="9858" w:type="dxa"/>
            <w:tcBorders>
              <w:top w:val="nil"/>
              <w:left w:val="nil"/>
              <w:bottom w:val="nil"/>
              <w:right w:val="nil"/>
            </w:tcBorders>
            <w:shd w:val="clear" w:color="auto" w:fill="auto"/>
          </w:tcPr>
          <w:p w14:paraId="04020EF1" w14:textId="77777777" w:rsidR="008709C9" w:rsidRPr="00CC17DB" w:rsidRDefault="008709C9" w:rsidP="001E4046">
            <w:pPr>
              <w:tabs>
                <w:tab w:val="left" w:pos="6804"/>
              </w:tabs>
              <w:suppressAutoHyphens w:val="0"/>
              <w:spacing w:before="120"/>
              <w:rPr>
                <w:bCs/>
                <w:szCs w:val="28"/>
                <w:lang w:val="uk-UA"/>
              </w:rPr>
            </w:pPr>
            <w:r w:rsidRPr="00CC17DB">
              <w:rPr>
                <w:bCs/>
                <w:szCs w:val="28"/>
                <w:lang w:val="uk-UA"/>
              </w:rPr>
              <w:lastRenderedPageBreak/>
              <w:t>Додаток</w:t>
            </w:r>
          </w:p>
          <w:p w14:paraId="5E03DE55" w14:textId="469ABB91" w:rsidR="008709C9" w:rsidRPr="00CC17DB" w:rsidRDefault="008709C9" w:rsidP="001E4046">
            <w:pPr>
              <w:tabs>
                <w:tab w:val="left" w:pos="6804"/>
              </w:tabs>
              <w:suppressAutoHyphens w:val="0"/>
              <w:spacing w:before="120"/>
              <w:rPr>
                <w:bCs/>
                <w:szCs w:val="28"/>
                <w:lang w:val="uk-UA"/>
              </w:rPr>
            </w:pPr>
            <w:r w:rsidRPr="00CC17DB">
              <w:rPr>
                <w:bCs/>
                <w:szCs w:val="28"/>
                <w:lang w:val="uk-UA"/>
              </w:rPr>
              <w:t xml:space="preserve">до рішення </w:t>
            </w:r>
            <w:r w:rsidR="00464037" w:rsidRPr="00CC17DB">
              <w:rPr>
                <w:bCs/>
                <w:szCs w:val="28"/>
                <w:lang w:val="uk-UA"/>
              </w:rPr>
              <w:t xml:space="preserve">Новоушицької </w:t>
            </w:r>
            <w:r w:rsidRPr="00CC17DB">
              <w:rPr>
                <w:bCs/>
                <w:szCs w:val="28"/>
                <w:lang w:val="uk-UA"/>
              </w:rPr>
              <w:t>селищної ради</w:t>
            </w:r>
          </w:p>
          <w:p w14:paraId="55755837" w14:textId="20A02AA1" w:rsidR="008709C9" w:rsidRPr="00CC17DB" w:rsidRDefault="00464037" w:rsidP="00D66CAD">
            <w:pPr>
              <w:tabs>
                <w:tab w:val="left" w:pos="6804"/>
              </w:tabs>
              <w:suppressAutoHyphens w:val="0"/>
              <w:spacing w:before="120"/>
              <w:rPr>
                <w:bCs/>
                <w:szCs w:val="28"/>
                <w:lang w:val="uk-UA"/>
              </w:rPr>
            </w:pPr>
            <w:r w:rsidRPr="00CC17DB">
              <w:rPr>
                <w:bCs/>
                <w:szCs w:val="28"/>
                <w:lang w:val="uk-UA"/>
              </w:rPr>
              <w:t xml:space="preserve">від </w:t>
            </w:r>
            <w:r w:rsidR="005502B1">
              <w:rPr>
                <w:bCs/>
                <w:szCs w:val="28"/>
                <w:lang w:val="uk-UA"/>
              </w:rPr>
              <w:t xml:space="preserve">27 січня 2022 року № </w:t>
            </w:r>
            <w:r w:rsidR="001C1352">
              <w:rPr>
                <w:bCs/>
                <w:szCs w:val="28"/>
                <w:lang w:val="uk-UA"/>
              </w:rPr>
              <w:t>7</w:t>
            </w:r>
          </w:p>
        </w:tc>
      </w:tr>
    </w:tbl>
    <w:p w14:paraId="78EEDF36" w14:textId="77777777" w:rsidR="008709C9" w:rsidRPr="00CC17DB" w:rsidRDefault="008709C9" w:rsidP="001E4046">
      <w:pPr>
        <w:tabs>
          <w:tab w:val="left" w:pos="6804"/>
        </w:tabs>
        <w:suppressAutoHyphens w:val="0"/>
        <w:spacing w:before="120"/>
        <w:rPr>
          <w:bCs/>
          <w:szCs w:val="28"/>
          <w:lang w:val="uk-UA"/>
        </w:rPr>
      </w:pPr>
    </w:p>
    <w:p w14:paraId="7EF6259B" w14:textId="01FF7546" w:rsidR="008709C9" w:rsidRPr="00CC17DB" w:rsidRDefault="008709C9" w:rsidP="001E4046">
      <w:pPr>
        <w:spacing w:before="120"/>
        <w:jc w:val="center"/>
        <w:rPr>
          <w:b/>
          <w:szCs w:val="28"/>
          <w:lang w:val="uk-UA" w:eastAsia="ru-RU"/>
        </w:rPr>
      </w:pPr>
      <w:r w:rsidRPr="00CC17DB">
        <w:rPr>
          <w:b/>
          <w:bCs/>
          <w:szCs w:val="28"/>
          <w:lang w:val="uk-UA"/>
        </w:rPr>
        <w:t>ЗВІТ</w:t>
      </w:r>
      <w:r w:rsidRPr="00CC17DB">
        <w:rPr>
          <w:b/>
          <w:bCs/>
          <w:szCs w:val="28"/>
          <w:lang w:val="uk-UA"/>
        </w:rPr>
        <w:br/>
      </w:r>
      <w:r w:rsidR="00464037" w:rsidRPr="00CC17DB">
        <w:rPr>
          <w:b/>
          <w:color w:val="000000"/>
          <w:szCs w:val="28"/>
          <w:lang w:val="uk-UA"/>
        </w:rPr>
        <w:t>керівника комунальної установи «Центр професійного розвитку педагогічних працівників Новоушицької селищної ради» за 2021 рік</w:t>
      </w:r>
    </w:p>
    <w:p w14:paraId="440DA96A" w14:textId="77777777" w:rsidR="00296FDC" w:rsidRPr="00CC17DB" w:rsidRDefault="00296FDC" w:rsidP="00810C6A">
      <w:pPr>
        <w:tabs>
          <w:tab w:val="left" w:pos="567"/>
        </w:tabs>
        <w:spacing w:before="120"/>
        <w:ind w:firstLine="567"/>
        <w:jc w:val="both"/>
        <w:rPr>
          <w:b/>
          <w:szCs w:val="28"/>
          <w:lang w:val="uk-UA" w:eastAsia="ru-RU"/>
        </w:rPr>
      </w:pPr>
    </w:p>
    <w:p w14:paraId="18378B3A" w14:textId="77777777" w:rsidR="00CC17DB" w:rsidRPr="00CC17DB" w:rsidRDefault="00CC17DB" w:rsidP="00CC17DB">
      <w:pPr>
        <w:spacing w:before="120"/>
        <w:ind w:firstLine="567"/>
        <w:jc w:val="both"/>
        <w:rPr>
          <w:szCs w:val="28"/>
          <w:lang w:val="uk-UA"/>
        </w:rPr>
      </w:pPr>
      <w:r w:rsidRPr="00CC17DB">
        <w:rPr>
          <w:szCs w:val="28"/>
          <w:lang w:val="uk-UA"/>
        </w:rPr>
        <w:t xml:space="preserve">Комунальна установа «Центр професійного розвитку педагогічних працівників Новоушицької селищної ради» (далі – Центр) заснована рішенням позачергової сесії Новоушицької селищної ради ради VІІ скликання від 25 серпня 2020 року № 1 на виконання абзацу 2 частини 3 статті 52, пункту 5 Прикінцевих та перехідних положень Закону України «Про повну загальну середню освіту» від 16.01.2020 № 463-IX, постанови Кабінету Міністрів України від 29.07.2020 № 672 «Деякі питання професійного розвитку педагогічних працівників» як необхідність щодо зміни підходів до професійного розвитку педагогічних працівників в умовах реформування освіти. Даним рішенням затверджено статут діяльності центру, штатну чисельність працівників (директор, два консультанти та психолог), визначено уповноваженим органом з управління центром відділ освіти, молоді та спорту Новоушицької селищної ради. </w:t>
      </w:r>
    </w:p>
    <w:p w14:paraId="25E4F42F" w14:textId="77777777" w:rsidR="00CC17DB" w:rsidRPr="00CC17DB" w:rsidRDefault="00CC17DB" w:rsidP="00CC17DB">
      <w:pPr>
        <w:spacing w:before="120"/>
        <w:ind w:firstLine="567"/>
        <w:jc w:val="both"/>
        <w:rPr>
          <w:szCs w:val="28"/>
          <w:lang w:val="uk-UA"/>
        </w:rPr>
      </w:pPr>
      <w:r w:rsidRPr="00CC17DB">
        <w:rPr>
          <w:szCs w:val="28"/>
          <w:lang w:val="uk-UA"/>
        </w:rPr>
        <w:t>03 вересня 2020 року зі мною укладено контракт та призначено тимчасово виконуючою обов’язки директора центру. Відповідно до вимог законодавства установу зареєстровано в ЄДР.</w:t>
      </w:r>
    </w:p>
    <w:p w14:paraId="5B7866D2" w14:textId="77777777" w:rsidR="00CC17DB" w:rsidRPr="00CC17DB" w:rsidRDefault="00CC17DB" w:rsidP="00CC17DB">
      <w:pPr>
        <w:spacing w:before="120"/>
        <w:ind w:firstLine="567"/>
        <w:jc w:val="both"/>
        <w:rPr>
          <w:szCs w:val="28"/>
          <w:lang w:val="uk-UA"/>
        </w:rPr>
      </w:pPr>
      <w:r w:rsidRPr="00CC17DB">
        <w:rPr>
          <w:szCs w:val="28"/>
          <w:lang w:val="uk-UA"/>
        </w:rPr>
        <w:t>Центр здійснює свою діяльність відповідно до Конституції України, законів України «Про освіту», «Про повну загальну середню освіту», «Про дошкільну освіту», «Про позашкільну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р. № 988-р., інших нормативно-правових актів та Статуту.</w:t>
      </w:r>
    </w:p>
    <w:p w14:paraId="350D6586" w14:textId="77777777" w:rsidR="00CC17DB" w:rsidRPr="00CC17DB" w:rsidRDefault="00CC17DB" w:rsidP="00CC17DB">
      <w:pPr>
        <w:spacing w:before="120"/>
        <w:ind w:firstLine="567"/>
        <w:jc w:val="both"/>
        <w:rPr>
          <w:szCs w:val="28"/>
          <w:lang w:val="uk-UA"/>
        </w:rPr>
      </w:pPr>
      <w:r w:rsidRPr="00CC17DB">
        <w:rPr>
          <w:szCs w:val="28"/>
          <w:lang w:val="uk-UA"/>
        </w:rPr>
        <w:t xml:space="preserve">Мета та завдання діяльності центру: сприяння професійному розвитку педагогічних працівників та створення розвивального середовища, що забезпечує безперервну освіту педагогів у певній сукупності заходів, спрямованих на конкретний результат; створення можливості для побудови індивідуальної траєкторії професійного розвитку педагогів через удосконалення раніше набутих та/або набуття нових компетентностей педагогічним працівникам у межах професійної діяльності або галузі знань з урахуванням вимог відповідного професійного стандарту; забезпечення </w:t>
      </w:r>
      <w:r w:rsidRPr="00CC17DB">
        <w:rPr>
          <w:szCs w:val="28"/>
          <w:lang w:val="uk-UA"/>
        </w:rPr>
        <w:lastRenderedPageBreak/>
        <w:t>постійної психологічної підтримки педагогічним працівникам та розвиток їх психологічної компетентності в умовах реалізації реформи освіти; створення кейсів документів щодо особливостей організації освітнього процесу за різними формами здобуття освіти, у тому числі з використанням дистанційного навчання; створення ефективної системи навчання із використанням дистанційних технологій; впровадження в освітній процес ефективних навчальних стратегій.</w:t>
      </w:r>
    </w:p>
    <w:p w14:paraId="5DFC9A59" w14:textId="77777777" w:rsidR="00CC17DB" w:rsidRPr="00CC17DB" w:rsidRDefault="00CC17DB" w:rsidP="00CC17DB">
      <w:pPr>
        <w:spacing w:before="120"/>
        <w:ind w:firstLine="567"/>
        <w:jc w:val="both"/>
        <w:rPr>
          <w:szCs w:val="28"/>
          <w:lang w:val="uk-UA"/>
        </w:rPr>
      </w:pPr>
      <w:r w:rsidRPr="00CC17DB">
        <w:rPr>
          <w:szCs w:val="28"/>
          <w:lang w:val="uk-UA"/>
        </w:rPr>
        <w:t>Відповідно до поставленої мети, предметом діяльності центру є:</w:t>
      </w:r>
    </w:p>
    <w:p w14:paraId="3EBA2BEA" w14:textId="77777777" w:rsidR="00CC17DB" w:rsidRPr="00CC17DB" w:rsidRDefault="00CC17DB" w:rsidP="00CC17DB">
      <w:pPr>
        <w:spacing w:before="120"/>
        <w:ind w:firstLine="567"/>
        <w:jc w:val="both"/>
        <w:rPr>
          <w:szCs w:val="28"/>
          <w:lang w:val="uk-UA"/>
        </w:rPr>
      </w:pPr>
      <w:r w:rsidRPr="00CC17DB">
        <w:rPr>
          <w:szCs w:val="28"/>
          <w:lang w:val="uk-UA"/>
        </w:rPr>
        <w:t>надання консультативної підтримки педагогічним працівникам з питань планування та визначення траєкторії їх професійного розвитку, розроблення внутрішніх документів закладу освіти, освітніх програм, навчальних програм з навчальних предметів (інтегрованих курсів),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w:t>
      </w:r>
    </w:p>
    <w:p w14:paraId="073372D9" w14:textId="77777777" w:rsidR="00CC17DB" w:rsidRPr="00CC17DB" w:rsidRDefault="00CC17DB" w:rsidP="00CC17DB">
      <w:pPr>
        <w:spacing w:before="120"/>
        <w:ind w:firstLine="567"/>
        <w:jc w:val="both"/>
        <w:rPr>
          <w:szCs w:val="28"/>
          <w:lang w:val="uk-UA"/>
        </w:rPr>
      </w:pPr>
      <w:r w:rsidRPr="00CC17DB">
        <w:rPr>
          <w:szCs w:val="28"/>
          <w:lang w:val="uk-UA"/>
        </w:rPr>
        <w:t>професійна підтримка педагогічних працівників з питання впровадження компетентнісного, особистісно орієнтованого, діяльнісного, інклюзивного підходів і нових освітніх технологій;</w:t>
      </w:r>
    </w:p>
    <w:p w14:paraId="5BC9A335" w14:textId="77777777" w:rsidR="00CC17DB" w:rsidRPr="00CC17DB" w:rsidRDefault="00CC17DB" w:rsidP="00CC17DB">
      <w:pPr>
        <w:spacing w:before="120"/>
        <w:ind w:firstLine="567"/>
        <w:jc w:val="both"/>
        <w:rPr>
          <w:szCs w:val="28"/>
          <w:lang w:val="uk-UA"/>
        </w:rPr>
      </w:pPr>
      <w:r w:rsidRPr="00CC17DB">
        <w:rPr>
          <w:szCs w:val="28"/>
          <w:lang w:val="uk-UA"/>
        </w:rPr>
        <w:t>сприяння професійному розвитку педагогічних працівників шляхом координації діяльності професійних спільнот педагогів; формування баз даних програм підвищення кваліфікації, інших джерел інформації (вебресурсів), необхідних для професійного розвитку педагогічних працівників.</w:t>
      </w:r>
    </w:p>
    <w:p w14:paraId="618700D1" w14:textId="77777777" w:rsidR="00CC17DB" w:rsidRPr="00CC17DB" w:rsidRDefault="00CC17DB" w:rsidP="00CC17DB">
      <w:pPr>
        <w:spacing w:before="120"/>
        <w:ind w:firstLine="567"/>
        <w:jc w:val="both"/>
        <w:rPr>
          <w:szCs w:val="28"/>
          <w:lang w:val="uk-UA"/>
        </w:rPr>
      </w:pPr>
      <w:r w:rsidRPr="00CC17DB">
        <w:rPr>
          <w:szCs w:val="28"/>
          <w:lang w:val="uk-UA"/>
        </w:rPr>
        <w:t>Принципи діяльності: організація діяльності центру ґрунтується на принципах, визначених статтею 6 Закону України «</w:t>
      </w:r>
      <w:hyperlink r:id="rId10">
        <w:r w:rsidRPr="00CC17DB">
          <w:rPr>
            <w:szCs w:val="28"/>
            <w:lang w:val="uk-UA"/>
          </w:rPr>
          <w:t>Про освіту</w:t>
        </w:r>
      </w:hyperlink>
      <w:r w:rsidRPr="00CC17DB">
        <w:rPr>
          <w:szCs w:val="28"/>
          <w:lang w:val="uk-UA"/>
        </w:rPr>
        <w:t>», зокрема:</w:t>
      </w:r>
    </w:p>
    <w:p w14:paraId="13374698" w14:textId="77777777" w:rsidR="00CC17DB" w:rsidRPr="00CC17DB" w:rsidRDefault="00CC17DB" w:rsidP="00CC17DB">
      <w:pPr>
        <w:spacing w:before="120"/>
        <w:ind w:firstLine="567"/>
        <w:jc w:val="both"/>
        <w:rPr>
          <w:szCs w:val="28"/>
          <w:lang w:val="uk-UA"/>
        </w:rPr>
      </w:pPr>
      <w:r w:rsidRPr="00CC17DB">
        <w:rPr>
          <w:szCs w:val="28"/>
          <w:lang w:val="uk-UA"/>
        </w:rPr>
        <w:t>людиноцентризм;</w:t>
      </w:r>
    </w:p>
    <w:p w14:paraId="4A9BE193" w14:textId="77777777" w:rsidR="00CC17DB" w:rsidRPr="00CC17DB" w:rsidRDefault="00CC17DB" w:rsidP="00CC17DB">
      <w:pPr>
        <w:spacing w:before="120"/>
        <w:ind w:firstLine="567"/>
        <w:jc w:val="both"/>
        <w:rPr>
          <w:szCs w:val="28"/>
          <w:lang w:val="uk-UA"/>
        </w:rPr>
      </w:pPr>
      <w:r w:rsidRPr="00CC17DB">
        <w:rPr>
          <w:szCs w:val="28"/>
          <w:lang w:val="uk-UA"/>
        </w:rPr>
        <w:t>науковий характер освіти;</w:t>
      </w:r>
    </w:p>
    <w:p w14:paraId="5929B29F" w14:textId="77777777" w:rsidR="00CC17DB" w:rsidRPr="00CC17DB" w:rsidRDefault="00CC17DB" w:rsidP="00CC17DB">
      <w:pPr>
        <w:spacing w:before="120"/>
        <w:ind w:firstLine="567"/>
        <w:jc w:val="both"/>
        <w:rPr>
          <w:szCs w:val="28"/>
          <w:lang w:val="uk-UA"/>
        </w:rPr>
      </w:pPr>
      <w:r w:rsidRPr="00CC17DB">
        <w:rPr>
          <w:szCs w:val="28"/>
          <w:lang w:val="uk-UA"/>
        </w:rPr>
        <w:t>академічна доброчесність та академічна свобода;</w:t>
      </w:r>
    </w:p>
    <w:p w14:paraId="2FB65F05" w14:textId="77777777" w:rsidR="00CC17DB" w:rsidRPr="00CC17DB" w:rsidRDefault="00CC17DB" w:rsidP="00CC17DB">
      <w:pPr>
        <w:spacing w:before="120"/>
        <w:ind w:firstLine="567"/>
        <w:jc w:val="both"/>
        <w:rPr>
          <w:szCs w:val="28"/>
          <w:lang w:val="uk-UA"/>
        </w:rPr>
      </w:pPr>
      <w:r w:rsidRPr="00CC17DB">
        <w:rPr>
          <w:szCs w:val="28"/>
          <w:lang w:val="uk-UA"/>
        </w:rPr>
        <w:t>гуманізм, демократизм, сприяння навчанню впродовж життя.</w:t>
      </w:r>
    </w:p>
    <w:p w14:paraId="026813D1" w14:textId="77777777" w:rsidR="00CC17DB" w:rsidRPr="00CC17DB" w:rsidRDefault="00CC17DB" w:rsidP="00CC17DB">
      <w:pPr>
        <w:spacing w:before="120"/>
        <w:ind w:firstLine="567"/>
        <w:jc w:val="both"/>
        <w:rPr>
          <w:szCs w:val="28"/>
          <w:lang w:val="uk-UA"/>
        </w:rPr>
      </w:pPr>
      <w:r w:rsidRPr="00CC17DB">
        <w:rPr>
          <w:szCs w:val="28"/>
          <w:lang w:val="uk-UA"/>
        </w:rPr>
        <w:t>Функції центру:</w:t>
      </w:r>
    </w:p>
    <w:p w14:paraId="6DCCF9F6" w14:textId="77777777" w:rsidR="00CC17DB" w:rsidRPr="00CC17DB" w:rsidRDefault="00CC17DB" w:rsidP="00CC17DB">
      <w:pPr>
        <w:spacing w:before="120"/>
        <w:ind w:firstLine="567"/>
        <w:jc w:val="both"/>
        <w:rPr>
          <w:szCs w:val="28"/>
          <w:lang w:val="uk-UA"/>
        </w:rPr>
      </w:pPr>
      <w:r w:rsidRPr="00CC17DB">
        <w:rPr>
          <w:szCs w:val="28"/>
          <w:lang w:val="uk-UA"/>
        </w:rPr>
        <w:t>прогностична - враховує перспективи розвитку освітньої галузі і спрямована на використання в педагогічній практиці сучасних наукових психолого-педагогічних досягнень та інноваційних технологій;</w:t>
      </w:r>
    </w:p>
    <w:p w14:paraId="6B9E45AF" w14:textId="77777777" w:rsidR="00CC17DB" w:rsidRPr="00CC17DB" w:rsidRDefault="00CC17DB" w:rsidP="00CC17DB">
      <w:pPr>
        <w:spacing w:before="120"/>
        <w:ind w:firstLine="567"/>
        <w:jc w:val="both"/>
        <w:rPr>
          <w:szCs w:val="28"/>
          <w:lang w:val="uk-UA"/>
        </w:rPr>
      </w:pPr>
      <w:r w:rsidRPr="00CC17DB">
        <w:rPr>
          <w:szCs w:val="28"/>
          <w:lang w:val="uk-UA"/>
        </w:rPr>
        <w:t>компенсаторна - передбачає надання педагогічним працівникам інформації, яка не була отримана ними під час здобуття вищої педагогічної освіти;</w:t>
      </w:r>
    </w:p>
    <w:p w14:paraId="31E429F6" w14:textId="77777777" w:rsidR="00CC17DB" w:rsidRPr="00CC17DB" w:rsidRDefault="00CC17DB" w:rsidP="00CC17DB">
      <w:pPr>
        <w:spacing w:before="120"/>
        <w:ind w:firstLine="567"/>
        <w:jc w:val="both"/>
        <w:rPr>
          <w:szCs w:val="28"/>
          <w:lang w:val="uk-UA"/>
        </w:rPr>
      </w:pPr>
      <w:r w:rsidRPr="00CC17DB">
        <w:rPr>
          <w:szCs w:val="28"/>
          <w:lang w:val="uk-UA"/>
        </w:rPr>
        <w:t>інформаційно-коригувальна - спрямована на корекцію й оновлення інформації, яка постійно змінюється в результаті розвитку науки та впровадження інформаційно- комунікаційних технологій;</w:t>
      </w:r>
    </w:p>
    <w:p w14:paraId="192A7EB0" w14:textId="77777777" w:rsidR="00CC17DB" w:rsidRPr="00CC17DB" w:rsidRDefault="00CC17DB" w:rsidP="00CC17DB">
      <w:pPr>
        <w:spacing w:before="120"/>
        <w:ind w:firstLine="567"/>
        <w:jc w:val="both"/>
        <w:rPr>
          <w:szCs w:val="28"/>
          <w:lang w:val="uk-UA"/>
        </w:rPr>
      </w:pPr>
      <w:r w:rsidRPr="00CC17DB">
        <w:rPr>
          <w:szCs w:val="28"/>
          <w:lang w:val="uk-UA"/>
        </w:rPr>
        <w:lastRenderedPageBreak/>
        <w:t>трансформаційна - відбір і методичне опрацювання сучасних наукових досягнень у галузі освіти та надання рекомендацій педагогам щодо їх трансформування в педагогічну практику навчальних закладів;</w:t>
      </w:r>
    </w:p>
    <w:p w14:paraId="0E4AE1E2" w14:textId="77777777" w:rsidR="00CC17DB" w:rsidRPr="00CC17DB" w:rsidRDefault="00CC17DB" w:rsidP="00CC17DB">
      <w:pPr>
        <w:spacing w:before="120"/>
        <w:ind w:firstLine="567"/>
        <w:jc w:val="both"/>
        <w:rPr>
          <w:szCs w:val="28"/>
          <w:lang w:val="uk-UA"/>
        </w:rPr>
      </w:pPr>
      <w:r w:rsidRPr="00CC17DB">
        <w:rPr>
          <w:szCs w:val="28"/>
          <w:lang w:val="uk-UA"/>
        </w:rPr>
        <w:t>моделююча - моделювання змісту, форм і методів підвищення фахової кваліфікації педагогічних працівників;</w:t>
      </w:r>
    </w:p>
    <w:p w14:paraId="69C85A90" w14:textId="77777777" w:rsidR="00CC17DB" w:rsidRPr="00CC17DB" w:rsidRDefault="00CC17DB" w:rsidP="00CC17DB">
      <w:pPr>
        <w:spacing w:before="120"/>
        <w:ind w:firstLine="567"/>
        <w:jc w:val="both"/>
        <w:rPr>
          <w:szCs w:val="28"/>
          <w:lang w:val="uk-UA"/>
        </w:rPr>
      </w:pPr>
      <w:r w:rsidRPr="00CC17DB">
        <w:rPr>
          <w:szCs w:val="28"/>
          <w:lang w:val="uk-UA"/>
        </w:rPr>
        <w:t>організаційно-координувальна - координація діяльності професійних спільнот, творчих груп тощо.</w:t>
      </w:r>
    </w:p>
    <w:p w14:paraId="464740BF" w14:textId="77777777" w:rsidR="00CC17DB" w:rsidRPr="00CC17DB" w:rsidRDefault="00CC17DB" w:rsidP="00CC17DB">
      <w:pPr>
        <w:spacing w:before="120"/>
        <w:ind w:firstLine="567"/>
        <w:jc w:val="both"/>
        <w:rPr>
          <w:szCs w:val="28"/>
          <w:lang w:val="uk-UA"/>
        </w:rPr>
      </w:pPr>
      <w:r w:rsidRPr="00CC17DB">
        <w:rPr>
          <w:szCs w:val="28"/>
          <w:lang w:val="uk-UA"/>
        </w:rPr>
        <w:t>У 2021 році центр здійснював свою діяльність відповідно до річного плану роботи за такими напрямками:</w:t>
      </w:r>
    </w:p>
    <w:p w14:paraId="368BB195" w14:textId="77777777" w:rsidR="00CC17DB" w:rsidRPr="00CC17DB" w:rsidRDefault="00CC17DB" w:rsidP="00CC17DB">
      <w:pPr>
        <w:spacing w:before="120"/>
        <w:ind w:firstLine="567"/>
        <w:jc w:val="both"/>
        <w:rPr>
          <w:szCs w:val="28"/>
          <w:lang w:val="uk-UA"/>
        </w:rPr>
      </w:pPr>
      <w:r w:rsidRPr="00CC17DB">
        <w:rPr>
          <w:szCs w:val="28"/>
          <w:lang w:val="uk-UA"/>
        </w:rPr>
        <w:t>навчальне консультування, яке спрямоване на надання педагогічним працівникам відповідної теоретичної та практичної інформації з різних аспектів освітньої діяльності;</w:t>
      </w:r>
    </w:p>
    <w:p w14:paraId="282884EF" w14:textId="77777777" w:rsidR="00CC17DB" w:rsidRPr="00CC17DB" w:rsidRDefault="00CC17DB" w:rsidP="00CC17DB">
      <w:pPr>
        <w:spacing w:before="120"/>
        <w:ind w:firstLine="567"/>
        <w:jc w:val="both"/>
        <w:rPr>
          <w:szCs w:val="28"/>
          <w:lang w:val="uk-UA"/>
        </w:rPr>
      </w:pPr>
      <w:r w:rsidRPr="00CC17DB">
        <w:rPr>
          <w:szCs w:val="28"/>
          <w:lang w:val="uk-UA"/>
        </w:rPr>
        <w:t>процесне консультування, спрямоване на вирішення існуючих проблем та показ шляхів самостійно вирішувати їх у майбутньому при плануванні траєкторії професійного розвитку;</w:t>
      </w:r>
    </w:p>
    <w:p w14:paraId="35809C91" w14:textId="77777777" w:rsidR="00CC17DB" w:rsidRPr="00CC17DB" w:rsidRDefault="00CC17DB" w:rsidP="00CC17DB">
      <w:pPr>
        <w:spacing w:before="120"/>
        <w:ind w:firstLine="567"/>
        <w:jc w:val="both"/>
        <w:rPr>
          <w:szCs w:val="28"/>
          <w:lang w:val="uk-UA"/>
        </w:rPr>
      </w:pPr>
      <w:r w:rsidRPr="00CC17DB">
        <w:rPr>
          <w:szCs w:val="28"/>
          <w:lang w:val="uk-UA"/>
        </w:rPr>
        <w:t>проєктне консультування щодо розроблення документів закладу освіти, методичних рекомендацій та консультативних путівників;</w:t>
      </w:r>
    </w:p>
    <w:p w14:paraId="2203350E" w14:textId="77777777" w:rsidR="00CC17DB" w:rsidRPr="00CC17DB" w:rsidRDefault="00CC17DB" w:rsidP="00CC17DB">
      <w:pPr>
        <w:spacing w:before="120"/>
        <w:ind w:firstLine="567"/>
        <w:jc w:val="both"/>
        <w:rPr>
          <w:szCs w:val="28"/>
          <w:lang w:val="uk-UA"/>
        </w:rPr>
      </w:pPr>
      <w:r w:rsidRPr="00CC17DB">
        <w:rPr>
          <w:szCs w:val="28"/>
          <w:lang w:val="uk-UA"/>
        </w:rPr>
        <w:t>координація професійних спільнот педагогічних працівників;</w:t>
      </w:r>
    </w:p>
    <w:p w14:paraId="70170D69" w14:textId="77777777" w:rsidR="00CC17DB" w:rsidRPr="00CC17DB" w:rsidRDefault="00CC17DB" w:rsidP="00CC17DB">
      <w:pPr>
        <w:spacing w:before="120"/>
        <w:ind w:firstLine="567"/>
        <w:jc w:val="both"/>
        <w:rPr>
          <w:szCs w:val="28"/>
          <w:lang w:val="uk-UA"/>
        </w:rPr>
      </w:pPr>
      <w:r w:rsidRPr="00CC17DB">
        <w:rPr>
          <w:szCs w:val="28"/>
          <w:lang w:val="uk-UA"/>
        </w:rPr>
        <w:t>партнерська взаємодія з Хмельницьким обласним інститутом післядипломної педагогічної освіти, іншими закладами, що здійснюють підвищення кваліфікації педагогічних працівників;</w:t>
      </w:r>
    </w:p>
    <w:p w14:paraId="3F6A5F3E" w14:textId="77777777" w:rsidR="00CC17DB" w:rsidRPr="00CC17DB" w:rsidRDefault="00CC17DB" w:rsidP="00CC17DB">
      <w:pPr>
        <w:spacing w:before="120"/>
        <w:ind w:firstLine="567"/>
        <w:jc w:val="both"/>
        <w:rPr>
          <w:szCs w:val="28"/>
          <w:lang w:val="uk-UA"/>
        </w:rPr>
      </w:pPr>
      <w:r w:rsidRPr="00CC17DB">
        <w:rPr>
          <w:szCs w:val="28"/>
          <w:lang w:val="uk-UA"/>
        </w:rPr>
        <w:t>підвищення кваліфікації працівників центру та співпраця з Українським інститутом розвитку освіти;</w:t>
      </w:r>
    </w:p>
    <w:p w14:paraId="6ED4AF27" w14:textId="77777777" w:rsidR="00CC17DB" w:rsidRPr="00CC17DB" w:rsidRDefault="00CC17DB" w:rsidP="00CC17DB">
      <w:pPr>
        <w:spacing w:before="120"/>
        <w:ind w:firstLine="567"/>
        <w:jc w:val="both"/>
        <w:rPr>
          <w:szCs w:val="28"/>
          <w:lang w:val="uk-UA"/>
        </w:rPr>
      </w:pPr>
      <w:r w:rsidRPr="00CC17DB">
        <w:rPr>
          <w:szCs w:val="28"/>
          <w:lang w:val="uk-UA"/>
        </w:rPr>
        <w:t>організаційна робота (видання наказів, робота з документами).</w:t>
      </w:r>
    </w:p>
    <w:p w14:paraId="70505F01" w14:textId="77777777" w:rsidR="00CC17DB" w:rsidRPr="00CC17DB" w:rsidRDefault="00CC17DB" w:rsidP="00CC17DB">
      <w:pPr>
        <w:spacing w:before="120"/>
        <w:ind w:firstLine="567"/>
        <w:jc w:val="both"/>
        <w:rPr>
          <w:szCs w:val="28"/>
          <w:lang w:val="uk-UA"/>
        </w:rPr>
      </w:pPr>
      <w:r w:rsidRPr="00CC17DB">
        <w:rPr>
          <w:szCs w:val="28"/>
          <w:lang w:val="uk-UA"/>
        </w:rPr>
        <w:t>Що стосується першого напрямку діяльності, то протягом 2021 року здійснювалося постійне консультування керівних та педагогічних працівників шляхом проведення вебінарів та індивідуального консультування. Проведено одинадцять вебінарів для керівників та педагогічних працівників ЗЗСО:</w:t>
      </w:r>
    </w:p>
    <w:p w14:paraId="5659A2AC" w14:textId="77777777" w:rsidR="00CC17DB" w:rsidRPr="00CC17DB" w:rsidRDefault="00CC17DB" w:rsidP="00CC17DB">
      <w:pPr>
        <w:spacing w:before="120"/>
        <w:ind w:firstLine="567"/>
        <w:jc w:val="both"/>
        <w:rPr>
          <w:szCs w:val="28"/>
          <w:lang w:val="uk-UA"/>
        </w:rPr>
      </w:pPr>
      <w:r w:rsidRPr="00CC17DB">
        <w:rPr>
          <w:szCs w:val="28"/>
          <w:lang w:val="uk-UA"/>
        </w:rPr>
        <w:t>Стандарт базової середньої освіти – основа для реалізації реформи «Нова українська школа» (для керівників закладів ЗЗСО та заступників).</w:t>
      </w:r>
    </w:p>
    <w:p w14:paraId="47C27D52" w14:textId="77777777" w:rsidR="00CC17DB" w:rsidRPr="00CC17DB" w:rsidRDefault="00CC17DB" w:rsidP="00CC17DB">
      <w:pPr>
        <w:spacing w:before="120"/>
        <w:ind w:firstLine="567"/>
        <w:jc w:val="both"/>
        <w:rPr>
          <w:szCs w:val="28"/>
          <w:lang w:val="uk-UA"/>
        </w:rPr>
      </w:pPr>
      <w:r w:rsidRPr="00CC17DB">
        <w:rPr>
          <w:szCs w:val="28"/>
          <w:lang w:val="uk-UA"/>
        </w:rPr>
        <w:t>Підвищення кваліфікації у 2021 році. Побудова маршруту підвищення кваліфікації.</w:t>
      </w:r>
    </w:p>
    <w:p w14:paraId="0B4E8EA8" w14:textId="77777777" w:rsidR="00CC17DB" w:rsidRPr="00CC17DB" w:rsidRDefault="00CC17DB" w:rsidP="00CC17DB">
      <w:pPr>
        <w:spacing w:before="120"/>
        <w:ind w:firstLine="567"/>
        <w:jc w:val="both"/>
        <w:rPr>
          <w:szCs w:val="28"/>
          <w:lang w:val="uk-UA"/>
        </w:rPr>
      </w:pPr>
      <w:r w:rsidRPr="00CC17DB">
        <w:rPr>
          <w:szCs w:val="28"/>
          <w:lang w:val="uk-UA"/>
        </w:rPr>
        <w:t>Професійний стандарт вчителя: свобода чи обмеження (для керівників закладів ЗЗСО, заступників та голів методичних об’єднань).</w:t>
      </w:r>
    </w:p>
    <w:p w14:paraId="5FC36AAB" w14:textId="77777777" w:rsidR="00CC17DB" w:rsidRPr="00CC17DB" w:rsidRDefault="00CC17DB" w:rsidP="00CC17DB">
      <w:pPr>
        <w:spacing w:before="120"/>
        <w:ind w:firstLine="567"/>
        <w:jc w:val="both"/>
        <w:rPr>
          <w:szCs w:val="28"/>
          <w:lang w:val="uk-UA"/>
        </w:rPr>
      </w:pPr>
      <w:r w:rsidRPr="00CC17DB">
        <w:rPr>
          <w:szCs w:val="28"/>
          <w:lang w:val="uk-UA"/>
        </w:rPr>
        <w:t>Основні напрями діяльності заступника директора: опановуємо новий санітарний регламент.</w:t>
      </w:r>
    </w:p>
    <w:p w14:paraId="66DFFF54" w14:textId="77777777" w:rsidR="00CC17DB" w:rsidRPr="00CC17DB" w:rsidRDefault="00CC17DB" w:rsidP="00CC17DB">
      <w:pPr>
        <w:spacing w:before="120"/>
        <w:ind w:firstLine="567"/>
        <w:jc w:val="both"/>
        <w:rPr>
          <w:szCs w:val="28"/>
          <w:lang w:val="uk-UA"/>
        </w:rPr>
      </w:pPr>
      <w:r w:rsidRPr="00CC17DB">
        <w:rPr>
          <w:szCs w:val="28"/>
          <w:lang w:val="uk-UA"/>
        </w:rPr>
        <w:t>Готуємось до ЗНО-2021 (для заступників директорів ЗЗСО, голів методичних об’єднань).</w:t>
      </w:r>
    </w:p>
    <w:p w14:paraId="3A533838" w14:textId="77777777" w:rsidR="00CC17DB" w:rsidRPr="00CC17DB" w:rsidRDefault="00CC17DB" w:rsidP="00CC17DB">
      <w:pPr>
        <w:spacing w:before="120"/>
        <w:ind w:firstLine="567"/>
        <w:jc w:val="both"/>
        <w:rPr>
          <w:szCs w:val="28"/>
          <w:lang w:val="uk-UA"/>
        </w:rPr>
      </w:pPr>
      <w:r w:rsidRPr="00CC17DB">
        <w:rPr>
          <w:szCs w:val="28"/>
          <w:lang w:val="uk-UA"/>
        </w:rPr>
        <w:lastRenderedPageBreak/>
        <w:t>Неперервність і наступність у навчанні як передумова забезпечення якості освіти (для керівників закладів ЗЗСО та заступників).</w:t>
      </w:r>
    </w:p>
    <w:p w14:paraId="25A09C1B" w14:textId="77777777" w:rsidR="00CC17DB" w:rsidRPr="00CC17DB" w:rsidRDefault="00CC17DB" w:rsidP="00CC17DB">
      <w:pPr>
        <w:spacing w:before="120"/>
        <w:ind w:firstLine="567"/>
        <w:jc w:val="both"/>
        <w:rPr>
          <w:szCs w:val="28"/>
          <w:lang w:val="uk-UA"/>
        </w:rPr>
      </w:pPr>
      <w:r w:rsidRPr="00CC17DB">
        <w:rPr>
          <w:szCs w:val="28"/>
          <w:lang w:val="uk-UA"/>
        </w:rPr>
        <w:t>Значення навчальних інструментів для формування складових неадаптивної активності учня: участь у дослідницькій діяльності, у дидактичних іграх, дискусіях, спілкуванні з вчителем, виявленні власної ініціативи (для вчителів початкових класів).</w:t>
      </w:r>
    </w:p>
    <w:p w14:paraId="1D917088" w14:textId="77777777" w:rsidR="00CC17DB" w:rsidRPr="00CC17DB" w:rsidRDefault="00CC17DB" w:rsidP="00CC17DB">
      <w:pPr>
        <w:spacing w:before="120"/>
        <w:ind w:firstLine="567"/>
        <w:jc w:val="both"/>
        <w:rPr>
          <w:szCs w:val="28"/>
          <w:lang w:val="uk-UA"/>
        </w:rPr>
      </w:pPr>
      <w:r w:rsidRPr="00CC17DB">
        <w:rPr>
          <w:szCs w:val="28"/>
          <w:lang w:val="uk-UA"/>
        </w:rPr>
        <w:t>Управлінсько-методичний супровід завершення 2020/2021 навчального року.</w:t>
      </w:r>
    </w:p>
    <w:p w14:paraId="6F96D823" w14:textId="77777777" w:rsidR="00CC17DB" w:rsidRPr="00CC17DB" w:rsidRDefault="00CC17DB" w:rsidP="00CC17DB">
      <w:pPr>
        <w:spacing w:before="120"/>
        <w:ind w:firstLine="567"/>
        <w:jc w:val="both"/>
        <w:rPr>
          <w:szCs w:val="28"/>
          <w:lang w:val="uk-UA"/>
        </w:rPr>
      </w:pPr>
      <w:r w:rsidRPr="00CC17DB">
        <w:rPr>
          <w:szCs w:val="28"/>
          <w:lang w:val="uk-UA"/>
        </w:rPr>
        <w:t>Координація роботи вчителів фізичної культури під час дистанційного та очного навчання, проведення позакласних , позашкільних та спортивно-масових заходів в умовах децентралізації.</w:t>
      </w:r>
    </w:p>
    <w:p w14:paraId="08EEA28A" w14:textId="77777777" w:rsidR="00CC17DB" w:rsidRPr="00CC17DB" w:rsidRDefault="00CC17DB" w:rsidP="00CC17DB">
      <w:pPr>
        <w:spacing w:before="120"/>
        <w:ind w:firstLine="567"/>
        <w:jc w:val="both"/>
        <w:rPr>
          <w:szCs w:val="28"/>
          <w:lang w:val="uk-UA"/>
        </w:rPr>
      </w:pPr>
      <w:r w:rsidRPr="00CC17DB">
        <w:rPr>
          <w:szCs w:val="28"/>
          <w:lang w:val="uk-UA"/>
        </w:rPr>
        <w:t>Методичні аспекти підготовки учнів до ЗНО-2022 з математики.</w:t>
      </w:r>
    </w:p>
    <w:p w14:paraId="45DE4A4B" w14:textId="77777777" w:rsidR="00CC17DB" w:rsidRPr="00CC17DB" w:rsidRDefault="00CC17DB" w:rsidP="00CC17DB">
      <w:pPr>
        <w:spacing w:before="120"/>
        <w:ind w:firstLine="567"/>
        <w:jc w:val="both"/>
        <w:rPr>
          <w:szCs w:val="28"/>
          <w:lang w:val="uk-UA"/>
        </w:rPr>
      </w:pPr>
      <w:r w:rsidRPr="00CC17DB">
        <w:rPr>
          <w:szCs w:val="28"/>
          <w:lang w:val="uk-UA"/>
        </w:rPr>
        <w:t>Методичні аспекти підготовки до ЗНО-2022 з української мови.</w:t>
      </w:r>
    </w:p>
    <w:p w14:paraId="7BD507FE" w14:textId="77777777" w:rsidR="00CC17DB" w:rsidRPr="00CC17DB" w:rsidRDefault="00CC17DB" w:rsidP="00CC17DB">
      <w:pPr>
        <w:spacing w:before="120"/>
        <w:ind w:firstLine="567"/>
        <w:jc w:val="both"/>
        <w:rPr>
          <w:szCs w:val="28"/>
          <w:lang w:val="uk-UA"/>
        </w:rPr>
      </w:pPr>
      <w:r w:rsidRPr="00CC17DB">
        <w:rPr>
          <w:szCs w:val="28"/>
          <w:lang w:val="uk-UA"/>
        </w:rPr>
        <w:t>Другий напрямок «Процесне консультування» здійснювався шляхом проведення індивідуальних та групових консультацій учителів та адміністрацій закладів освіти з таких аспектів:</w:t>
      </w:r>
    </w:p>
    <w:p w14:paraId="36A098EE" w14:textId="77777777" w:rsidR="00CC17DB" w:rsidRPr="00CC17DB" w:rsidRDefault="00CC17DB" w:rsidP="00CC17DB">
      <w:pPr>
        <w:spacing w:before="120"/>
        <w:ind w:firstLine="567"/>
        <w:jc w:val="both"/>
        <w:rPr>
          <w:szCs w:val="28"/>
          <w:lang w:val="uk-UA"/>
        </w:rPr>
      </w:pPr>
      <w:r w:rsidRPr="00CC17DB">
        <w:rPr>
          <w:szCs w:val="28"/>
          <w:lang w:val="uk-UA"/>
        </w:rPr>
        <w:t>планування підвищення кваліфікації педагогічних працівників;</w:t>
      </w:r>
    </w:p>
    <w:p w14:paraId="4A17AD77" w14:textId="77777777" w:rsidR="00CC17DB" w:rsidRPr="00CC17DB" w:rsidRDefault="00CC17DB" w:rsidP="00CC17DB">
      <w:pPr>
        <w:spacing w:before="120"/>
        <w:ind w:firstLine="567"/>
        <w:jc w:val="both"/>
        <w:rPr>
          <w:szCs w:val="28"/>
          <w:lang w:val="uk-UA"/>
        </w:rPr>
      </w:pPr>
      <w:r w:rsidRPr="00CC17DB">
        <w:rPr>
          <w:szCs w:val="28"/>
          <w:lang w:val="uk-UA"/>
        </w:rPr>
        <w:t>вибір форм підвищення кваліфікації та тематики самоосвіти;</w:t>
      </w:r>
    </w:p>
    <w:p w14:paraId="09668141" w14:textId="77777777" w:rsidR="00CC17DB" w:rsidRPr="00CC17DB" w:rsidRDefault="00CC17DB" w:rsidP="00CC17DB">
      <w:pPr>
        <w:spacing w:before="120"/>
        <w:ind w:firstLine="567"/>
        <w:jc w:val="both"/>
        <w:rPr>
          <w:szCs w:val="28"/>
          <w:lang w:val="uk-UA"/>
        </w:rPr>
      </w:pPr>
      <w:r w:rsidRPr="00CC17DB">
        <w:rPr>
          <w:szCs w:val="28"/>
          <w:lang w:val="uk-UA"/>
        </w:rPr>
        <w:t>створення та наповнення електронного портфоліо до атестації;</w:t>
      </w:r>
    </w:p>
    <w:p w14:paraId="3C7957FB" w14:textId="77777777" w:rsidR="00CC17DB" w:rsidRPr="00CC17DB" w:rsidRDefault="00CC17DB" w:rsidP="00CC17DB">
      <w:pPr>
        <w:spacing w:before="120"/>
        <w:ind w:firstLine="567"/>
        <w:jc w:val="both"/>
        <w:rPr>
          <w:szCs w:val="28"/>
          <w:lang w:val="uk-UA"/>
        </w:rPr>
      </w:pPr>
      <w:r w:rsidRPr="00CC17DB">
        <w:rPr>
          <w:szCs w:val="28"/>
          <w:lang w:val="uk-UA"/>
        </w:rPr>
        <w:t>надання фахової допомоги педагогічним працівникам у період підготовки до сертифікації;</w:t>
      </w:r>
    </w:p>
    <w:p w14:paraId="163108F6" w14:textId="77777777" w:rsidR="00CC17DB" w:rsidRPr="00CC17DB" w:rsidRDefault="00CC17DB" w:rsidP="00CC17DB">
      <w:pPr>
        <w:spacing w:before="120"/>
        <w:ind w:firstLine="567"/>
        <w:jc w:val="both"/>
        <w:rPr>
          <w:szCs w:val="28"/>
          <w:lang w:val="uk-UA"/>
        </w:rPr>
      </w:pPr>
      <w:r w:rsidRPr="00CC17DB">
        <w:rPr>
          <w:szCs w:val="28"/>
          <w:lang w:val="uk-UA"/>
        </w:rPr>
        <w:t>реалізація через планування уроку компетентнісного, особистісно орієнтованого, діяльнісного, інклюзивного підходів до навчання здобувачів освіти;</w:t>
      </w:r>
    </w:p>
    <w:p w14:paraId="7231717F" w14:textId="77777777" w:rsidR="00CC17DB" w:rsidRPr="00CC17DB" w:rsidRDefault="00CC17DB" w:rsidP="00CC17DB">
      <w:pPr>
        <w:spacing w:before="120"/>
        <w:ind w:firstLine="567"/>
        <w:jc w:val="both"/>
        <w:rPr>
          <w:szCs w:val="28"/>
          <w:lang w:val="uk-UA"/>
        </w:rPr>
      </w:pPr>
      <w:r w:rsidRPr="00CC17DB">
        <w:rPr>
          <w:szCs w:val="28"/>
          <w:lang w:val="uk-UA"/>
        </w:rPr>
        <w:t>консультування молодих педагогів з питань вдосконалення фахової та методичної компетентності;</w:t>
      </w:r>
    </w:p>
    <w:p w14:paraId="6DDC14D0" w14:textId="77777777" w:rsidR="00CC17DB" w:rsidRPr="00CC17DB" w:rsidRDefault="00CC17DB" w:rsidP="00CC17DB">
      <w:pPr>
        <w:spacing w:before="120"/>
        <w:ind w:firstLine="567"/>
        <w:jc w:val="both"/>
        <w:rPr>
          <w:szCs w:val="28"/>
          <w:lang w:val="uk-UA"/>
        </w:rPr>
      </w:pPr>
      <w:r w:rsidRPr="00CC17DB">
        <w:rPr>
          <w:szCs w:val="28"/>
          <w:lang w:val="uk-UA"/>
        </w:rPr>
        <w:t>впровадження Концепції НУШ та нових Державних стандартів освіти;</w:t>
      </w:r>
    </w:p>
    <w:p w14:paraId="2F175D2F" w14:textId="77777777" w:rsidR="00CC17DB" w:rsidRPr="00CC17DB" w:rsidRDefault="00CC17DB" w:rsidP="00CC17DB">
      <w:pPr>
        <w:spacing w:before="120"/>
        <w:ind w:firstLine="567"/>
        <w:jc w:val="both"/>
        <w:rPr>
          <w:szCs w:val="28"/>
          <w:lang w:val="uk-UA"/>
        </w:rPr>
      </w:pPr>
      <w:r w:rsidRPr="00CC17DB">
        <w:rPr>
          <w:szCs w:val="28"/>
          <w:lang w:val="uk-UA"/>
        </w:rPr>
        <w:t>особливості організації освітнього процесу за різними формами здобуття освіти, у тому числі з використанням технологій дистанційного навчання;</w:t>
      </w:r>
    </w:p>
    <w:p w14:paraId="2E5EA406" w14:textId="77777777" w:rsidR="00CC17DB" w:rsidRPr="00CC17DB" w:rsidRDefault="00CC17DB" w:rsidP="00CC17DB">
      <w:pPr>
        <w:spacing w:before="120"/>
        <w:ind w:firstLine="567"/>
        <w:jc w:val="both"/>
        <w:rPr>
          <w:szCs w:val="28"/>
          <w:lang w:val="uk-UA"/>
        </w:rPr>
      </w:pPr>
      <w:r w:rsidRPr="00CC17DB">
        <w:rPr>
          <w:szCs w:val="28"/>
          <w:lang w:val="uk-UA"/>
        </w:rPr>
        <w:t>вивчення системи роботи вчителя;</w:t>
      </w:r>
    </w:p>
    <w:p w14:paraId="7FC74CBF" w14:textId="77777777" w:rsidR="00CC17DB" w:rsidRPr="00CC17DB" w:rsidRDefault="00CC17DB" w:rsidP="00CC17DB">
      <w:pPr>
        <w:spacing w:before="120"/>
        <w:ind w:firstLine="567"/>
        <w:jc w:val="both"/>
        <w:rPr>
          <w:szCs w:val="28"/>
          <w:lang w:val="uk-UA"/>
        </w:rPr>
      </w:pPr>
      <w:r w:rsidRPr="00CC17DB">
        <w:rPr>
          <w:szCs w:val="28"/>
          <w:lang w:val="uk-UA"/>
        </w:rPr>
        <w:t>здійснення записів у класному журналі;</w:t>
      </w:r>
    </w:p>
    <w:p w14:paraId="1BD84209" w14:textId="77777777" w:rsidR="00CC17DB" w:rsidRPr="00CC17DB" w:rsidRDefault="00CC17DB" w:rsidP="00CC17DB">
      <w:pPr>
        <w:spacing w:before="120"/>
        <w:ind w:firstLine="567"/>
        <w:jc w:val="both"/>
        <w:rPr>
          <w:szCs w:val="28"/>
          <w:lang w:val="uk-UA"/>
        </w:rPr>
      </w:pPr>
      <w:r w:rsidRPr="00CC17DB">
        <w:rPr>
          <w:szCs w:val="28"/>
          <w:lang w:val="uk-UA"/>
        </w:rPr>
        <w:t>організація індивідуального навчання в дистанційному форматі;</w:t>
      </w:r>
    </w:p>
    <w:p w14:paraId="526A167B" w14:textId="77777777" w:rsidR="00CC17DB" w:rsidRPr="00CC17DB" w:rsidRDefault="00CC17DB" w:rsidP="00CC17DB">
      <w:pPr>
        <w:spacing w:before="120"/>
        <w:ind w:firstLine="567"/>
        <w:jc w:val="both"/>
        <w:rPr>
          <w:szCs w:val="28"/>
          <w:lang w:val="uk-UA"/>
        </w:rPr>
      </w:pPr>
      <w:r w:rsidRPr="00CC17DB">
        <w:rPr>
          <w:szCs w:val="28"/>
          <w:lang w:val="uk-UA"/>
        </w:rPr>
        <w:t>організація формувального оцінювання;</w:t>
      </w:r>
    </w:p>
    <w:p w14:paraId="4AED43E6" w14:textId="77777777" w:rsidR="00CC17DB" w:rsidRPr="00CC17DB" w:rsidRDefault="00CC17DB" w:rsidP="00CC17DB">
      <w:pPr>
        <w:spacing w:before="120"/>
        <w:ind w:firstLine="567"/>
        <w:jc w:val="both"/>
        <w:rPr>
          <w:szCs w:val="28"/>
          <w:lang w:val="uk-UA"/>
        </w:rPr>
      </w:pPr>
      <w:r w:rsidRPr="00CC17DB">
        <w:rPr>
          <w:szCs w:val="28"/>
          <w:lang w:val="uk-UA"/>
        </w:rPr>
        <w:t>підготовка матеріалів на освітянські виставки, конференції тощо;</w:t>
      </w:r>
    </w:p>
    <w:p w14:paraId="0B52B8E2" w14:textId="77777777" w:rsidR="00CC17DB" w:rsidRPr="00CC17DB" w:rsidRDefault="00CC17DB" w:rsidP="00CC17DB">
      <w:pPr>
        <w:spacing w:before="120"/>
        <w:ind w:firstLine="567"/>
        <w:jc w:val="both"/>
        <w:rPr>
          <w:szCs w:val="28"/>
          <w:lang w:val="uk-UA"/>
        </w:rPr>
      </w:pPr>
      <w:r w:rsidRPr="00CC17DB">
        <w:rPr>
          <w:szCs w:val="28"/>
          <w:lang w:val="uk-UA"/>
        </w:rPr>
        <w:t>медіаграмотність;</w:t>
      </w:r>
    </w:p>
    <w:p w14:paraId="7F8B5FE8" w14:textId="77777777" w:rsidR="00CC17DB" w:rsidRPr="00CC17DB" w:rsidRDefault="00CC17DB" w:rsidP="00CC17DB">
      <w:pPr>
        <w:spacing w:before="120"/>
        <w:ind w:firstLine="567"/>
        <w:jc w:val="both"/>
        <w:rPr>
          <w:szCs w:val="28"/>
          <w:lang w:val="uk-UA"/>
        </w:rPr>
      </w:pPr>
      <w:r w:rsidRPr="00CC17DB">
        <w:rPr>
          <w:szCs w:val="28"/>
          <w:lang w:val="uk-UA"/>
        </w:rPr>
        <w:t>організація виховного процесу в закладах освіти.</w:t>
      </w:r>
    </w:p>
    <w:p w14:paraId="20EB551F" w14:textId="77777777" w:rsidR="00CC17DB" w:rsidRPr="00CC17DB" w:rsidRDefault="00CC17DB" w:rsidP="00CC17DB">
      <w:pPr>
        <w:spacing w:before="120"/>
        <w:ind w:firstLine="567"/>
        <w:jc w:val="both"/>
        <w:rPr>
          <w:szCs w:val="28"/>
          <w:lang w:val="uk-UA"/>
        </w:rPr>
      </w:pPr>
      <w:r w:rsidRPr="00CC17DB">
        <w:rPr>
          <w:szCs w:val="28"/>
          <w:lang w:val="uk-UA"/>
        </w:rPr>
        <w:lastRenderedPageBreak/>
        <w:t>Всього протягом року проведено 86 консультацій. Консультативною підтримкою охоплено 124 педагогічні працівники.</w:t>
      </w:r>
    </w:p>
    <w:p w14:paraId="7F2D5A41" w14:textId="77777777" w:rsidR="00CC17DB" w:rsidRPr="00CC17DB" w:rsidRDefault="00CC17DB" w:rsidP="00CC17DB">
      <w:pPr>
        <w:spacing w:before="120"/>
        <w:ind w:firstLine="567"/>
        <w:jc w:val="both"/>
        <w:rPr>
          <w:szCs w:val="28"/>
          <w:lang w:val="uk-UA"/>
        </w:rPr>
      </w:pPr>
      <w:r w:rsidRPr="00CC17DB">
        <w:rPr>
          <w:szCs w:val="28"/>
          <w:lang w:val="uk-UA"/>
        </w:rPr>
        <w:t>Проєктне консультування було спрямоване на допомогу адміністраціям закладів освіти щодо розроблення тих чи інших документів. Найбільше звернень було щодо освітніх програм, навчальних планів та річного планування роботи закладу освіти. З метою надання допомоги адміністраціям закладів освіти щодо організації освітнього процесу в 2021/2022 навчальному році укладено електронне портфоліо 2021/2022 навчального року у хмарному середовищі Google, яке містить:</w:t>
      </w:r>
    </w:p>
    <w:p w14:paraId="09EC6135" w14:textId="77777777" w:rsidR="00CC17DB" w:rsidRPr="00CC17DB" w:rsidRDefault="00CC17DB" w:rsidP="00CC17DB">
      <w:pPr>
        <w:spacing w:before="120"/>
        <w:ind w:firstLine="567"/>
        <w:jc w:val="both"/>
        <w:rPr>
          <w:szCs w:val="28"/>
          <w:lang w:val="uk-UA"/>
        </w:rPr>
      </w:pPr>
      <w:r w:rsidRPr="00CC17DB">
        <w:rPr>
          <w:szCs w:val="28"/>
          <w:lang w:val="uk-UA"/>
        </w:rPr>
        <w:t>методичну валізу «Готуємось до нового 2021/2022 навчального року» з посиланнями на нормативно-правові документи, державні стандарти, діючі освітні програми, програми з навчальних дисциплін, календарно-тематичне планування; алгоритм організації освітнього процесу; коментарі експертів з тих чи інших аспектів освітньої діяльності: оцінювання навчальних досягнень учнів, ЗНО, ДПА тощо);</w:t>
      </w:r>
    </w:p>
    <w:p w14:paraId="4C59EFD1" w14:textId="77777777" w:rsidR="00CC17DB" w:rsidRPr="00CC17DB" w:rsidRDefault="00CC17DB" w:rsidP="00CC17DB">
      <w:pPr>
        <w:spacing w:before="120"/>
        <w:ind w:firstLine="567"/>
        <w:jc w:val="both"/>
        <w:rPr>
          <w:szCs w:val="28"/>
          <w:lang w:val="uk-UA"/>
        </w:rPr>
      </w:pPr>
      <w:r w:rsidRPr="00CC17DB">
        <w:rPr>
          <w:szCs w:val="28"/>
          <w:lang w:val="uk-UA"/>
        </w:rPr>
        <w:t>путівник для керівника закладу загальної середньої освіти, який містить дорожню карту з підготовки серпневої педагогічної ради, головні акценти нормативно-правових документів, покроковий алгоритм підготовки таких документів як: освітня програма, річний план роботи, проєкт рішення педагогічної ради;</w:t>
      </w:r>
    </w:p>
    <w:p w14:paraId="3151FC4B" w14:textId="77777777" w:rsidR="00CC17DB" w:rsidRPr="00CC17DB" w:rsidRDefault="00CC17DB" w:rsidP="00CC17DB">
      <w:pPr>
        <w:spacing w:before="120"/>
        <w:ind w:firstLine="567"/>
        <w:jc w:val="both"/>
        <w:rPr>
          <w:szCs w:val="28"/>
          <w:lang w:val="uk-UA"/>
        </w:rPr>
      </w:pPr>
      <w:r w:rsidRPr="00CC17DB">
        <w:rPr>
          <w:szCs w:val="28"/>
          <w:lang w:val="uk-UA"/>
        </w:rPr>
        <w:t>рекомендації щодо організації дистанційного навчання;</w:t>
      </w:r>
    </w:p>
    <w:p w14:paraId="31489B25" w14:textId="77777777" w:rsidR="00CC17DB" w:rsidRPr="00CC17DB" w:rsidRDefault="00CC17DB" w:rsidP="00CC17DB">
      <w:pPr>
        <w:spacing w:before="120"/>
        <w:ind w:firstLine="567"/>
        <w:jc w:val="both"/>
        <w:rPr>
          <w:szCs w:val="28"/>
          <w:lang w:val="uk-UA"/>
        </w:rPr>
      </w:pPr>
      <w:r w:rsidRPr="00CC17DB">
        <w:rPr>
          <w:szCs w:val="28"/>
          <w:lang w:val="uk-UA"/>
        </w:rPr>
        <w:t>матеріали вебінарів та посилання на інтернет-ресурси;</w:t>
      </w:r>
    </w:p>
    <w:p w14:paraId="4974A25F" w14:textId="77777777" w:rsidR="00CC17DB" w:rsidRPr="00CC17DB" w:rsidRDefault="00CC17DB" w:rsidP="00CC17DB">
      <w:pPr>
        <w:spacing w:before="120"/>
        <w:ind w:firstLine="567"/>
        <w:jc w:val="both"/>
        <w:rPr>
          <w:szCs w:val="28"/>
          <w:lang w:val="uk-UA"/>
        </w:rPr>
      </w:pPr>
      <w:r w:rsidRPr="00CC17DB">
        <w:rPr>
          <w:szCs w:val="28"/>
          <w:lang w:val="uk-UA"/>
        </w:rPr>
        <w:t>коментарі-відповіді щодо акцентів діяльності закладів освіти в 2021/2022 навчальному році.</w:t>
      </w:r>
    </w:p>
    <w:p w14:paraId="1A85FEBD" w14:textId="77777777" w:rsidR="00CC17DB" w:rsidRPr="00CC17DB" w:rsidRDefault="00CC17DB" w:rsidP="00CC17DB">
      <w:pPr>
        <w:spacing w:before="120"/>
        <w:ind w:firstLine="567"/>
        <w:jc w:val="both"/>
        <w:rPr>
          <w:szCs w:val="28"/>
          <w:lang w:val="uk-UA"/>
        </w:rPr>
      </w:pPr>
      <w:r w:rsidRPr="00CC17DB">
        <w:rPr>
          <w:szCs w:val="28"/>
          <w:lang w:val="uk-UA"/>
        </w:rPr>
        <w:t>Також спільно з головами професійних спільнот учителів-предметників підготовлено методичні рекомендації, консультативні путівники, презентації з актуальних питань, що стосуються викладання навчальних дисциплін та розміщено їх у хмарному середовищі Google. Посилання на ці ресурси надаються педагогічним працівникам через вайбер-групи для професійних спільнот.</w:t>
      </w:r>
    </w:p>
    <w:p w14:paraId="218A658A" w14:textId="77777777" w:rsidR="00CC17DB" w:rsidRPr="00CC17DB" w:rsidRDefault="00CC17DB" w:rsidP="00CC17DB">
      <w:pPr>
        <w:spacing w:before="120"/>
        <w:ind w:firstLine="567"/>
        <w:jc w:val="both"/>
        <w:rPr>
          <w:szCs w:val="28"/>
          <w:lang w:val="uk-UA"/>
        </w:rPr>
      </w:pPr>
      <w:r w:rsidRPr="00CC17DB">
        <w:rPr>
          <w:szCs w:val="28"/>
          <w:lang w:val="uk-UA"/>
        </w:rPr>
        <w:t xml:space="preserve">На менш важливою функцією центру професійного розвитку є координація діяльності професійних спільнот педагогічних працівників. Освітня реформа «Нова українська школа» передбачає перехід від формування тільки знань, умінь та навичок до компетентнісного підходу, де важливим є ще й формування ціннісних орієнтирів, а також вміння застосовувати набуті знання й уміння в практичних ситуаціях. Цей перехід неможливо реалізувати без зміни у навчанні самих педагогів професійний розвиток яких має спиратися на принцип «рівний рівному». Саме тому важливого значення набувають професійні спільноти, де педагоги об’єднуються навколо спільних викликів, спільно шукають шляхи їх вирішення. Зважаючи на те, що розвиток, координація та підтримка професійних спільнот є пріоритетом у роботі центру професійного розвитку у </w:t>
      </w:r>
      <w:r w:rsidRPr="00CC17DB">
        <w:rPr>
          <w:szCs w:val="28"/>
          <w:lang w:val="uk-UA"/>
        </w:rPr>
        <w:lastRenderedPageBreak/>
        <w:t>травні 2021 року було розроблено та затверджено наказом КУ ЦПРПП НСР від 14.05.2021 року №2-од Положення про професійні спільноти педагогічних працівників Новоушицької об’єднаної територіальної громади. Протягом червня 2021 року шляхом онлайн-опитування вивчено запити учителів на участь у тій чи іншій спільноті. Створено двадцять професійних спільнот учителів-предметників. Шляхом онлайн-голосування обрано голів професійних спільнот. Комунікації педагогів певної спільноти між засіданнями відбуваються через створені Viber-групи педагогів відповідно до напрямків діяльності та предметів викладання. Засідання спільнот проводяться за потребою та перед початком навчального року. Налагоджено систему взаємозв’язку центру з педагогічними працівниками громади через представництво у соціальних мережах. Зокрема у мережі Фейсбук створено сторінку КУ ЦПРПП НСР «На шляху до майстерності», групу для керівників закладів освіти «Керівники закладів освіти Новоушиччини». Майданчиком для комунікації членів професійної спільноти учителів освітньої галузі «Мови та література» є блог «Словесники Новоушиччини». Комунікації із заступниками директорів ЗЗСО відбуваються у Google-класі.</w:t>
      </w:r>
    </w:p>
    <w:p w14:paraId="5566208B" w14:textId="77777777" w:rsidR="00CC17DB" w:rsidRPr="00CC17DB" w:rsidRDefault="00CC17DB" w:rsidP="00CC17DB">
      <w:pPr>
        <w:spacing w:before="120"/>
        <w:ind w:firstLine="567"/>
        <w:jc w:val="both"/>
        <w:rPr>
          <w:szCs w:val="28"/>
          <w:lang w:val="uk-UA"/>
        </w:rPr>
      </w:pPr>
      <w:r w:rsidRPr="00CC17DB">
        <w:rPr>
          <w:szCs w:val="28"/>
          <w:lang w:val="uk-UA"/>
        </w:rPr>
        <w:t>Центр професійного розвитку забезпечує партнерську взаємодію педагогів громади з Хмельницьким обласним інститутом післядипломної педагогічної освіти, іншими закладами, що здійснюють підвищення кваліфікації через участь голів професійних спільнот, учасників творчих груп, студій у заходах, що проводяться даними установами (семінарах, тренінгах, курсах підвищення кваліфікації). Центром проводиться робота щодо залучення педагогічних працівників до участі в науково-практичних конференціях, освітніх форумах, презентації досвіду роботи на обласній педагогічній виставці «Освіта Хмельниччини на шляхах реформування». Центр як установа співпрацює з відділом освіти, молоді та спорту Новоушицької селищної ради шляхом участі у заходах, що проводить відділ освіти.</w:t>
      </w:r>
    </w:p>
    <w:p w14:paraId="49FB644A" w14:textId="77777777" w:rsidR="00CC17DB" w:rsidRPr="00CC17DB" w:rsidRDefault="00CC17DB" w:rsidP="00CC17DB">
      <w:pPr>
        <w:widowControl w:val="0"/>
        <w:autoSpaceDE w:val="0"/>
        <w:autoSpaceDN w:val="0"/>
        <w:spacing w:before="120"/>
        <w:ind w:firstLine="567"/>
        <w:jc w:val="both"/>
        <w:rPr>
          <w:szCs w:val="28"/>
          <w:lang w:val="uk-UA" w:eastAsia="en-US"/>
        </w:rPr>
      </w:pPr>
      <w:r w:rsidRPr="00CC17DB">
        <w:rPr>
          <w:szCs w:val="28"/>
          <w:lang w:val="uk-UA" w:eastAsia="en-US"/>
        </w:rPr>
        <w:t>Діяльність ЦПРПП на всеукраїнському рівні координує Український інститут розвитку освіти. Для взаємодії директорів центрів створено вайбер спільноту, функціонує сторінка у фейсбуці. </w:t>
      </w:r>
    </w:p>
    <w:p w14:paraId="4C434505" w14:textId="77777777" w:rsidR="00CC17DB" w:rsidRPr="00CC17DB" w:rsidRDefault="00CC17DB" w:rsidP="00CC17DB">
      <w:pPr>
        <w:spacing w:before="120"/>
        <w:ind w:firstLine="567"/>
        <w:jc w:val="both"/>
        <w:rPr>
          <w:szCs w:val="28"/>
          <w:lang w:val="uk-UA"/>
        </w:rPr>
      </w:pPr>
      <w:r w:rsidRPr="00CC17DB">
        <w:rPr>
          <w:szCs w:val="28"/>
          <w:lang w:val="uk-UA"/>
        </w:rPr>
        <w:t xml:space="preserve">Серед основних завдань центру провідну роль займає узагальнення та поширення інформації з питань професійного розвитку педагогічних працівників, формування та оприлюднення на власних веб-ресурсах бази даних програм підвищення кваліфікації педагогічних працівників, інших джерел інформації (веб-ресурси), необхідних для професійного розвитку педагогічних працівників. З цією метою центром здійснювалася популяризація різноманітних суб’єктів надання послуг з підвищення кваліфікації, забезпечувалось інформування закладів освіти, щодо можливості здійснити курсову підготовку педагогічними працівниками на базі Хмельницького ОІППО, здійснювалося систематичне анонсування актуальних освітянських подій. На гугл-диску центру створено базу даних суб’єктів підвищення кваліфікації та базу даних </w:t>
      </w:r>
      <w:r w:rsidRPr="00CC17DB">
        <w:rPr>
          <w:szCs w:val="28"/>
          <w:lang w:val="uk-UA"/>
        </w:rPr>
        <w:lastRenderedPageBreak/>
        <w:t>електронних цифрових ресурсів і платформ, корисних для роботи педагогічних працівників.</w:t>
      </w:r>
    </w:p>
    <w:p w14:paraId="4BBBBE5C" w14:textId="77777777" w:rsidR="00CC17DB" w:rsidRPr="00CC17DB" w:rsidRDefault="00CC17DB" w:rsidP="00CC17DB">
      <w:pPr>
        <w:spacing w:before="120"/>
        <w:ind w:firstLine="567"/>
        <w:jc w:val="both"/>
        <w:rPr>
          <w:szCs w:val="28"/>
          <w:lang w:val="uk-UA" w:eastAsia="en-US"/>
        </w:rPr>
      </w:pPr>
      <w:r w:rsidRPr="00CC17DB">
        <w:rPr>
          <w:szCs w:val="28"/>
          <w:lang w:val="uk-UA"/>
        </w:rPr>
        <w:t xml:space="preserve">Щоб реалізувати ті завдання, які стоять перед центром професійного розвитку, слід бути високопрофесійним фахівцем, який добре розуміє свою місію, глибоко усвідомлює проблеми сучасної освіти, розмірковує над пошуком шляхів і засобів їх ефективного розв’язання та усвідомлює свою моральну відповідальність перед державою. Тому постійно працюю над своїм самовдосконаленням та саморозвитком. Протягом 2021 року пройшла навчання за програмами підвищення кваліфікації при ДЗВО «Університет менеджменту освіти» : флеш-курс «Консультування і супервізія в центрі професійного розвитку педагогічних працівників» (30 год.); при Хмельницькому ОІППО: тренінгові курси «Діяльність центрів професійного розвитку педагогічних працівників у світлі сучасних викликів» (12 год.), «Сучасні цифрові інструменти працівника Центру професійного розвитку» (12 год.), «Культура українського офіційно-ділового мовлення. Зміни в українському правописі» (6 год.). Також взяла участь у засіданні круглого столу, проведеного Хмельницьким ОІППО «Перші кроки становлення центрів професійного розвитку» та двох Всеукраїнських форумах, </w:t>
      </w:r>
      <w:r w:rsidRPr="00CC17DB">
        <w:rPr>
          <w:szCs w:val="28"/>
          <w:lang w:val="uk-UA" w:eastAsia="en-US"/>
        </w:rPr>
        <w:t>які відбулися в березні та травні 2021 року за ініціативи ДУ «Український інститут розвитку освіти», спільно з Міністерством освіти і науки України, у співпраці з ДНУ «Інститут модернізації змісту освіти» і за підтримки Європейського центру імені Вергеланда: «Центри професійного розвитку педагогічних працівників: виклики, освітні стратегії партнерська взаємодія», «Забезпечення партнерської взаємодії – пріоритетне завдання директора центру професійного розвитку педагогічних працівників».</w:t>
      </w:r>
    </w:p>
    <w:p w14:paraId="7C82BEB0" w14:textId="77777777" w:rsidR="00CC17DB" w:rsidRPr="00CC17DB" w:rsidRDefault="00CC17DB" w:rsidP="00CC17DB">
      <w:pPr>
        <w:spacing w:before="120"/>
        <w:ind w:firstLine="567"/>
        <w:jc w:val="both"/>
        <w:rPr>
          <w:szCs w:val="28"/>
          <w:lang w:val="uk-UA"/>
        </w:rPr>
      </w:pPr>
      <w:r w:rsidRPr="00CC17DB">
        <w:rPr>
          <w:szCs w:val="28"/>
          <w:lang w:val="uk-UA"/>
        </w:rPr>
        <w:t>Проблеми, що є у роботі центру:</w:t>
      </w:r>
    </w:p>
    <w:p w14:paraId="3EDA5C06" w14:textId="77777777" w:rsidR="00CC17DB" w:rsidRPr="00CC17DB" w:rsidRDefault="00CC17DB" w:rsidP="00CC17DB">
      <w:pPr>
        <w:spacing w:before="120"/>
        <w:ind w:firstLine="567"/>
        <w:jc w:val="both"/>
        <w:rPr>
          <w:szCs w:val="28"/>
          <w:lang w:val="uk-UA"/>
        </w:rPr>
      </w:pPr>
      <w:r w:rsidRPr="00CC17DB">
        <w:rPr>
          <w:szCs w:val="28"/>
          <w:lang w:val="uk-UA"/>
        </w:rPr>
        <w:t>відсутність матеріально-технічного забезпечення (комп’ютер, принтер);</w:t>
      </w:r>
    </w:p>
    <w:p w14:paraId="5A093635" w14:textId="77777777" w:rsidR="00CC17DB" w:rsidRPr="00CC17DB" w:rsidRDefault="00CC17DB" w:rsidP="00CC17DB">
      <w:pPr>
        <w:spacing w:before="120"/>
        <w:ind w:firstLine="567"/>
        <w:jc w:val="both"/>
        <w:rPr>
          <w:szCs w:val="28"/>
          <w:lang w:val="uk-UA"/>
        </w:rPr>
      </w:pPr>
      <w:r w:rsidRPr="00CC17DB">
        <w:rPr>
          <w:szCs w:val="28"/>
          <w:lang w:val="uk-UA"/>
        </w:rPr>
        <w:t>неможливість реалізації певних напрямків роботи центру через відсутність працівників (на сьогодні центр працює в статусі лише тво директора);</w:t>
      </w:r>
    </w:p>
    <w:p w14:paraId="2E717BE7" w14:textId="77777777" w:rsidR="00CC17DB" w:rsidRPr="00CC17DB" w:rsidRDefault="00CC17DB" w:rsidP="00CC17DB">
      <w:pPr>
        <w:spacing w:before="120"/>
        <w:ind w:firstLine="567"/>
        <w:jc w:val="both"/>
        <w:rPr>
          <w:szCs w:val="28"/>
          <w:lang w:val="uk-UA"/>
        </w:rPr>
      </w:pPr>
      <w:r w:rsidRPr="00CC17DB">
        <w:rPr>
          <w:szCs w:val="28"/>
          <w:lang w:val="uk-UA"/>
        </w:rPr>
        <w:t>відсутність сайту.</w:t>
      </w:r>
    </w:p>
    <w:p w14:paraId="52AB0EEE" w14:textId="77777777" w:rsidR="00CC17DB" w:rsidRPr="00CC17DB" w:rsidRDefault="00CC17DB" w:rsidP="00CC17DB">
      <w:pPr>
        <w:spacing w:before="120"/>
        <w:ind w:firstLine="567"/>
        <w:jc w:val="both"/>
        <w:rPr>
          <w:szCs w:val="28"/>
          <w:lang w:val="uk-UA"/>
        </w:rPr>
      </w:pPr>
      <w:r w:rsidRPr="00CC17DB">
        <w:rPr>
          <w:szCs w:val="28"/>
          <w:lang w:val="uk-UA"/>
        </w:rPr>
        <w:t>Завдання на перспективу:</w:t>
      </w:r>
    </w:p>
    <w:p w14:paraId="07689B47" w14:textId="77777777" w:rsidR="00CC17DB" w:rsidRPr="00CC17DB" w:rsidRDefault="00CC17DB" w:rsidP="00CC17DB">
      <w:pPr>
        <w:spacing w:before="120"/>
        <w:ind w:firstLine="567"/>
        <w:jc w:val="both"/>
        <w:rPr>
          <w:szCs w:val="28"/>
          <w:lang w:val="uk-UA"/>
        </w:rPr>
      </w:pPr>
      <w:r w:rsidRPr="00CC17DB">
        <w:rPr>
          <w:szCs w:val="28"/>
          <w:lang w:val="uk-UA"/>
        </w:rPr>
        <w:t>Продовжувати роботу щодо створення ефективної мережі професійних спільнот, яка забезпечуватиме запити педагогічних працівників різних категорій та їх консультативної та професійної підтримки.</w:t>
      </w:r>
    </w:p>
    <w:p w14:paraId="5319ABF6" w14:textId="77777777" w:rsidR="00CC17DB" w:rsidRPr="00CC17DB" w:rsidRDefault="00CC17DB" w:rsidP="00CC17DB">
      <w:pPr>
        <w:spacing w:before="120"/>
        <w:ind w:firstLine="567"/>
        <w:jc w:val="both"/>
        <w:rPr>
          <w:szCs w:val="28"/>
          <w:lang w:val="uk-UA"/>
        </w:rPr>
      </w:pPr>
      <w:r w:rsidRPr="00CC17DB">
        <w:rPr>
          <w:szCs w:val="28"/>
          <w:lang w:val="uk-UA"/>
        </w:rPr>
        <w:t>Забезпечити постійну психологічну підтримку педагогічним працівникам та розвиток їх психологічної компетентності в умовах реалізації реформи освіти.</w:t>
      </w:r>
    </w:p>
    <w:p w14:paraId="1AE6ECE9" w14:textId="77777777" w:rsidR="00CC17DB" w:rsidRPr="00CC17DB" w:rsidRDefault="00CC17DB" w:rsidP="00CC17DB">
      <w:pPr>
        <w:spacing w:before="120"/>
        <w:ind w:firstLine="567"/>
        <w:jc w:val="both"/>
        <w:rPr>
          <w:szCs w:val="28"/>
          <w:lang w:val="uk-UA"/>
        </w:rPr>
      </w:pPr>
      <w:r w:rsidRPr="00CC17DB">
        <w:rPr>
          <w:szCs w:val="28"/>
          <w:lang w:val="uk-UA"/>
        </w:rPr>
        <w:t xml:space="preserve">Продовжувати роботу над створенням консультативних путівників, методичних рекомендацій тощо щодо особливостей організації освітнього </w:t>
      </w:r>
      <w:r w:rsidRPr="00CC17DB">
        <w:rPr>
          <w:szCs w:val="28"/>
          <w:lang w:val="uk-UA"/>
        </w:rPr>
        <w:lastRenderedPageBreak/>
        <w:t>процесу за різними формами здобуття освіти, у тому числі з використанням дистанційного навчання та внутрішніх документів закладу освіти.</w:t>
      </w:r>
    </w:p>
    <w:p w14:paraId="281B79BE" w14:textId="77777777" w:rsidR="00CC17DB" w:rsidRPr="00CC17DB" w:rsidRDefault="00CC17DB" w:rsidP="00CC17DB">
      <w:pPr>
        <w:spacing w:before="120"/>
        <w:ind w:firstLine="567"/>
        <w:jc w:val="both"/>
        <w:rPr>
          <w:szCs w:val="28"/>
          <w:lang w:val="uk-UA"/>
        </w:rPr>
      </w:pPr>
      <w:r w:rsidRPr="00CC17DB">
        <w:rPr>
          <w:szCs w:val="28"/>
          <w:lang w:val="uk-UA"/>
        </w:rPr>
        <w:t>Надавати допомогу в побудові індивідуальної траєкторії професійного розвитку педагогів через удосконалення раніше набутих та/або набуття нових компетентностей педагогічними працівниками у межах професійної діяльності або галузі знань з урахуванням вимог відповідного професійного стандарту.</w:t>
      </w:r>
    </w:p>
    <w:p w14:paraId="411A325C" w14:textId="77777777" w:rsidR="00CC17DB" w:rsidRPr="00CC17DB" w:rsidRDefault="00CC17DB" w:rsidP="00CC17DB">
      <w:pPr>
        <w:spacing w:before="120"/>
        <w:ind w:firstLine="567"/>
        <w:jc w:val="both"/>
        <w:rPr>
          <w:szCs w:val="28"/>
          <w:lang w:val="uk-UA"/>
        </w:rPr>
      </w:pPr>
      <w:r w:rsidRPr="00CC17DB">
        <w:rPr>
          <w:szCs w:val="28"/>
          <w:lang w:val="uk-UA"/>
        </w:rPr>
        <w:t>Створити сайт центру, який би став дієвим і мобільним інформаційним засобом для педагогічних працівників громади, батьків, громадськості.</w:t>
      </w:r>
    </w:p>
    <w:p w14:paraId="4BBF26EC" w14:textId="086E60BA" w:rsidR="00296FDC" w:rsidRPr="00CC17DB" w:rsidRDefault="00296FDC" w:rsidP="00810C6A">
      <w:pPr>
        <w:tabs>
          <w:tab w:val="left" w:pos="6804"/>
        </w:tabs>
        <w:suppressAutoHyphens w:val="0"/>
        <w:spacing w:before="120"/>
        <w:ind w:firstLine="567"/>
        <w:jc w:val="both"/>
        <w:rPr>
          <w:lang w:val="uk-UA"/>
        </w:rPr>
      </w:pPr>
    </w:p>
    <w:p w14:paraId="7F44F696" w14:textId="77777777" w:rsidR="00B46F9E" w:rsidRPr="00CC17DB" w:rsidRDefault="00B46F9E" w:rsidP="00810C6A">
      <w:pPr>
        <w:tabs>
          <w:tab w:val="left" w:pos="6804"/>
        </w:tabs>
        <w:suppressAutoHyphens w:val="0"/>
        <w:spacing w:before="120"/>
        <w:ind w:firstLine="567"/>
        <w:jc w:val="both"/>
        <w:rPr>
          <w:lang w:val="uk-UA"/>
        </w:rPr>
      </w:pPr>
    </w:p>
    <w:p w14:paraId="13B4C3F1" w14:textId="73C64BF8" w:rsidR="00296FDC" w:rsidRPr="00CC17DB" w:rsidRDefault="00464037" w:rsidP="001E4046">
      <w:pPr>
        <w:tabs>
          <w:tab w:val="left" w:pos="6521"/>
        </w:tabs>
        <w:suppressAutoHyphens w:val="0"/>
        <w:spacing w:before="120"/>
        <w:rPr>
          <w:b/>
          <w:bCs/>
          <w:szCs w:val="28"/>
          <w:lang w:val="uk-UA"/>
        </w:rPr>
      </w:pPr>
      <w:r w:rsidRPr="00CC17DB">
        <w:rPr>
          <w:b/>
          <w:color w:val="000000"/>
          <w:szCs w:val="28"/>
          <w:lang w:val="uk-UA"/>
        </w:rPr>
        <w:t>Керівник комунальної установи</w:t>
      </w:r>
      <w:r w:rsidRPr="00CC17DB">
        <w:rPr>
          <w:b/>
          <w:color w:val="000000"/>
          <w:szCs w:val="28"/>
          <w:lang w:val="uk-UA"/>
        </w:rPr>
        <w:br/>
        <w:t>«Центр професійного розвитку педагогічних</w:t>
      </w:r>
      <w:r w:rsidRPr="00CC17DB">
        <w:rPr>
          <w:b/>
          <w:color w:val="000000"/>
          <w:szCs w:val="28"/>
          <w:lang w:val="uk-UA"/>
        </w:rPr>
        <w:br/>
        <w:t>працівників Новоушицької селищної ради»</w:t>
      </w:r>
      <w:r w:rsidR="00296FDC" w:rsidRPr="00CC17DB">
        <w:rPr>
          <w:b/>
          <w:bCs/>
          <w:szCs w:val="28"/>
          <w:lang w:val="uk-UA"/>
        </w:rPr>
        <w:tab/>
      </w:r>
      <w:r w:rsidRPr="00CC17DB">
        <w:rPr>
          <w:b/>
          <w:bCs/>
          <w:szCs w:val="28"/>
          <w:lang w:val="uk-UA"/>
        </w:rPr>
        <w:t>Алла МІХАЛЕВСЬКА</w:t>
      </w:r>
    </w:p>
    <w:p w14:paraId="18CDBA50" w14:textId="77777777" w:rsidR="001E4046" w:rsidRPr="00CC17DB" w:rsidRDefault="001E4046" w:rsidP="001E4046">
      <w:pPr>
        <w:tabs>
          <w:tab w:val="left" w:pos="6521"/>
        </w:tabs>
        <w:suppressAutoHyphens w:val="0"/>
        <w:spacing w:before="120"/>
        <w:rPr>
          <w:b/>
          <w:bCs/>
          <w:szCs w:val="28"/>
          <w:lang w:val="uk-UA"/>
        </w:rPr>
      </w:pPr>
    </w:p>
    <w:p w14:paraId="277146A9" w14:textId="77777777" w:rsidR="00296FDC" w:rsidRPr="00CC17DB" w:rsidRDefault="00296FDC" w:rsidP="001E4046">
      <w:pPr>
        <w:tabs>
          <w:tab w:val="left" w:pos="6521"/>
        </w:tabs>
        <w:suppressAutoHyphens w:val="0"/>
        <w:spacing w:before="120"/>
        <w:rPr>
          <w:b/>
          <w:bCs/>
          <w:szCs w:val="28"/>
          <w:lang w:val="uk-UA"/>
        </w:rPr>
      </w:pPr>
    </w:p>
    <w:p w14:paraId="3FB092B1" w14:textId="77777777" w:rsidR="00296FDC" w:rsidRPr="00CC17DB" w:rsidRDefault="00296FDC" w:rsidP="001E4046">
      <w:pPr>
        <w:widowControl w:val="0"/>
        <w:tabs>
          <w:tab w:val="left" w:pos="6521"/>
        </w:tabs>
        <w:autoSpaceDE w:val="0"/>
        <w:autoSpaceDN w:val="0"/>
        <w:adjustRightInd w:val="0"/>
        <w:spacing w:before="120"/>
        <w:rPr>
          <w:b/>
          <w:bCs/>
          <w:szCs w:val="28"/>
          <w:lang w:val="uk-UA"/>
        </w:rPr>
      </w:pPr>
      <w:r w:rsidRPr="00CC17DB">
        <w:rPr>
          <w:b/>
          <w:bCs/>
          <w:szCs w:val="28"/>
          <w:lang w:val="uk-UA"/>
        </w:rPr>
        <w:t>Секретар ради</w:t>
      </w:r>
      <w:r w:rsidRPr="00CC17DB">
        <w:rPr>
          <w:b/>
          <w:bCs/>
          <w:szCs w:val="28"/>
          <w:lang w:val="uk-UA"/>
        </w:rPr>
        <w:tab/>
        <w:t>Віктор КОСТЮЧЕНКО</w:t>
      </w:r>
    </w:p>
    <w:sectPr w:rsidR="00296FDC" w:rsidRPr="00CC17DB" w:rsidSect="00227579">
      <w:headerReference w:type="even" r:id="rId11"/>
      <w:headerReference w:type="default" r:id="rId12"/>
      <w:headerReference w:type="first" r:id="rId13"/>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71FD" w14:textId="77777777" w:rsidR="00BB0D56" w:rsidRDefault="00BB0D56" w:rsidP="00E31EA9">
      <w:r>
        <w:separator/>
      </w:r>
    </w:p>
  </w:endnote>
  <w:endnote w:type="continuationSeparator" w:id="0">
    <w:p w14:paraId="49C318C4" w14:textId="77777777" w:rsidR="00BB0D56" w:rsidRDefault="00BB0D56"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4AC1" w14:textId="77777777" w:rsidR="00BB0D56" w:rsidRDefault="00BB0D56" w:rsidP="00E31EA9">
      <w:r>
        <w:separator/>
      </w:r>
    </w:p>
  </w:footnote>
  <w:footnote w:type="continuationSeparator" w:id="0">
    <w:p w14:paraId="1F4519C9" w14:textId="77777777" w:rsidR="00BB0D56" w:rsidRDefault="00BB0D56"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A909"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3861AC57"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076"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75AB67AB" wp14:editId="4BB50FF8">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53034D58" w14:textId="77777777" w:rsidR="00227579" w:rsidRPr="00D835A8" w:rsidRDefault="00227579" w:rsidP="00FC6414">
    <w:pPr>
      <w:pStyle w:val="1"/>
      <w:tabs>
        <w:tab w:val="center" w:pos="4821"/>
      </w:tabs>
      <w:spacing w:before="0" w:line="240" w:lineRule="auto"/>
      <w:rPr>
        <w:bCs w:val="0"/>
        <w:color w:val="000080"/>
      </w:rPr>
    </w:pPr>
    <w:r w:rsidRPr="00D835A8">
      <w:rPr>
        <w:bCs w:val="0"/>
        <w:color w:val="000080"/>
      </w:rPr>
      <w:t>НОВОУШИЦЬКА СЕЛИЩНА РАДА</w:t>
    </w:r>
  </w:p>
  <w:p w14:paraId="40BB1A30"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64E86885" w14:textId="59E0947B" w:rsidR="00227579" w:rsidRPr="00D835A8" w:rsidRDefault="00464037" w:rsidP="00227579">
    <w:pPr>
      <w:suppressAutoHyphens w:val="0"/>
      <w:autoSpaceDE w:val="0"/>
      <w:autoSpaceDN w:val="0"/>
      <w:adjustRightInd w:val="0"/>
      <w:jc w:val="center"/>
      <w:rPr>
        <w:b/>
        <w:bCs/>
        <w:sz w:val="24"/>
        <w:lang w:val="uk-UA" w:eastAsia="ru-RU"/>
      </w:rPr>
    </w:pPr>
    <w:r>
      <w:rPr>
        <w:b/>
        <w:lang w:val="uk-UA" w:eastAsia="ru-RU"/>
      </w:rPr>
      <w:t>ХХ</w:t>
    </w:r>
    <w:r w:rsidR="008709C9" w:rsidRPr="00D835A8">
      <w:rPr>
        <w:b/>
        <w:lang w:val="uk-UA" w:eastAsia="ru-RU"/>
      </w:rPr>
      <w:t>I</w:t>
    </w:r>
    <w:r w:rsidR="00227579" w:rsidRPr="00D835A8">
      <w:rPr>
        <w:b/>
        <w:szCs w:val="28"/>
        <w:lang w:val="uk-UA"/>
      </w:rPr>
      <w:t xml:space="preserve"> сесі</w:t>
    </w:r>
    <w:r w:rsidR="00227579" w:rsidRPr="00D835A8">
      <w:rPr>
        <w:b/>
        <w:bCs/>
        <w:szCs w:val="28"/>
        <w:lang w:val="uk-UA" w:eastAsia="ru-RU"/>
      </w:rPr>
      <w:t>я</w:t>
    </w:r>
  </w:p>
  <w:p w14:paraId="42FEA24A"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3DA4C0E8"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74895DD1" w14:textId="77777777" w:rsidR="00227579" w:rsidRPr="00D835A8" w:rsidRDefault="00227579" w:rsidP="0022757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80"/>
      <w:gridCol w:w="811"/>
      <w:gridCol w:w="811"/>
      <w:gridCol w:w="3275"/>
      <w:gridCol w:w="815"/>
      <w:gridCol w:w="838"/>
      <w:gridCol w:w="1628"/>
    </w:tblGrid>
    <w:tr w:rsidR="00227579" w:rsidRPr="00D835A8" w14:paraId="2E56070A" w14:textId="77777777" w:rsidTr="00F0618D">
      <w:trPr>
        <w:jc w:val="center"/>
      </w:trPr>
      <w:tc>
        <w:tcPr>
          <w:tcW w:w="1692" w:type="dxa"/>
          <w:tcBorders>
            <w:bottom w:val="single" w:sz="4" w:space="0" w:color="auto"/>
          </w:tcBorders>
          <w:shd w:val="clear" w:color="auto" w:fill="auto"/>
        </w:tcPr>
        <w:p w14:paraId="54E11D73" w14:textId="5E7D8E07" w:rsidR="00227579" w:rsidRPr="00D835A8" w:rsidRDefault="00827D0E" w:rsidP="00FC6414">
          <w:pPr>
            <w:tabs>
              <w:tab w:val="left" w:pos="0"/>
              <w:tab w:val="left" w:pos="300"/>
            </w:tabs>
            <w:autoSpaceDE w:val="0"/>
            <w:autoSpaceDN w:val="0"/>
            <w:adjustRightInd w:val="0"/>
            <w:jc w:val="center"/>
            <w:rPr>
              <w:szCs w:val="28"/>
              <w:lang w:val="uk-UA"/>
            </w:rPr>
          </w:pPr>
          <w:r>
            <w:rPr>
              <w:szCs w:val="28"/>
              <w:lang w:val="uk-UA"/>
            </w:rPr>
            <w:t>27.01.2022</w:t>
          </w:r>
        </w:p>
      </w:tc>
      <w:tc>
        <w:tcPr>
          <w:tcW w:w="846" w:type="dxa"/>
          <w:shd w:val="clear" w:color="auto" w:fill="auto"/>
        </w:tcPr>
        <w:p w14:paraId="5B33AECD"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8C5C922"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6C21551"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5EB8707B"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C01764"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384E4912" w14:textId="2DCBEB86" w:rsidR="00227579" w:rsidRPr="00D835A8" w:rsidRDefault="00827D0E" w:rsidP="00FC6414">
          <w:pPr>
            <w:tabs>
              <w:tab w:val="left" w:pos="0"/>
              <w:tab w:val="left" w:pos="300"/>
            </w:tabs>
            <w:autoSpaceDE w:val="0"/>
            <w:autoSpaceDN w:val="0"/>
            <w:adjustRightInd w:val="0"/>
            <w:jc w:val="center"/>
            <w:rPr>
              <w:szCs w:val="28"/>
              <w:lang w:val="uk-UA"/>
            </w:rPr>
          </w:pPr>
          <w:r>
            <w:rPr>
              <w:szCs w:val="28"/>
              <w:lang w:val="uk-UA"/>
            </w:rPr>
            <w:t>7</w:t>
          </w:r>
        </w:p>
      </w:tc>
    </w:tr>
  </w:tbl>
  <w:p w14:paraId="3558D9C2"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36B7"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1F9" w14:textId="77777777" w:rsidR="00296FDC" w:rsidRPr="001E4046" w:rsidRDefault="00BB0D56"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475644">
          <w:rPr>
            <w:noProof/>
          </w:rPr>
          <w:t>8</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2F81"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7B95758"/>
    <w:multiLevelType w:val="hybridMultilevel"/>
    <w:tmpl w:val="20F49C70"/>
    <w:lvl w:ilvl="0" w:tplc="04190001">
      <w:start w:val="1"/>
      <w:numFmt w:val="bullet"/>
      <w:lvlText w:val=""/>
      <w:lvlJc w:val="left"/>
      <w:pPr>
        <w:ind w:left="1287" w:hanging="360"/>
      </w:pPr>
      <w:rPr>
        <w:rFonts w:ascii="Symbol" w:hAnsi="Symbol" w:hint="default"/>
      </w:rPr>
    </w:lvl>
    <w:lvl w:ilvl="1" w:tplc="FDD68F1C">
      <w:start w:val="7"/>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086F9C"/>
    <w:multiLevelType w:val="hybridMultilevel"/>
    <w:tmpl w:val="D9DA24EC"/>
    <w:lvl w:ilvl="0" w:tplc="F244B86C">
      <w:start w:val="1"/>
      <w:numFmt w:val="decimal"/>
      <w:lvlText w:val="%1."/>
      <w:lvlJc w:val="left"/>
      <w:pPr>
        <w:ind w:left="927" w:hanging="360"/>
      </w:pPr>
      <w:rPr>
        <w:rFonts w:hint="default"/>
        <w:b/>
      </w:rPr>
    </w:lvl>
    <w:lvl w:ilvl="1" w:tplc="BB1CC75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6" w15:restartNumberingAfterBreak="0">
    <w:nsid w:val="678A6AE1"/>
    <w:multiLevelType w:val="hybridMultilevel"/>
    <w:tmpl w:val="A6C2E23A"/>
    <w:lvl w:ilvl="0" w:tplc="5F883774">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65F9D"/>
    <w:rsid w:val="000B315B"/>
    <w:rsid w:val="000E3DBB"/>
    <w:rsid w:val="00132E70"/>
    <w:rsid w:val="00146929"/>
    <w:rsid w:val="00155C37"/>
    <w:rsid w:val="00166085"/>
    <w:rsid w:val="001877AA"/>
    <w:rsid w:val="00192C5E"/>
    <w:rsid w:val="00196AEA"/>
    <w:rsid w:val="001A134E"/>
    <w:rsid w:val="001A6264"/>
    <w:rsid w:val="001C1352"/>
    <w:rsid w:val="001D2080"/>
    <w:rsid w:val="001D30A6"/>
    <w:rsid w:val="001D7B0F"/>
    <w:rsid w:val="001E1CA0"/>
    <w:rsid w:val="001E4046"/>
    <w:rsid w:val="00227579"/>
    <w:rsid w:val="00296FDC"/>
    <w:rsid w:val="002D7D3D"/>
    <w:rsid w:val="00371E15"/>
    <w:rsid w:val="003A447F"/>
    <w:rsid w:val="003B1350"/>
    <w:rsid w:val="00401EA1"/>
    <w:rsid w:val="00464037"/>
    <w:rsid w:val="00475644"/>
    <w:rsid w:val="00481156"/>
    <w:rsid w:val="004E3954"/>
    <w:rsid w:val="00534EE3"/>
    <w:rsid w:val="005502B1"/>
    <w:rsid w:val="005C4844"/>
    <w:rsid w:val="00620ADD"/>
    <w:rsid w:val="00637559"/>
    <w:rsid w:val="006536BB"/>
    <w:rsid w:val="00665D73"/>
    <w:rsid w:val="006834E1"/>
    <w:rsid w:val="006E0681"/>
    <w:rsid w:val="00707DB0"/>
    <w:rsid w:val="007A345A"/>
    <w:rsid w:val="00810C6A"/>
    <w:rsid w:val="00827D0E"/>
    <w:rsid w:val="008709C9"/>
    <w:rsid w:val="008F753F"/>
    <w:rsid w:val="009B563C"/>
    <w:rsid w:val="009B7679"/>
    <w:rsid w:val="009E4536"/>
    <w:rsid w:val="009E5D60"/>
    <w:rsid w:val="00A1734E"/>
    <w:rsid w:val="00A323AA"/>
    <w:rsid w:val="00A63FA4"/>
    <w:rsid w:val="00AF6CC2"/>
    <w:rsid w:val="00B148F6"/>
    <w:rsid w:val="00B46F9E"/>
    <w:rsid w:val="00B648BE"/>
    <w:rsid w:val="00B72F1D"/>
    <w:rsid w:val="00BB0D56"/>
    <w:rsid w:val="00BE0FE5"/>
    <w:rsid w:val="00BE266C"/>
    <w:rsid w:val="00C076A9"/>
    <w:rsid w:val="00C324AD"/>
    <w:rsid w:val="00CA4E03"/>
    <w:rsid w:val="00CB7CDA"/>
    <w:rsid w:val="00CC17DB"/>
    <w:rsid w:val="00CD175D"/>
    <w:rsid w:val="00CF6D7F"/>
    <w:rsid w:val="00D073EF"/>
    <w:rsid w:val="00D15F78"/>
    <w:rsid w:val="00D30FDB"/>
    <w:rsid w:val="00D5471D"/>
    <w:rsid w:val="00D54C93"/>
    <w:rsid w:val="00D66CAD"/>
    <w:rsid w:val="00D835A8"/>
    <w:rsid w:val="00DA6F6A"/>
    <w:rsid w:val="00E31EA9"/>
    <w:rsid w:val="00E92D41"/>
    <w:rsid w:val="00EC4C92"/>
    <w:rsid w:val="00F0618D"/>
    <w:rsid w:val="00F12915"/>
    <w:rsid w:val="00F2065C"/>
    <w:rsid w:val="00F33BDF"/>
    <w:rsid w:val="00F41D38"/>
    <w:rsid w:val="00F90201"/>
    <w:rsid w:val="00F945A7"/>
    <w:rsid w:val="00FA7DB6"/>
    <w:rsid w:val="00FC6414"/>
    <w:rsid w:val="00FD397B"/>
    <w:rsid w:val="00FD5A51"/>
    <w:rsid w:val="00FD7B43"/>
    <w:rsid w:val="00FE087F"/>
    <w:rsid w:val="00FE33B9"/>
    <w:rsid w:val="00F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543D22"/>
  <w15:docId w15:val="{AB420FE9-54C8-4766-AED7-CBE179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f5">
    <w:name w:val="Normal (Web)"/>
    <w:basedOn w:val="a"/>
    <w:uiPriority w:val="99"/>
    <w:unhideWhenUsed/>
    <w:rsid w:val="001D7B0F"/>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1884125984">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 w:id="21237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law/22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CDCF-5706-4DDE-AA90-78F06EA2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15</cp:revision>
  <cp:lastPrinted>2018-05-02T11:26:00Z</cp:lastPrinted>
  <dcterms:created xsi:type="dcterms:W3CDTF">2021-02-09T14:18:00Z</dcterms:created>
  <dcterms:modified xsi:type="dcterms:W3CDTF">2022-01-27T12:58:00Z</dcterms:modified>
</cp:coreProperties>
</file>