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E2B6" w14:textId="77777777" w:rsidR="00B312CC" w:rsidRPr="00C16253" w:rsidRDefault="00B312CC" w:rsidP="007D352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7C20C0" w14:paraId="6A0039E2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43AD4A17" w14:textId="63713377" w:rsidR="00552657" w:rsidRPr="007C20C0" w:rsidRDefault="00C16253" w:rsidP="007D3527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7C20C0">
              <w:rPr>
                <w:sz w:val="28"/>
                <w:szCs w:val="28"/>
                <w:lang w:val="uk-UA"/>
              </w:rPr>
              <w:t xml:space="preserve">Про </w:t>
            </w:r>
            <w:r w:rsidR="00552657">
              <w:rPr>
                <w:sz w:val="28"/>
                <w:szCs w:val="28"/>
                <w:lang w:val="uk-UA"/>
              </w:rPr>
              <w:t>відмову в надані дозволів на розроблення проєктів землеустрою</w:t>
            </w:r>
          </w:p>
        </w:tc>
      </w:tr>
    </w:tbl>
    <w:p w14:paraId="25B971AA" w14:textId="77777777" w:rsidR="00C16253" w:rsidRDefault="00C16253" w:rsidP="007D352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6536115" w14:textId="7DEEE989" w:rsidR="00A85B8C" w:rsidRDefault="00A85B8C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селищної ради надійшл</w:t>
      </w:r>
      <w:r w:rsidR="007D352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клопотання </w:t>
      </w:r>
      <w:r w:rsidR="00D72FFA">
        <w:rPr>
          <w:rFonts w:ascii="Times New Roman" w:hAnsi="Times New Roman"/>
          <w:sz w:val="28"/>
          <w:szCs w:val="28"/>
          <w:lang w:val="uk-UA"/>
        </w:rPr>
        <w:t>громад</w:t>
      </w:r>
      <w:r w:rsidR="007D3527">
        <w:rPr>
          <w:rFonts w:ascii="Times New Roman" w:hAnsi="Times New Roman"/>
          <w:sz w:val="28"/>
          <w:szCs w:val="28"/>
          <w:lang w:val="uk-UA"/>
        </w:rPr>
        <w:t>я</w:t>
      </w:r>
      <w:r w:rsidR="00D72FFA">
        <w:rPr>
          <w:rFonts w:ascii="Times New Roman" w:hAnsi="Times New Roman"/>
          <w:sz w:val="28"/>
          <w:szCs w:val="28"/>
          <w:lang w:val="uk-UA"/>
        </w:rPr>
        <w:t>н</w:t>
      </w:r>
      <w:r w:rsidR="007D3527">
        <w:rPr>
          <w:rFonts w:ascii="Times New Roman" w:hAnsi="Times New Roman"/>
          <w:sz w:val="28"/>
          <w:szCs w:val="28"/>
          <w:lang w:val="uk-UA"/>
        </w:rPr>
        <w:t xml:space="preserve">ки </w:t>
      </w:r>
      <w:proofErr w:type="spellStart"/>
      <w:r w:rsidR="00D72FFA">
        <w:rPr>
          <w:rFonts w:ascii="Times New Roman" w:hAnsi="Times New Roman"/>
          <w:sz w:val="28"/>
          <w:szCs w:val="28"/>
          <w:lang w:val="uk-UA"/>
        </w:rPr>
        <w:t>Жеребної</w:t>
      </w:r>
      <w:proofErr w:type="spellEnd"/>
      <w:r w:rsidR="00D72FFA">
        <w:rPr>
          <w:rFonts w:ascii="Times New Roman" w:hAnsi="Times New Roman"/>
          <w:sz w:val="28"/>
          <w:szCs w:val="28"/>
          <w:lang w:val="uk-UA"/>
        </w:rPr>
        <w:t xml:space="preserve"> Валентини Борисівни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D72FFA">
        <w:rPr>
          <w:rFonts w:ascii="Times New Roman" w:hAnsi="Times New Roman"/>
          <w:sz w:val="28"/>
          <w:szCs w:val="28"/>
          <w:lang w:val="uk-UA"/>
        </w:rPr>
        <w:t>надання дозволу</w:t>
      </w:r>
      <w:r w:rsidR="007D3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FFA">
        <w:rPr>
          <w:rFonts w:ascii="Times New Roman" w:hAnsi="Times New Roman"/>
          <w:sz w:val="28"/>
          <w:szCs w:val="28"/>
          <w:lang w:val="uk-UA"/>
        </w:rPr>
        <w:t xml:space="preserve">на зміну цільового призначення земельної ділянки 6823355100:03:006:0166, площею 0,0555 га із 11.03 - </w:t>
      </w:r>
      <w:r w:rsidR="009A596C">
        <w:rPr>
          <w:rFonts w:ascii="Times New Roman" w:hAnsi="Times New Roman"/>
          <w:sz w:val="28"/>
          <w:szCs w:val="28"/>
          <w:lang w:val="uk-UA"/>
        </w:rPr>
        <w:t>д</w:t>
      </w:r>
      <w:r w:rsidR="009A596C" w:rsidRPr="009A596C">
        <w:rPr>
          <w:rFonts w:ascii="Times New Roman" w:hAnsi="Times New Roman"/>
          <w:sz w:val="28"/>
          <w:szCs w:val="28"/>
          <w:lang w:val="uk-UA"/>
        </w:rPr>
        <w:t>ля розміщення та експлуатації основних, підсобних і допоміжних будівель та споруд будівельних організацій та підприємств</w:t>
      </w:r>
      <w:r w:rsidR="009A596C">
        <w:rPr>
          <w:rFonts w:ascii="Times New Roman" w:hAnsi="Times New Roman"/>
          <w:sz w:val="28"/>
          <w:szCs w:val="28"/>
          <w:lang w:val="uk-UA"/>
        </w:rPr>
        <w:t>, категорія земель -</w:t>
      </w:r>
      <w:r w:rsidR="009A596C" w:rsidRPr="009A596C">
        <w:rPr>
          <w:lang w:val="uk-UA"/>
        </w:rPr>
        <w:t xml:space="preserve"> </w:t>
      </w:r>
      <w:r w:rsidR="009A596C" w:rsidRPr="009A596C">
        <w:rPr>
          <w:rFonts w:ascii="Times New Roman" w:hAnsi="Times New Roman"/>
          <w:sz w:val="28"/>
          <w:szCs w:val="28"/>
          <w:lang w:val="uk-UA"/>
        </w:rPr>
        <w:t>землі промисловості, транспорту, електронних комунікацій, енергетики, оборони та іншого призна</w:t>
      </w:r>
      <w:r w:rsidR="009A596C">
        <w:rPr>
          <w:rFonts w:ascii="Times New Roman" w:hAnsi="Times New Roman"/>
          <w:sz w:val="28"/>
          <w:szCs w:val="28"/>
          <w:lang w:val="uk-UA"/>
        </w:rPr>
        <w:t>чення у 02.01 -</w:t>
      </w:r>
      <w:r w:rsidR="009A596C" w:rsidRPr="009A596C">
        <w:rPr>
          <w:lang w:val="uk-UA"/>
        </w:rPr>
        <w:t xml:space="preserve"> </w:t>
      </w:r>
      <w:r w:rsidR="009A596C">
        <w:rPr>
          <w:rFonts w:ascii="Times New Roman" w:hAnsi="Times New Roman"/>
          <w:sz w:val="28"/>
          <w:szCs w:val="28"/>
          <w:lang w:val="uk-UA"/>
        </w:rPr>
        <w:t>д</w:t>
      </w:r>
      <w:r w:rsidR="009A596C" w:rsidRPr="009A596C">
        <w:rPr>
          <w:rFonts w:ascii="Times New Roman" w:hAnsi="Times New Roman"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9A596C">
        <w:rPr>
          <w:rFonts w:ascii="Times New Roman" w:hAnsi="Times New Roman"/>
          <w:sz w:val="28"/>
          <w:szCs w:val="28"/>
          <w:lang w:val="uk-UA"/>
        </w:rPr>
        <w:t xml:space="preserve">, категорія земель – землі </w:t>
      </w:r>
      <w:r w:rsidR="009A596C" w:rsidRPr="009A596C">
        <w:rPr>
          <w:rFonts w:ascii="Times New Roman" w:hAnsi="Times New Roman"/>
          <w:sz w:val="28"/>
          <w:szCs w:val="28"/>
          <w:lang w:val="uk-UA"/>
        </w:rPr>
        <w:t>житлової та громадської забудови</w:t>
      </w:r>
      <w:r w:rsidR="009A596C">
        <w:rPr>
          <w:rFonts w:ascii="Times New Roman" w:hAnsi="Times New Roman"/>
          <w:sz w:val="28"/>
          <w:szCs w:val="28"/>
          <w:lang w:val="uk-UA"/>
        </w:rPr>
        <w:t>, що знаходиться у приватній власності заявниці (номер запису про право власності 37243283 від 03.07.2020</w:t>
      </w:r>
      <w:r w:rsidR="0039149F">
        <w:rPr>
          <w:rFonts w:ascii="Times New Roman" w:hAnsi="Times New Roman"/>
          <w:sz w:val="28"/>
          <w:szCs w:val="28"/>
          <w:lang w:val="uk-UA"/>
        </w:rPr>
        <w:t>)</w:t>
      </w:r>
      <w:r w:rsidR="003B4125">
        <w:rPr>
          <w:rFonts w:ascii="Times New Roman" w:hAnsi="Times New Roman"/>
          <w:sz w:val="28"/>
          <w:szCs w:val="28"/>
          <w:lang w:val="uk-UA"/>
        </w:rPr>
        <w:t xml:space="preserve">, та </w:t>
      </w:r>
      <w:r w:rsidR="003B4125" w:rsidRPr="003B4125">
        <w:rPr>
          <w:rFonts w:ascii="Times New Roman" w:hAnsi="Times New Roman"/>
          <w:sz w:val="28"/>
          <w:szCs w:val="28"/>
          <w:lang w:val="uk-UA"/>
        </w:rPr>
        <w:t xml:space="preserve">розташована </w:t>
      </w:r>
      <w:r w:rsidR="009E0096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 w:rsidR="009E0096">
        <w:rPr>
          <w:rFonts w:ascii="Times New Roman" w:hAnsi="Times New Roman"/>
          <w:sz w:val="28"/>
          <w:szCs w:val="28"/>
          <w:lang w:val="uk-UA"/>
        </w:rPr>
        <w:t>Кольчака</w:t>
      </w:r>
      <w:proofErr w:type="spellEnd"/>
      <w:r w:rsidR="009E0096">
        <w:rPr>
          <w:rFonts w:ascii="Times New Roman" w:hAnsi="Times New Roman"/>
          <w:sz w:val="28"/>
          <w:szCs w:val="28"/>
          <w:lang w:val="uk-UA"/>
        </w:rPr>
        <w:t xml:space="preserve"> 22 А-1,</w:t>
      </w:r>
      <w:r w:rsidR="007D3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096">
        <w:rPr>
          <w:rFonts w:ascii="Times New Roman" w:hAnsi="Times New Roman"/>
          <w:sz w:val="28"/>
          <w:szCs w:val="28"/>
          <w:lang w:val="uk-UA"/>
        </w:rPr>
        <w:t>смт Нова Ушиця</w:t>
      </w:r>
      <w:r w:rsidR="003B4125" w:rsidRPr="003B4125">
        <w:rPr>
          <w:rFonts w:ascii="Times New Roman" w:hAnsi="Times New Roman"/>
          <w:sz w:val="28"/>
          <w:szCs w:val="28"/>
          <w:lang w:val="uk-UA"/>
        </w:rPr>
        <w:t>,</w:t>
      </w:r>
      <w:r w:rsidR="007D3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125" w:rsidRPr="003B4125">
        <w:rPr>
          <w:rFonts w:ascii="Times New Roman" w:hAnsi="Times New Roman"/>
          <w:sz w:val="28"/>
          <w:szCs w:val="28"/>
          <w:lang w:val="uk-UA"/>
        </w:rPr>
        <w:t>Кам’янець-Подільського району,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7C036C6" w14:textId="77777777" w:rsidR="00323C52" w:rsidRDefault="00323C52" w:rsidP="007D3527">
      <w:pPr>
        <w:spacing w:before="120"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>Статтею 20 Земельного кодексу України визначений порядок в</w:t>
      </w:r>
      <w:r w:rsidRPr="00323C52">
        <w:rPr>
          <w:rStyle w:val="rvts0"/>
          <w:rFonts w:ascii="Times New Roman" w:hAnsi="Times New Roman"/>
          <w:sz w:val="28"/>
          <w:szCs w:val="28"/>
          <w:lang w:val="uk-UA"/>
        </w:rPr>
        <w:t>становлення та змін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и</w:t>
      </w:r>
      <w:r w:rsidRPr="00323C52">
        <w:rPr>
          <w:rStyle w:val="rvts0"/>
          <w:rFonts w:ascii="Times New Roman" w:hAnsi="Times New Roman"/>
          <w:sz w:val="28"/>
          <w:szCs w:val="28"/>
          <w:lang w:val="uk-UA"/>
        </w:rPr>
        <w:t xml:space="preserve"> цільового призначення земельних ділянок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14:paraId="04022319" w14:textId="77777777" w:rsidR="00323C52" w:rsidRPr="00323C52" w:rsidRDefault="00323C5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C52">
        <w:rPr>
          <w:rFonts w:ascii="Times New Roman" w:hAnsi="Times New Roman"/>
          <w:sz w:val="28"/>
          <w:szCs w:val="28"/>
          <w:lang w:val="uk-UA"/>
        </w:rPr>
        <w:t>При встановленні цільового призначення земельних ділянок здійснюється віднесення їх до певної категорії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та виду цільового призначення.</w:t>
      </w:r>
    </w:p>
    <w:p w14:paraId="61092F67" w14:textId="77777777" w:rsidR="00323C52" w:rsidRDefault="00323C5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C52">
        <w:rPr>
          <w:rFonts w:ascii="Times New Roman" w:hAnsi="Times New Roman"/>
          <w:sz w:val="28"/>
          <w:szCs w:val="28"/>
          <w:lang w:val="uk-UA"/>
        </w:rPr>
        <w:t>При зміні цільового призначення земельних ділянок здійснюється зміна категорії земель та/або виду цільового призн</w:t>
      </w:r>
      <w:r>
        <w:rPr>
          <w:rFonts w:ascii="Times New Roman" w:hAnsi="Times New Roman"/>
          <w:sz w:val="28"/>
          <w:szCs w:val="28"/>
          <w:lang w:val="uk-UA"/>
        </w:rPr>
        <w:t>ачення.</w:t>
      </w:r>
    </w:p>
    <w:p w14:paraId="386C5A89" w14:textId="77777777" w:rsidR="00323C52" w:rsidRDefault="00323C5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C52">
        <w:rPr>
          <w:rFonts w:ascii="Times New Roman" w:hAnsi="Times New Roman"/>
          <w:sz w:val="28"/>
          <w:szCs w:val="28"/>
          <w:lang w:val="uk-UA"/>
        </w:rPr>
        <w:t>Віднесення земельних ділянок до певної категорії та виду цільового призначення земельних ділянок здійснюється щодо:</w:t>
      </w:r>
    </w:p>
    <w:p w14:paraId="2FDA04A0" w14:textId="77777777" w:rsidR="00323C52" w:rsidRDefault="00323C5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C52">
        <w:rPr>
          <w:rFonts w:ascii="Times New Roman" w:hAnsi="Times New Roman"/>
          <w:sz w:val="28"/>
          <w:szCs w:val="28"/>
          <w:lang w:val="uk-UA"/>
        </w:rPr>
        <w:t>земельних ділянок, якими розпоряджаються Верховна Рада Автономної Республіки Крим, Рада міністрів Автономної Республіки Крим, органи виконавчої влади та органи місцевого самоврядування, - за рішенням відповідного органу;</w:t>
      </w:r>
    </w:p>
    <w:p w14:paraId="59F03335" w14:textId="77777777" w:rsidR="00323C52" w:rsidRDefault="00323C5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C52">
        <w:rPr>
          <w:rFonts w:ascii="Times New Roman" w:hAnsi="Times New Roman"/>
          <w:sz w:val="28"/>
          <w:szCs w:val="28"/>
          <w:lang w:val="uk-UA"/>
        </w:rPr>
        <w:t>земельних ділянок приватної власності - їх власниками.</w:t>
      </w:r>
    </w:p>
    <w:p w14:paraId="6EE96439" w14:textId="77777777" w:rsidR="0030386C" w:rsidRPr="0030386C" w:rsidRDefault="0030386C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частини третьої цієї статті к</w:t>
      </w:r>
      <w:r w:rsidRPr="0030386C">
        <w:rPr>
          <w:rFonts w:ascii="Times New Roman" w:hAnsi="Times New Roman"/>
          <w:sz w:val="28"/>
          <w:szCs w:val="28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30386C">
        <w:rPr>
          <w:rFonts w:ascii="Times New Roman" w:hAnsi="Times New Roman"/>
          <w:sz w:val="28"/>
          <w:szCs w:val="28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пункту.</w:t>
      </w:r>
    </w:p>
    <w:p w14:paraId="0AB6D519" w14:textId="77777777" w:rsidR="0030386C" w:rsidRPr="0030386C" w:rsidRDefault="0030386C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386C">
        <w:rPr>
          <w:rFonts w:ascii="Times New Roman" w:hAnsi="Times New Roman"/>
          <w:sz w:val="28"/>
          <w:szCs w:val="28"/>
          <w:lang w:val="uk-UA"/>
        </w:rPr>
        <w:t>Встановлення цільового призначення земельної ділянки може здійснюватися без додержання вимог, передбачених абзацом першим цієї частини, у випадках:</w:t>
      </w:r>
    </w:p>
    <w:p w14:paraId="2319D343" w14:textId="77777777" w:rsidR="0030386C" w:rsidRPr="0030386C" w:rsidRDefault="0030386C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386C">
        <w:rPr>
          <w:rFonts w:ascii="Times New Roman" w:hAnsi="Times New Roman"/>
          <w:sz w:val="28"/>
          <w:szCs w:val="28"/>
          <w:lang w:val="uk-UA"/>
        </w:rPr>
        <w:t>передачі земельної ділянки державної, 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омунальної власності відповідно </w:t>
      </w:r>
      <w:r w:rsidRPr="0030386C">
        <w:rPr>
          <w:rFonts w:ascii="Times New Roman" w:hAnsi="Times New Roman"/>
          <w:sz w:val="28"/>
          <w:szCs w:val="28"/>
          <w:lang w:val="uk-UA"/>
        </w:rPr>
        <w:t>до частини третьої статті 24 Закону України "Про регулювання містобудівної діяльності";</w:t>
      </w:r>
    </w:p>
    <w:p w14:paraId="30CA6724" w14:textId="77777777" w:rsidR="0030386C" w:rsidRPr="0030386C" w:rsidRDefault="0030386C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386C">
        <w:rPr>
          <w:rFonts w:ascii="Times New Roman" w:hAnsi="Times New Roman"/>
          <w:sz w:val="28"/>
          <w:szCs w:val="28"/>
          <w:lang w:val="uk-UA"/>
        </w:rPr>
        <w:t>консервації деградованих і малопродуктивних, техногенно забруднених земель;</w:t>
      </w:r>
    </w:p>
    <w:p w14:paraId="5FE39396" w14:textId="77777777" w:rsidR="0030386C" w:rsidRPr="0030386C" w:rsidRDefault="0030386C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386C">
        <w:rPr>
          <w:rFonts w:ascii="Times New Roman" w:hAnsi="Times New Roman"/>
          <w:sz w:val="28"/>
          <w:szCs w:val="28"/>
          <w:lang w:val="uk-UA"/>
        </w:rPr>
        <w:t>віднесення земельної ділянки до земель природно-заповідного фонду та іншого природоохоронного призначення;</w:t>
      </w:r>
    </w:p>
    <w:p w14:paraId="38A1D495" w14:textId="77777777" w:rsidR="0030386C" w:rsidRPr="0030386C" w:rsidRDefault="0030386C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386C">
        <w:rPr>
          <w:rFonts w:ascii="Times New Roman" w:hAnsi="Times New Roman"/>
          <w:sz w:val="28"/>
          <w:szCs w:val="28"/>
          <w:lang w:val="uk-UA"/>
        </w:rPr>
        <w:t xml:space="preserve">віднесення земельної ділянки до земель лісогосподарського призначення; </w:t>
      </w:r>
    </w:p>
    <w:p w14:paraId="336531F8" w14:textId="77777777" w:rsidR="0030386C" w:rsidRPr="0030386C" w:rsidRDefault="0030386C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386C">
        <w:rPr>
          <w:rFonts w:ascii="Times New Roman" w:hAnsi="Times New Roman"/>
          <w:sz w:val="28"/>
          <w:szCs w:val="28"/>
          <w:lang w:val="uk-UA"/>
        </w:rPr>
        <w:t>зміни виду цільового призначення земельної ділянки в межах категорії земель сільськогосподарського призначення (крім віднесення їх до земельних ділянок для садівництва, зміни цільового призначення земельних ділянок під полезахисними лісовими смугами);</w:t>
      </w:r>
    </w:p>
    <w:p w14:paraId="4C3AC8C4" w14:textId="77777777" w:rsidR="0030386C" w:rsidRDefault="0030386C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386C">
        <w:rPr>
          <w:rFonts w:ascii="Times New Roman" w:hAnsi="Times New Roman"/>
          <w:sz w:val="28"/>
          <w:szCs w:val="28"/>
          <w:lang w:val="uk-UA"/>
        </w:rPr>
        <w:t>віднесення до земель морського транспорту земельних ділянок у межах морського порту.</w:t>
      </w:r>
    </w:p>
    <w:p w14:paraId="0634E099" w14:textId="77777777" w:rsidR="00C96472" w:rsidRPr="00C96472" w:rsidRDefault="00C9647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6472">
        <w:rPr>
          <w:rFonts w:ascii="Times New Roman" w:hAnsi="Times New Roman"/>
          <w:sz w:val="28"/>
          <w:szCs w:val="28"/>
          <w:lang w:val="uk-UA"/>
        </w:rPr>
        <w:t xml:space="preserve">При внесенні до Державного земельного кадастру відомостей про встановлення або зміну цільового призначення земельної ділянки належність земельної ділянки до відповідної функціональної зони визначається за даними </w:t>
      </w:r>
      <w:r>
        <w:rPr>
          <w:rFonts w:ascii="Times New Roman" w:hAnsi="Times New Roman"/>
          <w:sz w:val="28"/>
          <w:szCs w:val="28"/>
          <w:lang w:val="uk-UA"/>
        </w:rPr>
        <w:t>Державного земельного кадастру.</w:t>
      </w:r>
    </w:p>
    <w:p w14:paraId="3598F572" w14:textId="77777777" w:rsidR="00C96472" w:rsidRDefault="00C9647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6472">
        <w:rPr>
          <w:rFonts w:ascii="Times New Roman" w:hAnsi="Times New Roman"/>
          <w:sz w:val="28"/>
          <w:szCs w:val="28"/>
          <w:lang w:val="uk-UA"/>
        </w:rPr>
        <w:t>Відомості про цільове призначення земельної ділянки вносяться до Державного земельного кадастру</w:t>
      </w:r>
    </w:p>
    <w:p w14:paraId="480CE22B" w14:textId="77777777" w:rsidR="00EA1120" w:rsidRDefault="00855671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Частина п’ята цієї статті передбачає, що к</w:t>
      </w:r>
      <w:r w:rsidRPr="00855671">
        <w:rPr>
          <w:rFonts w:ascii="Times New Roman" w:hAnsi="Times New Roman"/>
          <w:sz w:val="28"/>
          <w:szCs w:val="28"/>
          <w:lang w:val="uk-UA"/>
        </w:rPr>
        <w:t xml:space="preserve">ласифікатор видів цільового призначення земельних ділянок, видів функціонального призначення територій та співвідношення між ними, а також правила його застосування з визначенням категорій земель та видів цільового призначення земельних ділянок, які можуть встановлюватися в межах відповідної функціональної зони, затверджуються Кабінетом Міністрів України. </w:t>
      </w:r>
    </w:p>
    <w:p w14:paraId="314D5799" w14:textId="77777777" w:rsidR="00855671" w:rsidRPr="00855671" w:rsidRDefault="00855671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671">
        <w:rPr>
          <w:rFonts w:ascii="Times New Roman" w:hAnsi="Times New Roman"/>
          <w:sz w:val="28"/>
          <w:szCs w:val="28"/>
          <w:lang w:val="uk-UA"/>
        </w:rPr>
        <w:t>Зазначені класифікатор та правила використовуються для ведення Державного земельного кадастру і містобудівного кадас</w:t>
      </w:r>
      <w:r w:rsidR="00EA1120">
        <w:rPr>
          <w:rFonts w:ascii="Times New Roman" w:hAnsi="Times New Roman"/>
          <w:sz w:val="28"/>
          <w:szCs w:val="28"/>
          <w:lang w:val="uk-UA"/>
        </w:rPr>
        <w:t>тру.</w:t>
      </w:r>
    </w:p>
    <w:p w14:paraId="7F266976" w14:textId="77777777" w:rsidR="00C96472" w:rsidRDefault="00855671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671">
        <w:rPr>
          <w:rFonts w:ascii="Times New Roman" w:hAnsi="Times New Roman"/>
          <w:sz w:val="28"/>
          <w:szCs w:val="28"/>
          <w:lang w:val="uk-UA"/>
        </w:rPr>
        <w:t>Віднесення земельних ділянок до певних категорії та виду цільового призначення земельних ділянок має відповідати класифікатору та правилам, зазначеним в абзаці першому цієї частини.</w:t>
      </w:r>
    </w:p>
    <w:p w14:paraId="7FA8CEBF" w14:textId="77777777" w:rsidR="00C96472" w:rsidRDefault="00C9647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з тим</w:t>
      </w:r>
      <w:r w:rsidR="0039149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пунктом 23 розділу Х «</w:t>
      </w:r>
      <w:r w:rsidR="00EA1120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ерехідні положення» цього ж Кодексу визначено, що д</w:t>
      </w:r>
      <w:r w:rsidRPr="00C96472">
        <w:rPr>
          <w:rFonts w:ascii="Times New Roman" w:hAnsi="Times New Roman"/>
          <w:sz w:val="28"/>
          <w:szCs w:val="28"/>
          <w:lang w:val="uk-UA"/>
        </w:rPr>
        <w:t xml:space="preserve">о внесення до Державного земельного кадастру </w:t>
      </w:r>
      <w:r w:rsidRPr="00C96472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відомостей про функціональні зони зміна цільового призначення земельних ділянок </w:t>
      </w:r>
      <w:r w:rsidRPr="007D3527">
        <w:rPr>
          <w:rFonts w:ascii="Times New Roman" w:hAnsi="Times New Roman"/>
          <w:sz w:val="28"/>
          <w:szCs w:val="28"/>
          <w:lang w:val="uk-UA"/>
        </w:rPr>
        <w:t>здійснюється за проектами землеустрою щодо їх відведення</w:t>
      </w:r>
      <w:r w:rsidRPr="00C9647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A107166" w14:textId="77777777" w:rsidR="00C96472" w:rsidRPr="00C96472" w:rsidRDefault="00C9647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6472">
        <w:rPr>
          <w:rFonts w:ascii="Times New Roman" w:hAnsi="Times New Roman"/>
          <w:sz w:val="28"/>
          <w:szCs w:val="28"/>
          <w:lang w:val="uk-UA"/>
        </w:rPr>
        <w:t>Рішення про зміну цільового призначення земельних ділянок у т</w:t>
      </w:r>
      <w:r>
        <w:rPr>
          <w:rFonts w:ascii="Times New Roman" w:hAnsi="Times New Roman"/>
          <w:sz w:val="28"/>
          <w:szCs w:val="28"/>
          <w:lang w:val="uk-UA"/>
        </w:rPr>
        <w:t>аких випадках приймається щодо:</w:t>
      </w:r>
    </w:p>
    <w:p w14:paraId="33DAFAD8" w14:textId="77777777" w:rsidR="00C96472" w:rsidRPr="00C96472" w:rsidRDefault="00C9647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6472">
        <w:rPr>
          <w:rFonts w:ascii="Times New Roman" w:hAnsi="Times New Roman"/>
          <w:sz w:val="28"/>
          <w:szCs w:val="28"/>
          <w:lang w:val="uk-UA"/>
        </w:rPr>
        <w:t>земельних ділянок, розпорядження якими здійснюють Верховна Рада Автономної Республіки Крим, Рада міністрів Автономної Республіки Крим, органи виконавчої влади, органи місцевого самоврядування, - з</w:t>
      </w:r>
      <w:r>
        <w:rPr>
          <w:rFonts w:ascii="Times New Roman" w:hAnsi="Times New Roman"/>
          <w:sz w:val="28"/>
          <w:szCs w:val="28"/>
          <w:lang w:val="uk-UA"/>
        </w:rPr>
        <w:t>а рішенням відповідного органу;</w:t>
      </w:r>
    </w:p>
    <w:p w14:paraId="72D6116C" w14:textId="77777777" w:rsidR="00C96472" w:rsidRPr="00C96472" w:rsidRDefault="00C9647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6472">
        <w:rPr>
          <w:rFonts w:ascii="Times New Roman" w:hAnsi="Times New Roman"/>
          <w:sz w:val="28"/>
          <w:szCs w:val="28"/>
          <w:lang w:val="uk-UA"/>
        </w:rPr>
        <w:t xml:space="preserve">земельних ділянок приватної власності - сільськими, селищними, міськими радами, на території яких розташована </w:t>
      </w:r>
      <w:r>
        <w:rPr>
          <w:rFonts w:ascii="Times New Roman" w:hAnsi="Times New Roman"/>
          <w:sz w:val="28"/>
          <w:szCs w:val="28"/>
          <w:lang w:val="uk-UA"/>
        </w:rPr>
        <w:t>відповідна земельна ділянка.</w:t>
      </w:r>
    </w:p>
    <w:p w14:paraId="19675E16" w14:textId="77777777" w:rsidR="00C96472" w:rsidRPr="007D3527" w:rsidRDefault="00C9647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3527">
        <w:rPr>
          <w:rFonts w:ascii="Times New Roman" w:hAnsi="Times New Roman"/>
          <w:sz w:val="28"/>
          <w:szCs w:val="28"/>
          <w:lang w:val="uk-UA"/>
        </w:rPr>
        <w:t>Проект землеустрою щодо відведення земельних ділянок, що передбачає зміну цільового призначення земельної ділянки приватної власності, розробляється без надання дозволу на його розроблення.</w:t>
      </w:r>
    </w:p>
    <w:p w14:paraId="2D914397" w14:textId="77777777" w:rsidR="00C96472" w:rsidRPr="00323C52" w:rsidRDefault="00C96472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6472">
        <w:rPr>
          <w:rFonts w:ascii="Times New Roman" w:hAnsi="Times New Roman"/>
          <w:sz w:val="28"/>
          <w:szCs w:val="28"/>
          <w:lang w:val="uk-UA"/>
        </w:rPr>
        <w:t>Проект землеустрою щодо відведення земельних ділянок, що передбачає зміну цільового призначення земельної ділянки, затверджується органом, що приймає рішення про зміну цільового призначення земельної ділянки.</w:t>
      </w:r>
    </w:p>
    <w:p w14:paraId="38DACA47" w14:textId="2813F546" w:rsidR="00552866" w:rsidRDefault="009E0096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EA1120">
        <w:rPr>
          <w:rFonts w:ascii="Times New Roman" w:hAnsi="Times New Roman"/>
          <w:sz w:val="28"/>
          <w:szCs w:val="28"/>
          <w:lang w:val="uk-UA"/>
        </w:rPr>
        <w:t xml:space="preserve">азначені </w:t>
      </w:r>
      <w:r w:rsidR="00EE324F">
        <w:rPr>
          <w:rFonts w:ascii="Times New Roman" w:hAnsi="Times New Roman"/>
          <w:sz w:val="28"/>
          <w:szCs w:val="28"/>
          <w:lang w:val="uk-UA"/>
        </w:rPr>
        <w:t>вище</w:t>
      </w:r>
      <w:r w:rsidR="00EA1120">
        <w:rPr>
          <w:rFonts w:ascii="Times New Roman" w:hAnsi="Times New Roman"/>
          <w:sz w:val="28"/>
          <w:szCs w:val="28"/>
          <w:lang w:val="uk-UA"/>
        </w:rPr>
        <w:t xml:space="preserve"> вимоги Земельного кодексу України</w:t>
      </w:r>
      <w:r w:rsidR="00552866" w:rsidRPr="00552866">
        <w:rPr>
          <w:lang w:val="uk-UA"/>
        </w:rPr>
        <w:t xml:space="preserve"> </w:t>
      </w:r>
      <w:r w:rsidR="00552866" w:rsidRPr="00552866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7447B3">
        <w:rPr>
          <w:rFonts w:ascii="Times New Roman" w:hAnsi="Times New Roman"/>
          <w:sz w:val="28"/>
          <w:szCs w:val="28"/>
          <w:lang w:val="uk-UA"/>
        </w:rPr>
        <w:t xml:space="preserve">достатньою </w:t>
      </w:r>
      <w:r w:rsidR="00552866" w:rsidRPr="00552866">
        <w:rPr>
          <w:rFonts w:ascii="Times New Roman" w:hAnsi="Times New Roman"/>
          <w:sz w:val="28"/>
          <w:szCs w:val="28"/>
          <w:lang w:val="uk-UA"/>
        </w:rPr>
        <w:t xml:space="preserve">правовою підставою для відмови в </w:t>
      </w:r>
      <w:r w:rsidR="00552866">
        <w:rPr>
          <w:rFonts w:ascii="Times New Roman" w:hAnsi="Times New Roman"/>
          <w:sz w:val="28"/>
          <w:szCs w:val="28"/>
          <w:lang w:val="uk-UA"/>
        </w:rPr>
        <w:t xml:space="preserve">задоволенні </w:t>
      </w:r>
      <w:r w:rsidR="00552866" w:rsidRPr="00552866"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proofErr w:type="spellStart"/>
      <w:r w:rsidR="00EA1120">
        <w:rPr>
          <w:rFonts w:ascii="Times New Roman" w:hAnsi="Times New Roman"/>
          <w:sz w:val="28"/>
          <w:szCs w:val="28"/>
          <w:lang w:val="uk-UA"/>
        </w:rPr>
        <w:t>Жеребної</w:t>
      </w:r>
      <w:proofErr w:type="spellEnd"/>
      <w:r w:rsidR="00EA1120">
        <w:rPr>
          <w:rFonts w:ascii="Times New Roman" w:hAnsi="Times New Roman"/>
          <w:sz w:val="28"/>
          <w:szCs w:val="28"/>
          <w:lang w:val="uk-UA"/>
        </w:rPr>
        <w:t xml:space="preserve"> В. Б.</w:t>
      </w:r>
    </w:p>
    <w:p w14:paraId="4F06A875" w14:textId="161B1AA8" w:rsidR="00EE324F" w:rsidRDefault="007D3527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селищної ради надійшло клопотання громадянина </w:t>
      </w:r>
      <w:r w:rsidR="00EE324F">
        <w:rPr>
          <w:rFonts w:ascii="Times New Roman" w:hAnsi="Times New Roman"/>
          <w:sz w:val="28"/>
          <w:szCs w:val="28"/>
          <w:lang w:val="uk-UA"/>
        </w:rPr>
        <w:t>Антонюка Сергія Васильовича про передачу в користування для сінокосіння та випасання худоби земельної ділянки 6823389500:03:004:0133, площею 9,6651 га, яка розташована за межами с. Струга, на території Новоушицької селищної ради, Кам’янець-Подільського району, Хмельницької області.</w:t>
      </w:r>
    </w:p>
    <w:p w14:paraId="4D796001" w14:textId="44F65B08" w:rsidR="00552866" w:rsidRPr="00A136AF" w:rsidRDefault="0020111B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Рішенням Новоушицької селищної ради від 27.06.2019</w:t>
      </w:r>
      <w:r w:rsidR="007D35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3527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№ 12 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"Про затвердження проектів землеустрою щодо відведення земельних ділянок" затверджено проект землеустрою щодо відведення земельної ділянки із зміною цільового призначення із КВЦПЗ – 16.00 землі запасу</w:t>
      </w:r>
      <w:r w:rsidR="002F085A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КВЦПЗ – 18.00 землі загального користування (громадські пасовища), земельна ділянка 6823389500:03:004:0133, площею 9,6651 га, яка розташована за межами с. Струга, на території Новоушицької селищної ради, Кам’янець-Подільського району, Хмельницької області.</w:t>
      </w:r>
    </w:p>
    <w:p w14:paraId="4464D57D" w14:textId="70E3FA95" w:rsidR="00F37419" w:rsidRPr="00A136AF" w:rsidRDefault="00F37419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17.07.2019 в ДРРП вчинено запис за № 32515229 про реєстрацію права комунальної власності Новоушицької селищної ради на земельну ділянку 6823389500:03:004:0133</w:t>
      </w:r>
      <w:r w:rsidR="005232CE" w:rsidRPr="00A136AF">
        <w:rPr>
          <w:rFonts w:ascii="Times New Roman" w:hAnsi="Times New Roman"/>
          <w:color w:val="000000"/>
          <w:sz w:val="28"/>
          <w:szCs w:val="28"/>
          <w:lang w:val="uk-UA"/>
        </w:rPr>
        <w:t>, із цільовим призначенням - 18.00 землі загального користування (громадські пасовища)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232CE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Отже, таким чином, відповідно до частини другої статті 34 Земельного кодексу України</w:t>
      </w:r>
      <w:r w:rsidR="007D35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232CE" w:rsidRPr="00A136AF">
        <w:rPr>
          <w:rFonts w:ascii="Times New Roman" w:hAnsi="Times New Roman"/>
          <w:color w:val="000000"/>
          <w:sz w:val="28"/>
          <w:szCs w:val="28"/>
          <w:lang w:val="uk-UA"/>
        </w:rPr>
        <w:t>селищна рада створила громадське пасовище.</w:t>
      </w:r>
    </w:p>
    <w:p w14:paraId="6B5EEF0E" w14:textId="77777777" w:rsidR="007447B3" w:rsidRPr="00A136AF" w:rsidRDefault="00833A13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Земельна ділянка використовується відповідно до цільового призначення – </w:t>
      </w:r>
      <w:r w:rsidRPr="007D3527">
        <w:rPr>
          <w:rFonts w:ascii="Times New Roman" w:hAnsi="Times New Roman"/>
          <w:color w:val="000000"/>
          <w:sz w:val="28"/>
          <w:szCs w:val="28"/>
          <w:lang w:val="uk-UA"/>
        </w:rPr>
        <w:t>землі загального користування (громадські пасовища)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, на земельній ділянці здійснюється випас худоби індивідуального сектору.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3405D357" w14:textId="77777777" w:rsidR="00833A13" w:rsidRPr="00A136AF" w:rsidRDefault="00EE324F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Вище зазначене</w:t>
      </w:r>
      <w:r w:rsidR="00DF5413" w:rsidRPr="00A136A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звернення громадян (власників ВРХ с. Струга) від 30.03.2023 про 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потребу</w:t>
      </w:r>
      <w:r w:rsidR="00DF541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використанн</w:t>
      </w:r>
      <w:r w:rsidR="00DF5413" w:rsidRPr="00A136A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зазначеної земельної ділянки 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як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громадськ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пасовищ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="00833A1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є достатньою правовою підставою для відмови в задоволенні клопотання гр. </w:t>
      </w:r>
      <w:r w:rsidR="00221125" w:rsidRPr="00A136AF">
        <w:rPr>
          <w:rFonts w:ascii="Times New Roman" w:hAnsi="Times New Roman"/>
          <w:color w:val="000000"/>
          <w:sz w:val="28"/>
          <w:szCs w:val="28"/>
          <w:lang w:val="uk-UA"/>
        </w:rPr>
        <w:t>Антонюка С. В.</w:t>
      </w:r>
    </w:p>
    <w:p w14:paraId="5E896FC5" w14:textId="2A142536" w:rsidR="00D920AC" w:rsidRDefault="00604E1A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253">
        <w:rPr>
          <w:rFonts w:ascii="Times New Roman" w:hAnsi="Times New Roman"/>
          <w:sz w:val="28"/>
          <w:szCs w:val="28"/>
          <w:lang w:val="uk-UA"/>
        </w:rPr>
        <w:t>Керуючись</w:t>
      </w:r>
      <w:r w:rsidR="00E324CB" w:rsidRPr="00C1625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6253">
        <w:rPr>
          <w:rFonts w:ascii="Times New Roman" w:hAnsi="Times New Roman"/>
          <w:sz w:val="28"/>
          <w:szCs w:val="28"/>
          <w:lang w:val="uk-UA"/>
        </w:rPr>
        <w:t>ст</w:t>
      </w:r>
      <w:r w:rsidR="00B009BE" w:rsidRPr="00C16253">
        <w:rPr>
          <w:rFonts w:ascii="Times New Roman" w:hAnsi="Times New Roman"/>
          <w:sz w:val="28"/>
          <w:szCs w:val="28"/>
          <w:lang w:val="uk-UA"/>
        </w:rPr>
        <w:t>атт</w:t>
      </w:r>
      <w:r w:rsidRPr="00C16253">
        <w:rPr>
          <w:rFonts w:ascii="Times New Roman" w:hAnsi="Times New Roman"/>
          <w:sz w:val="28"/>
          <w:szCs w:val="28"/>
          <w:lang w:val="uk-UA"/>
        </w:rPr>
        <w:t>ями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12,</w:t>
      </w:r>
      <w:r w:rsidR="00466CE8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221125">
        <w:rPr>
          <w:rFonts w:ascii="Times New Roman" w:hAnsi="Times New Roman"/>
          <w:sz w:val="28"/>
          <w:szCs w:val="28"/>
          <w:lang w:val="uk-UA"/>
        </w:rPr>
        <w:t>0</w:t>
      </w:r>
      <w:r w:rsidR="00466CE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1125">
        <w:rPr>
          <w:rFonts w:ascii="Times New Roman" w:hAnsi="Times New Roman"/>
          <w:sz w:val="28"/>
          <w:szCs w:val="28"/>
          <w:lang w:val="uk-UA"/>
        </w:rPr>
        <w:t>34</w:t>
      </w:r>
      <w:r w:rsidR="00466CE8">
        <w:rPr>
          <w:rFonts w:ascii="Times New Roman" w:hAnsi="Times New Roman"/>
          <w:sz w:val="28"/>
          <w:szCs w:val="28"/>
          <w:lang w:val="uk-UA"/>
        </w:rPr>
        <w:t>,</w:t>
      </w:r>
      <w:r w:rsidR="00ED17F7">
        <w:rPr>
          <w:rFonts w:ascii="Times New Roman" w:hAnsi="Times New Roman"/>
          <w:sz w:val="28"/>
          <w:szCs w:val="28"/>
          <w:lang w:val="uk-UA"/>
        </w:rPr>
        <w:t xml:space="preserve"> 118, 122, 123, 124,</w:t>
      </w:r>
      <w:r w:rsidR="00466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1125">
        <w:rPr>
          <w:rFonts w:ascii="Times New Roman" w:hAnsi="Times New Roman"/>
          <w:sz w:val="28"/>
          <w:szCs w:val="28"/>
          <w:lang w:val="uk-UA"/>
        </w:rPr>
        <w:t>пунктом 23 розділу Х «Перехідні положення»</w:t>
      </w:r>
      <w:r w:rsidR="00200A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462F">
        <w:rPr>
          <w:rFonts w:ascii="Times New Roman" w:hAnsi="Times New Roman"/>
          <w:sz w:val="28"/>
          <w:szCs w:val="28"/>
          <w:lang w:val="uk-UA"/>
        </w:rPr>
        <w:t>Земельного кодексу України</w:t>
      </w:r>
      <w:r w:rsidR="00E324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1125" w:rsidRPr="00C16253">
        <w:rPr>
          <w:rFonts w:ascii="Times New Roman" w:hAnsi="Times New Roman"/>
          <w:sz w:val="28"/>
          <w:szCs w:val="28"/>
          <w:lang w:val="uk-UA"/>
        </w:rPr>
        <w:t>статт</w:t>
      </w:r>
      <w:r w:rsidR="00221125">
        <w:rPr>
          <w:rFonts w:ascii="Times New Roman" w:hAnsi="Times New Roman"/>
          <w:sz w:val="28"/>
          <w:szCs w:val="28"/>
          <w:lang w:val="uk-UA"/>
        </w:rPr>
        <w:t>ею 25,</w:t>
      </w:r>
      <w:r w:rsidR="00221125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1125">
        <w:rPr>
          <w:rFonts w:ascii="Times New Roman" w:hAnsi="Times New Roman"/>
          <w:sz w:val="28"/>
          <w:szCs w:val="28"/>
          <w:lang w:val="uk-UA"/>
        </w:rPr>
        <w:t xml:space="preserve">пунктом 34 частини 1 статті </w:t>
      </w:r>
      <w:r w:rsidR="00221125" w:rsidRPr="00C16253">
        <w:rPr>
          <w:rFonts w:ascii="Times New Roman" w:hAnsi="Times New Roman"/>
          <w:sz w:val="28"/>
          <w:szCs w:val="28"/>
          <w:lang w:val="uk-UA"/>
        </w:rPr>
        <w:t>26 Закону України «Про місцеве самоврядування в Україні»</w:t>
      </w:r>
      <w:r w:rsidR="00200A66">
        <w:rPr>
          <w:rFonts w:ascii="Times New Roman" w:hAnsi="Times New Roman"/>
          <w:sz w:val="28"/>
          <w:szCs w:val="28"/>
          <w:lang w:val="uk-UA"/>
        </w:rPr>
        <w:t>,</w:t>
      </w:r>
      <w:r w:rsidR="007D3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6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 w:rsidR="00221125">
        <w:rPr>
          <w:rFonts w:ascii="Times New Roman" w:hAnsi="Times New Roman"/>
          <w:sz w:val="28"/>
          <w:szCs w:val="28"/>
          <w:lang w:val="uk-UA"/>
        </w:rPr>
        <w:t>Жеребної</w:t>
      </w:r>
      <w:proofErr w:type="spellEnd"/>
      <w:r w:rsidR="00221125">
        <w:rPr>
          <w:rFonts w:ascii="Times New Roman" w:hAnsi="Times New Roman"/>
          <w:sz w:val="28"/>
          <w:szCs w:val="28"/>
          <w:lang w:val="uk-UA"/>
        </w:rPr>
        <w:t xml:space="preserve"> В.Б. гр. Антонюка С. В. та звернення </w:t>
      </w:r>
      <w:r w:rsidR="007D3527">
        <w:rPr>
          <w:rFonts w:ascii="Times New Roman" w:hAnsi="Times New Roman"/>
          <w:sz w:val="28"/>
          <w:szCs w:val="28"/>
          <w:lang w:val="uk-UA"/>
        </w:rPr>
        <w:t>жителів</w:t>
      </w:r>
      <w:r w:rsidR="00221125">
        <w:rPr>
          <w:rFonts w:ascii="Times New Roman" w:hAnsi="Times New Roman"/>
          <w:sz w:val="28"/>
          <w:szCs w:val="28"/>
          <w:lang w:val="uk-UA"/>
        </w:rPr>
        <w:t xml:space="preserve"> с. Струга</w:t>
      </w:r>
      <w:r w:rsidRPr="00C16253">
        <w:rPr>
          <w:rFonts w:ascii="Times New Roman" w:hAnsi="Times New Roman"/>
          <w:sz w:val="28"/>
          <w:szCs w:val="28"/>
          <w:lang w:val="uk-UA"/>
        </w:rPr>
        <w:t>,</w:t>
      </w:r>
      <w:r w:rsidR="007D3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462B294E" w14:textId="77777777" w:rsidR="005232CE" w:rsidRPr="00C16253" w:rsidRDefault="00D748FF" w:rsidP="007D352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0DC77A5" w14:textId="0AF39387" w:rsidR="00001D1E" w:rsidRDefault="00804CD8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253">
        <w:rPr>
          <w:rFonts w:ascii="Times New Roman" w:hAnsi="Times New Roman"/>
          <w:sz w:val="28"/>
          <w:szCs w:val="28"/>
          <w:lang w:val="uk-UA"/>
        </w:rPr>
        <w:t>1.</w:t>
      </w:r>
      <w:r w:rsidR="00907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01F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proofErr w:type="spellStart"/>
      <w:r w:rsidR="0039149F" w:rsidRPr="0039149F">
        <w:rPr>
          <w:rFonts w:ascii="Times New Roman" w:hAnsi="Times New Roman"/>
          <w:sz w:val="28"/>
          <w:szCs w:val="28"/>
          <w:lang w:val="uk-UA"/>
        </w:rPr>
        <w:t>Жеребн</w:t>
      </w:r>
      <w:r w:rsidR="0039149F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39149F" w:rsidRPr="0039149F">
        <w:rPr>
          <w:rFonts w:ascii="Times New Roman" w:hAnsi="Times New Roman"/>
          <w:sz w:val="28"/>
          <w:szCs w:val="28"/>
          <w:lang w:val="uk-UA"/>
        </w:rPr>
        <w:t xml:space="preserve"> Валентин</w:t>
      </w:r>
      <w:r w:rsidR="0039149F">
        <w:rPr>
          <w:rFonts w:ascii="Times New Roman" w:hAnsi="Times New Roman"/>
          <w:sz w:val="28"/>
          <w:szCs w:val="28"/>
          <w:lang w:val="uk-UA"/>
        </w:rPr>
        <w:t>і</w:t>
      </w:r>
      <w:r w:rsidR="0039149F" w:rsidRPr="0039149F">
        <w:rPr>
          <w:rFonts w:ascii="Times New Roman" w:hAnsi="Times New Roman"/>
          <w:sz w:val="28"/>
          <w:szCs w:val="28"/>
          <w:lang w:val="uk-UA"/>
        </w:rPr>
        <w:t xml:space="preserve"> Борисівн</w:t>
      </w:r>
      <w:r w:rsidR="0039149F">
        <w:rPr>
          <w:rFonts w:ascii="Times New Roman" w:hAnsi="Times New Roman"/>
          <w:sz w:val="28"/>
          <w:szCs w:val="28"/>
          <w:lang w:val="uk-UA"/>
        </w:rPr>
        <w:t>і</w:t>
      </w:r>
      <w:r w:rsidR="0039149F" w:rsidRPr="003914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149F">
        <w:rPr>
          <w:rFonts w:ascii="Times New Roman" w:hAnsi="Times New Roman"/>
          <w:sz w:val="28"/>
          <w:szCs w:val="28"/>
          <w:lang w:val="uk-UA"/>
        </w:rPr>
        <w:t>у</w:t>
      </w:r>
      <w:r w:rsidR="0039149F" w:rsidRPr="0039149F">
        <w:rPr>
          <w:rFonts w:ascii="Times New Roman" w:hAnsi="Times New Roman"/>
          <w:sz w:val="28"/>
          <w:szCs w:val="28"/>
          <w:lang w:val="uk-UA"/>
        </w:rPr>
        <w:t xml:space="preserve"> наданн</w:t>
      </w:r>
      <w:r w:rsidR="0039149F">
        <w:rPr>
          <w:rFonts w:ascii="Times New Roman" w:hAnsi="Times New Roman"/>
          <w:sz w:val="28"/>
          <w:szCs w:val="28"/>
          <w:lang w:val="uk-UA"/>
        </w:rPr>
        <w:t>і</w:t>
      </w:r>
      <w:r w:rsidR="0039149F" w:rsidRPr="0039149F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 w:rsidR="00907E1A">
        <w:rPr>
          <w:rFonts w:ascii="Times New Roman" w:hAnsi="Times New Roman"/>
          <w:sz w:val="28"/>
          <w:szCs w:val="28"/>
          <w:lang w:val="uk-UA"/>
        </w:rPr>
        <w:t xml:space="preserve"> розроблення проєкту землеустрою щодо </w:t>
      </w:r>
      <w:r w:rsidR="0039149F" w:rsidRPr="0039149F">
        <w:rPr>
          <w:rFonts w:ascii="Times New Roman" w:hAnsi="Times New Roman"/>
          <w:sz w:val="28"/>
          <w:szCs w:val="28"/>
          <w:lang w:val="uk-UA"/>
        </w:rPr>
        <w:t>змін</w:t>
      </w:r>
      <w:r w:rsidR="00907E1A">
        <w:rPr>
          <w:rFonts w:ascii="Times New Roman" w:hAnsi="Times New Roman"/>
          <w:sz w:val="28"/>
          <w:szCs w:val="28"/>
          <w:lang w:val="uk-UA"/>
        </w:rPr>
        <w:t>и</w:t>
      </w:r>
      <w:r w:rsidR="0039149F" w:rsidRPr="0039149F">
        <w:rPr>
          <w:rFonts w:ascii="Times New Roman" w:hAnsi="Times New Roman"/>
          <w:sz w:val="28"/>
          <w:szCs w:val="28"/>
          <w:lang w:val="uk-UA"/>
        </w:rPr>
        <w:t xml:space="preserve"> цільового призначення земельної ділянки 6823355100:03:006:0166, площею 0,0555 га із 11.03 - для розміщення та експлуатації основних, підсобних і допоміжних будівель та споруд будівельних організацій та підприємств, категорія земель - землі промисловості, транспорту, електронних комунікацій, енергетики, оборони та іншого призначення у 02.01 -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забудови, що знаходиться у</w:t>
      </w:r>
      <w:r w:rsidR="0039149F">
        <w:rPr>
          <w:rFonts w:ascii="Times New Roman" w:hAnsi="Times New Roman"/>
          <w:sz w:val="28"/>
          <w:szCs w:val="28"/>
          <w:lang w:val="uk-UA"/>
        </w:rPr>
        <w:t xml:space="preserve"> її приватній власності</w:t>
      </w:r>
      <w:r w:rsidR="007D3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149F" w:rsidRPr="0039149F">
        <w:rPr>
          <w:rFonts w:ascii="Times New Roman" w:hAnsi="Times New Roman"/>
          <w:sz w:val="28"/>
          <w:szCs w:val="28"/>
          <w:lang w:val="uk-UA"/>
        </w:rPr>
        <w:t>(номер запису про право власності 37243283 від 03.07.2020)</w:t>
      </w:r>
      <w:r w:rsidR="0039149F">
        <w:rPr>
          <w:rFonts w:ascii="Times New Roman" w:hAnsi="Times New Roman"/>
          <w:sz w:val="28"/>
          <w:szCs w:val="28"/>
          <w:lang w:val="uk-UA"/>
        </w:rPr>
        <w:t>,</w:t>
      </w:r>
      <w:r w:rsidR="00E71D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A1F">
        <w:rPr>
          <w:rFonts w:ascii="Times New Roman" w:hAnsi="Times New Roman"/>
          <w:sz w:val="28"/>
          <w:szCs w:val="28"/>
          <w:lang w:val="uk-UA"/>
        </w:rPr>
        <w:t xml:space="preserve">в зв’язку </w:t>
      </w:r>
      <w:r w:rsidR="008C44FF" w:rsidRPr="008C44FF">
        <w:rPr>
          <w:rFonts w:ascii="Times New Roman" w:hAnsi="Times New Roman"/>
          <w:sz w:val="28"/>
          <w:szCs w:val="28"/>
          <w:lang w:val="uk-UA"/>
        </w:rPr>
        <w:t xml:space="preserve">невідповідність місця розташування об’єкта вимогам </w:t>
      </w:r>
      <w:r w:rsidR="00357A1F">
        <w:rPr>
          <w:rFonts w:ascii="Times New Roman" w:hAnsi="Times New Roman"/>
          <w:sz w:val="28"/>
          <w:szCs w:val="28"/>
          <w:lang w:val="uk-UA"/>
        </w:rPr>
        <w:t xml:space="preserve">законів, </w:t>
      </w:r>
      <w:r w:rsidR="001C17FC">
        <w:rPr>
          <w:rFonts w:ascii="Times New Roman" w:hAnsi="Times New Roman"/>
          <w:sz w:val="28"/>
          <w:szCs w:val="28"/>
          <w:lang w:val="uk-UA"/>
        </w:rPr>
        <w:t>а саме</w:t>
      </w:r>
      <w:r w:rsidR="005D1986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="0039149F">
        <w:rPr>
          <w:rFonts w:ascii="Times New Roman" w:hAnsi="Times New Roman"/>
          <w:sz w:val="28"/>
          <w:szCs w:val="28"/>
          <w:lang w:val="uk-UA"/>
        </w:rPr>
        <w:t>20</w:t>
      </w:r>
      <w:r w:rsidR="005D198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7D3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0099">
        <w:rPr>
          <w:rFonts w:ascii="Times New Roman" w:hAnsi="Times New Roman"/>
          <w:sz w:val="28"/>
          <w:szCs w:val="28"/>
          <w:lang w:val="uk-UA"/>
        </w:rPr>
        <w:t>пункту 23</w:t>
      </w:r>
      <w:r w:rsidR="0039149F">
        <w:rPr>
          <w:rFonts w:ascii="Times New Roman" w:hAnsi="Times New Roman"/>
          <w:sz w:val="28"/>
          <w:szCs w:val="28"/>
          <w:lang w:val="uk-UA"/>
        </w:rPr>
        <w:t xml:space="preserve"> розділу Х «Перехідні положення»</w:t>
      </w:r>
      <w:r w:rsidR="00D920AC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України.</w:t>
      </w:r>
    </w:p>
    <w:p w14:paraId="24E6B468" w14:textId="53E0C13B" w:rsidR="00167B25" w:rsidRDefault="00167B25" w:rsidP="007D352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67B25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hAnsi="Times New Roman"/>
          <w:sz w:val="28"/>
          <w:szCs w:val="28"/>
          <w:lang w:val="uk-UA"/>
        </w:rPr>
        <w:t>Антонюку Сергію Васильовичу</w:t>
      </w:r>
      <w:r w:rsidRPr="00167B25">
        <w:rPr>
          <w:rFonts w:ascii="Times New Roman" w:hAnsi="Times New Roman"/>
          <w:sz w:val="28"/>
          <w:szCs w:val="28"/>
          <w:lang w:val="uk-UA"/>
        </w:rPr>
        <w:t xml:space="preserve"> у наданні дозволу </w:t>
      </w:r>
      <w:r w:rsidR="00DF541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167B25">
        <w:rPr>
          <w:rFonts w:ascii="Times New Roman" w:hAnsi="Times New Roman"/>
          <w:sz w:val="28"/>
          <w:szCs w:val="28"/>
          <w:lang w:val="uk-UA"/>
        </w:rPr>
        <w:t>розроблення проєкту землеустрою щодо зміни</w:t>
      </w:r>
      <w:r w:rsidR="007D3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7B25">
        <w:rPr>
          <w:rFonts w:ascii="Times New Roman" w:hAnsi="Times New Roman"/>
          <w:sz w:val="28"/>
          <w:szCs w:val="28"/>
          <w:lang w:val="uk-UA"/>
        </w:rPr>
        <w:t xml:space="preserve">виду цільового призначення </w:t>
      </w:r>
      <w:r w:rsidR="00DF5413" w:rsidRPr="00167B25">
        <w:rPr>
          <w:rFonts w:ascii="Times New Roman" w:hAnsi="Times New Roman"/>
          <w:sz w:val="28"/>
          <w:szCs w:val="28"/>
          <w:lang w:val="uk-UA"/>
        </w:rPr>
        <w:t>земельної ділянки 6823389500:03:004:0133, площею 9,6651 га,</w:t>
      </w:r>
      <w:r w:rsidR="00DF5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7B25">
        <w:rPr>
          <w:rFonts w:ascii="Times New Roman" w:hAnsi="Times New Roman"/>
          <w:sz w:val="28"/>
          <w:szCs w:val="28"/>
          <w:lang w:val="uk-UA"/>
        </w:rPr>
        <w:t>в межах категорії земель за основним цільовим призначенням – землі сільськогосподарського призначення</w:t>
      </w:r>
      <w:r w:rsidR="007D3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7B25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DF5413" w:rsidRPr="00DF5413">
        <w:rPr>
          <w:rFonts w:ascii="Times New Roman" w:hAnsi="Times New Roman"/>
          <w:sz w:val="28"/>
          <w:szCs w:val="28"/>
          <w:lang w:val="uk-UA"/>
        </w:rPr>
        <w:t>18.00</w:t>
      </w:r>
      <w:r w:rsidR="00DF5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7B2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F5413" w:rsidRPr="00DF5413">
        <w:rPr>
          <w:rFonts w:ascii="Times New Roman" w:hAnsi="Times New Roman"/>
          <w:sz w:val="28"/>
          <w:szCs w:val="28"/>
          <w:lang w:val="uk-UA"/>
        </w:rPr>
        <w:t>землі загального користування (громадські пасовища)</w:t>
      </w:r>
      <w:r w:rsidRPr="00167B25">
        <w:rPr>
          <w:rFonts w:ascii="Times New Roman" w:hAnsi="Times New Roman"/>
          <w:sz w:val="28"/>
          <w:szCs w:val="28"/>
          <w:lang w:val="uk-UA"/>
        </w:rPr>
        <w:t xml:space="preserve"> у 0</w:t>
      </w:r>
      <w:r w:rsidR="00DF5413">
        <w:rPr>
          <w:rFonts w:ascii="Times New Roman" w:hAnsi="Times New Roman"/>
          <w:sz w:val="28"/>
          <w:szCs w:val="28"/>
          <w:lang w:val="uk-UA"/>
        </w:rPr>
        <w:t>1</w:t>
      </w:r>
      <w:r w:rsidRPr="00167B25">
        <w:rPr>
          <w:rFonts w:ascii="Times New Roman" w:hAnsi="Times New Roman"/>
          <w:sz w:val="28"/>
          <w:szCs w:val="28"/>
          <w:lang w:val="uk-UA"/>
        </w:rPr>
        <w:t>.0</w:t>
      </w:r>
      <w:r w:rsidR="00DF5413">
        <w:rPr>
          <w:rFonts w:ascii="Times New Roman" w:hAnsi="Times New Roman"/>
          <w:sz w:val="28"/>
          <w:szCs w:val="28"/>
          <w:lang w:val="uk-UA"/>
        </w:rPr>
        <w:t>8</w:t>
      </w:r>
      <w:r w:rsidRPr="00167B25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DF5413">
        <w:rPr>
          <w:rFonts w:ascii="Times New Roman" w:hAnsi="Times New Roman"/>
          <w:sz w:val="28"/>
          <w:szCs w:val="28"/>
          <w:lang w:val="uk-UA"/>
        </w:rPr>
        <w:t>д</w:t>
      </w:r>
      <w:r w:rsidR="00DF5413" w:rsidRPr="00DF5413">
        <w:rPr>
          <w:rFonts w:ascii="Times New Roman" w:hAnsi="Times New Roman"/>
          <w:sz w:val="28"/>
          <w:szCs w:val="28"/>
          <w:lang w:val="uk-UA"/>
        </w:rPr>
        <w:t>ля сінокосіння і випасання худоби</w:t>
      </w:r>
      <w:r w:rsidRPr="00167B25">
        <w:rPr>
          <w:rFonts w:ascii="Times New Roman" w:hAnsi="Times New Roman"/>
          <w:sz w:val="28"/>
          <w:szCs w:val="28"/>
          <w:lang w:val="uk-UA"/>
        </w:rPr>
        <w:t>,</w:t>
      </w:r>
      <w:r w:rsidR="00DF5413" w:rsidRPr="00DF5413">
        <w:rPr>
          <w:lang w:val="uk-UA"/>
        </w:rPr>
        <w:t xml:space="preserve"> </w:t>
      </w:r>
      <w:r w:rsidR="00DF5413" w:rsidRPr="00DF5413">
        <w:rPr>
          <w:rFonts w:ascii="Times New Roman" w:hAnsi="Times New Roman"/>
          <w:sz w:val="28"/>
          <w:szCs w:val="28"/>
          <w:lang w:val="uk-UA"/>
        </w:rPr>
        <w:t>яка розташована за межами с. Струга, на території Новоушицької селищної ради, Кам’янець-Подільського району, Хмельницької області</w:t>
      </w:r>
      <w:r w:rsidR="00DF5413">
        <w:rPr>
          <w:rFonts w:ascii="Times New Roman" w:hAnsi="Times New Roman"/>
          <w:sz w:val="28"/>
          <w:szCs w:val="28"/>
          <w:lang w:val="uk-UA"/>
        </w:rPr>
        <w:t>,</w:t>
      </w:r>
      <w:r w:rsidRPr="00167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A1F" w:rsidRPr="00357A1F">
        <w:rPr>
          <w:rFonts w:ascii="Times New Roman" w:hAnsi="Times New Roman"/>
          <w:sz w:val="28"/>
          <w:szCs w:val="28"/>
          <w:lang w:val="uk-UA"/>
        </w:rPr>
        <w:t xml:space="preserve">зв’язку невідповідність місця розташування об’єкта вимогам законів, а саме </w:t>
      </w:r>
      <w:r w:rsidR="00357A1F">
        <w:rPr>
          <w:rFonts w:ascii="Times New Roman" w:hAnsi="Times New Roman"/>
          <w:sz w:val="28"/>
          <w:szCs w:val="28"/>
          <w:lang w:val="uk-UA"/>
        </w:rPr>
        <w:t xml:space="preserve">пункту 2 </w:t>
      </w:r>
      <w:r w:rsidR="00357A1F" w:rsidRPr="00357A1F">
        <w:rPr>
          <w:rFonts w:ascii="Times New Roman" w:hAnsi="Times New Roman"/>
          <w:sz w:val="28"/>
          <w:szCs w:val="28"/>
          <w:lang w:val="uk-UA"/>
        </w:rPr>
        <w:t xml:space="preserve">статті </w:t>
      </w:r>
      <w:r w:rsidR="00357A1F">
        <w:rPr>
          <w:rFonts w:ascii="Times New Roman" w:hAnsi="Times New Roman"/>
          <w:sz w:val="28"/>
          <w:szCs w:val="28"/>
          <w:lang w:val="uk-UA"/>
        </w:rPr>
        <w:t>34 Земельного кодексу України</w:t>
      </w:r>
      <w:r w:rsidRPr="00167B25">
        <w:rPr>
          <w:rFonts w:ascii="Times New Roman" w:hAnsi="Times New Roman"/>
          <w:sz w:val="28"/>
          <w:szCs w:val="28"/>
          <w:lang w:val="uk-UA"/>
        </w:rPr>
        <w:t>.</w:t>
      </w:r>
    </w:p>
    <w:p w14:paraId="441D01E5" w14:textId="73332519" w:rsidR="005C7E13" w:rsidRDefault="005C7E13" w:rsidP="007D352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232FFD" w14:textId="77777777" w:rsidR="007D3527" w:rsidRPr="00C16253" w:rsidRDefault="007D3527" w:rsidP="007D352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07643F" w14:textId="7061CE45" w:rsidR="00FE11B3" w:rsidRPr="00F64123" w:rsidRDefault="008D2C92" w:rsidP="007D3527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225D16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FE11B3" w:rsidRPr="00F6412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D327" w14:textId="77777777" w:rsidR="008A7ED2" w:rsidRDefault="008A7ED2" w:rsidP="00C16253">
      <w:pPr>
        <w:spacing w:after="0" w:line="240" w:lineRule="auto"/>
      </w:pPr>
      <w:r>
        <w:separator/>
      </w:r>
    </w:p>
  </w:endnote>
  <w:endnote w:type="continuationSeparator" w:id="0">
    <w:p w14:paraId="06A404B7" w14:textId="77777777" w:rsidR="008A7ED2" w:rsidRDefault="008A7ED2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0A05" w14:textId="77777777" w:rsidR="008A7ED2" w:rsidRDefault="008A7ED2" w:rsidP="00C16253">
      <w:pPr>
        <w:spacing w:after="0" w:line="240" w:lineRule="auto"/>
      </w:pPr>
      <w:r>
        <w:separator/>
      </w:r>
    </w:p>
  </w:footnote>
  <w:footnote w:type="continuationSeparator" w:id="0">
    <w:p w14:paraId="59B4A278" w14:textId="77777777" w:rsidR="008A7ED2" w:rsidRDefault="008A7ED2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F829" w14:textId="77777777" w:rsidR="00C16253" w:rsidRPr="00201B95" w:rsidRDefault="009A07C5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65895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4.2pt;height:48pt;visibility:visible">
          <v:imagedata r:id="rId1" o:title="gerb"/>
        </v:shape>
      </w:pict>
    </w:r>
  </w:p>
  <w:p w14:paraId="403E1C47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29CFB266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1FFBCE65" w14:textId="77777777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XLI</w:t>
    </w:r>
    <w:r w:rsidR="008D3657">
      <w:rPr>
        <w:rFonts w:ascii="Times New Roman" w:hAnsi="Times New Roman"/>
        <w:b/>
        <w:sz w:val="28"/>
        <w:szCs w:val="28"/>
        <w:lang w:val="uk-UA" w:eastAsia="ar-SA"/>
      </w:rPr>
      <w:t>І</w:t>
    </w:r>
    <w:r w:rsidR="00225D16">
      <w:rPr>
        <w:rFonts w:ascii="Times New Roman" w:hAnsi="Times New Roman"/>
        <w:b/>
        <w:sz w:val="28"/>
        <w:szCs w:val="28"/>
        <w:lang w:val="uk-UA" w:eastAsia="ar-SA"/>
      </w:rPr>
      <w:t>І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1A29BC4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4E28C37D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0CE06822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416012" w:rsidRPr="007C20C0" w14:paraId="12BCA172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8078C0A" w14:textId="22FC18D3" w:rsidR="00C16253" w:rsidRPr="00416012" w:rsidRDefault="009A07C5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27.04.2023</w:t>
          </w:r>
        </w:p>
      </w:tc>
      <w:tc>
        <w:tcPr>
          <w:tcW w:w="846" w:type="dxa"/>
          <w:shd w:val="clear" w:color="auto" w:fill="auto"/>
        </w:tcPr>
        <w:p w14:paraId="74940B22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6E7C1DB2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2A8C29BB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E29AC5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7FC59BC2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AF561FA" w14:textId="0E8FDCE1" w:rsidR="00C16253" w:rsidRPr="00201B95" w:rsidRDefault="009A07C5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19</w:t>
          </w:r>
        </w:p>
      </w:tc>
    </w:tr>
  </w:tbl>
  <w:p w14:paraId="698A3BEC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97E5C"/>
    <w:rsid w:val="000A107E"/>
    <w:rsid w:val="000A30A2"/>
    <w:rsid w:val="000B6B74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25D16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43470"/>
    <w:rsid w:val="00357A1F"/>
    <w:rsid w:val="0039149F"/>
    <w:rsid w:val="00396D65"/>
    <w:rsid w:val="003B4125"/>
    <w:rsid w:val="003C1144"/>
    <w:rsid w:val="003E0770"/>
    <w:rsid w:val="00416012"/>
    <w:rsid w:val="00466CE8"/>
    <w:rsid w:val="00486B97"/>
    <w:rsid w:val="004A0EF2"/>
    <w:rsid w:val="004B6872"/>
    <w:rsid w:val="00505A0D"/>
    <w:rsid w:val="005074E2"/>
    <w:rsid w:val="005232CE"/>
    <w:rsid w:val="00536C59"/>
    <w:rsid w:val="00547359"/>
    <w:rsid w:val="00551C59"/>
    <w:rsid w:val="00552657"/>
    <w:rsid w:val="00552866"/>
    <w:rsid w:val="005558A0"/>
    <w:rsid w:val="00576B49"/>
    <w:rsid w:val="005C769D"/>
    <w:rsid w:val="005C7E13"/>
    <w:rsid w:val="005D1986"/>
    <w:rsid w:val="00604E1A"/>
    <w:rsid w:val="006A115A"/>
    <w:rsid w:val="006A1DCB"/>
    <w:rsid w:val="007314EC"/>
    <w:rsid w:val="007447B3"/>
    <w:rsid w:val="007679C2"/>
    <w:rsid w:val="0078462F"/>
    <w:rsid w:val="007C20C0"/>
    <w:rsid w:val="007C58D7"/>
    <w:rsid w:val="007D3527"/>
    <w:rsid w:val="00804CD8"/>
    <w:rsid w:val="0081400C"/>
    <w:rsid w:val="00833A13"/>
    <w:rsid w:val="00855671"/>
    <w:rsid w:val="0086525C"/>
    <w:rsid w:val="008A7ED2"/>
    <w:rsid w:val="008C44FF"/>
    <w:rsid w:val="008D2C92"/>
    <w:rsid w:val="008D3657"/>
    <w:rsid w:val="008E0E10"/>
    <w:rsid w:val="00907441"/>
    <w:rsid w:val="00907E1A"/>
    <w:rsid w:val="00911843"/>
    <w:rsid w:val="009521CA"/>
    <w:rsid w:val="009A07C5"/>
    <w:rsid w:val="009A596C"/>
    <w:rsid w:val="009B5F4A"/>
    <w:rsid w:val="009E0096"/>
    <w:rsid w:val="009E3E0C"/>
    <w:rsid w:val="009F5765"/>
    <w:rsid w:val="00A136AF"/>
    <w:rsid w:val="00A219AF"/>
    <w:rsid w:val="00A240FB"/>
    <w:rsid w:val="00A526B7"/>
    <w:rsid w:val="00A7638B"/>
    <w:rsid w:val="00A85B8C"/>
    <w:rsid w:val="00A943E9"/>
    <w:rsid w:val="00AA1BFB"/>
    <w:rsid w:val="00AB6A07"/>
    <w:rsid w:val="00B009BE"/>
    <w:rsid w:val="00B312CC"/>
    <w:rsid w:val="00B3401F"/>
    <w:rsid w:val="00B56EF8"/>
    <w:rsid w:val="00B579AF"/>
    <w:rsid w:val="00BC3C36"/>
    <w:rsid w:val="00C16253"/>
    <w:rsid w:val="00C5177E"/>
    <w:rsid w:val="00C96472"/>
    <w:rsid w:val="00CB503D"/>
    <w:rsid w:val="00CF47DA"/>
    <w:rsid w:val="00D11789"/>
    <w:rsid w:val="00D509A7"/>
    <w:rsid w:val="00D72FFA"/>
    <w:rsid w:val="00D748FF"/>
    <w:rsid w:val="00D920AC"/>
    <w:rsid w:val="00D97774"/>
    <w:rsid w:val="00DB074C"/>
    <w:rsid w:val="00DC4607"/>
    <w:rsid w:val="00DD6FC0"/>
    <w:rsid w:val="00DF5413"/>
    <w:rsid w:val="00E03048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37419"/>
    <w:rsid w:val="00F64123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AA73"/>
  <w15:docId w15:val="{AAEAA9D8-F5FC-419F-A936-396BBEA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A121-3F92-4EC5-8F56-4842FC91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9</cp:revision>
  <cp:lastPrinted>2022-12-09T06:59:00Z</cp:lastPrinted>
  <dcterms:created xsi:type="dcterms:W3CDTF">2023-04-07T05:16:00Z</dcterms:created>
  <dcterms:modified xsi:type="dcterms:W3CDTF">2023-04-25T13:47:00Z</dcterms:modified>
</cp:coreProperties>
</file>