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F5D" w14:textId="77777777" w:rsidR="00FE7508" w:rsidRPr="001763B2" w:rsidRDefault="00FE7508" w:rsidP="0084340B">
      <w:pPr>
        <w:pStyle w:val="1"/>
        <w:spacing w:before="120" w:line="240" w:lineRule="auto"/>
        <w:rPr>
          <w:b w:val="0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C221C7" w:rsidRPr="001763B2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1763B2" w:rsidRDefault="00C221C7" w:rsidP="0084340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763B2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1763B2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1763B2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77777777" w:rsidR="00FE7508" w:rsidRPr="001763B2" w:rsidRDefault="00FE7508" w:rsidP="0084340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58C3669D" w:rsidR="00C221C7" w:rsidRPr="001763B2" w:rsidRDefault="00C221C7" w:rsidP="0084340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763B2">
        <w:rPr>
          <w:bCs/>
          <w:sz w:val="28"/>
          <w:szCs w:val="28"/>
          <w:lang w:val="uk-UA"/>
        </w:rPr>
        <w:t xml:space="preserve">Керуючись </w:t>
      </w:r>
      <w:r w:rsidR="00B014BB" w:rsidRPr="001763B2">
        <w:rPr>
          <w:bCs/>
          <w:sz w:val="28"/>
          <w:szCs w:val="28"/>
          <w:lang w:val="uk-UA"/>
        </w:rPr>
        <w:t>статтями 12, 93, 122-126-1 Земельного кодексу України, Законом України «Про оренду землі»,</w:t>
      </w:r>
      <w:r w:rsidR="00ED7460" w:rsidRPr="001763B2">
        <w:rPr>
          <w:bCs/>
          <w:sz w:val="28"/>
          <w:szCs w:val="28"/>
          <w:lang w:val="uk-UA"/>
        </w:rPr>
        <w:t xml:space="preserve"> </w:t>
      </w:r>
      <w:r w:rsidRPr="001763B2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1763B2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="006B26E4" w:rsidRPr="001763B2">
        <w:rPr>
          <w:sz w:val="28"/>
          <w:szCs w:val="28"/>
          <w:lang w:val="uk-UA"/>
        </w:rPr>
        <w:t>у</w:t>
      </w:r>
      <w:r w:rsidR="006B26E4" w:rsidRPr="001763B2">
        <w:rPr>
          <w:bCs/>
          <w:sz w:val="28"/>
          <w:szCs w:val="28"/>
          <w:lang w:val="uk-UA"/>
        </w:rPr>
        <w:t xml:space="preserve"> зв`язку з витребуванням громадянами земельних ділянок (паїв) </w:t>
      </w:r>
      <w:r w:rsidRPr="001763B2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1763B2" w:rsidRDefault="00C221C7" w:rsidP="0084340B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1763B2">
        <w:rPr>
          <w:b/>
          <w:sz w:val="28"/>
          <w:szCs w:val="28"/>
          <w:lang w:val="uk-UA"/>
        </w:rPr>
        <w:t>ВИРІШИЛА:</w:t>
      </w:r>
    </w:p>
    <w:p w14:paraId="175F689D" w14:textId="77777777" w:rsidR="00C221C7" w:rsidRPr="001763B2" w:rsidRDefault="00C221C7" w:rsidP="0084340B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1763B2">
        <w:rPr>
          <w:sz w:val="28"/>
          <w:szCs w:val="28"/>
          <w:lang w:val="uk-UA"/>
        </w:rPr>
        <w:t>Внести зміни до договорів оренди земельних ділянок, а саме:</w:t>
      </w:r>
    </w:p>
    <w:p w14:paraId="6150191E" w14:textId="6CB581FF" w:rsidR="00C221C7" w:rsidRPr="001763B2" w:rsidRDefault="00B850C5" w:rsidP="0084340B">
      <w:pPr>
        <w:tabs>
          <w:tab w:val="left" w:pos="284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1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. До договору оренди</w:t>
      </w:r>
      <w:r w:rsidR="00FE7508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земельної ділянки від 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14 січня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20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09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року №0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05/09</w:t>
      </w:r>
      <w:r w:rsidR="000826EF" w:rsidRPr="001763B2">
        <w:rPr>
          <w:bCs/>
          <w:color w:val="000000" w:themeColor="text1"/>
          <w:sz w:val="28"/>
          <w:szCs w:val="28"/>
          <w:lang w:val="uk-UA"/>
        </w:rPr>
        <w:t>,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укладеного між Новоушицькою </w:t>
      </w:r>
      <w:r w:rsidR="00C544A3" w:rsidRPr="001763B2">
        <w:rPr>
          <w:bCs/>
          <w:color w:val="000000" w:themeColor="text1"/>
          <w:sz w:val="28"/>
          <w:szCs w:val="28"/>
          <w:lang w:val="uk-UA"/>
        </w:rPr>
        <w:t>селищною радою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та ТОВ «Промінь Поділля»,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255A" w:rsidRPr="001763B2">
        <w:rPr>
          <w:bCs/>
          <w:color w:val="000000" w:themeColor="text1"/>
          <w:sz w:val="28"/>
          <w:szCs w:val="28"/>
          <w:lang w:val="uk-UA"/>
        </w:rPr>
        <w:t>викласти</w:t>
      </w:r>
      <w:r w:rsidR="009141D2" w:rsidRPr="001763B2">
        <w:rPr>
          <w:bCs/>
          <w:color w:val="000000" w:themeColor="text1"/>
          <w:sz w:val="28"/>
          <w:szCs w:val="28"/>
          <w:lang w:val="uk-UA"/>
        </w:rPr>
        <w:t xml:space="preserve"> окремі пукти,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додаток до нього у новій редакції:</w:t>
      </w:r>
    </w:p>
    <w:p w14:paraId="2D0C6D88" w14:textId="0AA14634" w:rsidR="004E7A90" w:rsidRPr="001763B2" w:rsidRDefault="004E7A90" w:rsidP="0084340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 w:rsidR="001D53C6" w:rsidRPr="001763B2">
        <w:rPr>
          <w:bCs/>
          <w:color w:val="000000" w:themeColor="text1"/>
          <w:sz w:val="28"/>
          <w:szCs w:val="28"/>
          <w:lang w:val="uk-UA"/>
        </w:rPr>
        <w:t>2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Pr="001763B2">
        <w:rPr>
          <w:bCs/>
          <w:color w:val="000000" w:themeColor="text1"/>
          <w:sz w:val="28"/>
          <w:szCs w:val="28"/>
          <w:lang w:val="uk-UA"/>
        </w:rPr>
        <w:t>В оренду передаються 23 земельні ділянки (невитребувані частки-паї)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(за переліком згідно з додатком) загальною площею 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42,65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га, з них рілля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- 3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7,81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га,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4,84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 – проектні польові дороги</w:t>
      </w:r>
      <w:r w:rsidR="0039354A" w:rsidRPr="001763B2">
        <w:rPr>
          <w:bCs/>
          <w:color w:val="000000" w:themeColor="text1"/>
          <w:sz w:val="28"/>
          <w:szCs w:val="28"/>
          <w:lang w:val="uk-UA"/>
        </w:rPr>
        <w:t>»</w:t>
      </w:r>
      <w:r w:rsidRPr="001763B2">
        <w:rPr>
          <w:bCs/>
          <w:color w:val="000000" w:themeColor="text1"/>
          <w:sz w:val="28"/>
          <w:szCs w:val="28"/>
          <w:lang w:val="uk-UA"/>
        </w:rPr>
        <w:t>.</w:t>
      </w:r>
    </w:p>
    <w:p w14:paraId="269B4063" w14:textId="3597E145" w:rsidR="00C221C7" w:rsidRPr="001763B2" w:rsidRDefault="001D53C6" w:rsidP="0084340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«5</w:t>
      </w:r>
      <w:r w:rsidR="00D5706B" w:rsidRPr="001763B2">
        <w:rPr>
          <w:bCs/>
          <w:color w:val="000000" w:themeColor="text1"/>
          <w:sz w:val="28"/>
          <w:szCs w:val="28"/>
          <w:lang w:val="uk-UA"/>
        </w:rPr>
        <w:t>.</w:t>
      </w:r>
      <w:r w:rsidR="00917671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Нормативна грошова оцінка земельн</w:t>
      </w:r>
      <w:r w:rsidR="000826EF" w:rsidRPr="001763B2">
        <w:rPr>
          <w:bCs/>
          <w:color w:val="000000" w:themeColor="text1"/>
          <w:sz w:val="28"/>
          <w:szCs w:val="28"/>
          <w:lang w:val="uk-UA"/>
        </w:rPr>
        <w:t>их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0826EF" w:rsidRPr="001763B2">
        <w:rPr>
          <w:bCs/>
          <w:color w:val="000000" w:themeColor="text1"/>
          <w:sz w:val="28"/>
          <w:szCs w:val="28"/>
          <w:lang w:val="uk-UA"/>
        </w:rPr>
        <w:t>о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к становить</w:t>
      </w:r>
      <w:r w:rsidR="00FE7508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1499368,29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39354A" w:rsidRPr="001763B2">
        <w:rPr>
          <w:bCs/>
          <w:color w:val="000000" w:themeColor="text1"/>
          <w:sz w:val="28"/>
          <w:szCs w:val="28"/>
          <w:lang w:val="uk-UA"/>
        </w:rPr>
        <w:t>».</w:t>
      </w:r>
    </w:p>
    <w:p w14:paraId="0595031B" w14:textId="162D807B" w:rsidR="00D5706B" w:rsidRPr="001763B2" w:rsidRDefault="001D53C6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«9.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Орендна плата вноситься орендарем у грошовій формі і становить</w:t>
      </w:r>
      <w:r w:rsidR="00ED7460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104955,78</w:t>
      </w:r>
      <w:r w:rsidR="00CD31F9" w:rsidRPr="001763B2">
        <w:rPr>
          <w:bCs/>
          <w:color w:val="000000" w:themeColor="text1"/>
          <w:sz w:val="28"/>
          <w:szCs w:val="28"/>
          <w:lang w:val="uk-UA"/>
        </w:rPr>
        <w:t xml:space="preserve"> грн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за рік, що складає 7% від нормативної гр</w:t>
      </w:r>
      <w:r w:rsidR="0039354A" w:rsidRPr="001763B2">
        <w:rPr>
          <w:bCs/>
          <w:color w:val="000000" w:themeColor="text1"/>
          <w:sz w:val="28"/>
          <w:szCs w:val="28"/>
          <w:lang w:val="uk-UA"/>
        </w:rPr>
        <w:t>ошової оцінки земельної ділянки.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14:paraId="0DFFC8BB" w14:textId="77777777" w:rsidR="00D5706B" w:rsidRPr="001763B2" w:rsidRDefault="00C221C7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2D01DF05" w14:textId="685BF112" w:rsidR="00C221C7" w:rsidRPr="001763B2" w:rsidRDefault="00C221C7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lastRenderedPageBreak/>
        <w:t xml:space="preserve">Орендна плата вноситься орендарем щомісячно рівними частками та становить 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8746,32</w:t>
      </w:r>
      <w:r w:rsidR="00FE7508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грн</w:t>
      </w:r>
      <w:r w:rsidR="00ED7460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2F70D857" w14:textId="6985F3D3" w:rsidR="00EF04D5" w:rsidRPr="001763B2" w:rsidRDefault="00EF04D5" w:rsidP="0084340B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763B2">
        <w:rPr>
          <w:bCs/>
          <w:sz w:val="28"/>
          <w:szCs w:val="28"/>
          <w:lang w:val="uk-UA"/>
        </w:rPr>
        <w:t xml:space="preserve">2. До договору оренди земельних ділянок від </w:t>
      </w:r>
      <w:r w:rsidR="00346412" w:rsidRPr="001763B2">
        <w:rPr>
          <w:bCs/>
          <w:sz w:val="28"/>
          <w:szCs w:val="28"/>
          <w:lang w:val="uk-UA"/>
        </w:rPr>
        <w:t>08 січня</w:t>
      </w:r>
      <w:r w:rsidRPr="001763B2">
        <w:rPr>
          <w:bCs/>
          <w:sz w:val="28"/>
          <w:szCs w:val="28"/>
          <w:lang w:val="uk-UA"/>
        </w:rPr>
        <w:t xml:space="preserve"> 20</w:t>
      </w:r>
      <w:r w:rsidR="00346412" w:rsidRPr="001763B2">
        <w:rPr>
          <w:bCs/>
          <w:sz w:val="28"/>
          <w:szCs w:val="28"/>
          <w:lang w:val="uk-UA"/>
        </w:rPr>
        <w:t>09</w:t>
      </w:r>
      <w:r w:rsidRPr="001763B2">
        <w:rPr>
          <w:bCs/>
          <w:sz w:val="28"/>
          <w:szCs w:val="28"/>
          <w:lang w:val="uk-UA"/>
        </w:rPr>
        <w:t xml:space="preserve"> року №</w:t>
      </w:r>
      <w:r w:rsidR="00346412" w:rsidRPr="001763B2">
        <w:rPr>
          <w:bCs/>
          <w:sz w:val="28"/>
          <w:szCs w:val="28"/>
          <w:lang w:val="uk-UA"/>
        </w:rPr>
        <w:t>001</w:t>
      </w:r>
      <w:r w:rsidRPr="001763B2">
        <w:rPr>
          <w:bCs/>
          <w:sz w:val="28"/>
          <w:szCs w:val="28"/>
          <w:lang w:val="uk-UA"/>
        </w:rPr>
        <w:t>/</w:t>
      </w:r>
      <w:r w:rsidR="00346412" w:rsidRPr="001763B2">
        <w:rPr>
          <w:bCs/>
          <w:sz w:val="28"/>
          <w:szCs w:val="28"/>
          <w:lang w:val="uk-UA"/>
        </w:rPr>
        <w:t>09</w:t>
      </w:r>
      <w:r w:rsidRPr="001763B2">
        <w:rPr>
          <w:bCs/>
          <w:sz w:val="28"/>
          <w:szCs w:val="28"/>
          <w:lang w:val="uk-UA"/>
        </w:rPr>
        <w:t xml:space="preserve">, укладеного між Новоушицькою </w:t>
      </w:r>
      <w:r w:rsidR="00C544A3" w:rsidRPr="001763B2">
        <w:rPr>
          <w:bCs/>
          <w:sz w:val="28"/>
          <w:szCs w:val="28"/>
          <w:lang w:val="uk-UA"/>
        </w:rPr>
        <w:t>селищною радою</w:t>
      </w:r>
      <w:r w:rsidR="0084340B" w:rsidRPr="001763B2">
        <w:rPr>
          <w:bCs/>
          <w:sz w:val="28"/>
          <w:szCs w:val="28"/>
          <w:lang w:val="uk-UA"/>
        </w:rPr>
        <w:t xml:space="preserve"> </w:t>
      </w:r>
      <w:r w:rsidRPr="001763B2">
        <w:rPr>
          <w:bCs/>
          <w:sz w:val="28"/>
          <w:szCs w:val="28"/>
          <w:lang w:val="uk-UA"/>
        </w:rPr>
        <w:t>та ТОВ «Промінь Поділля»,</w:t>
      </w:r>
      <w:r w:rsidR="0084340B" w:rsidRPr="001763B2">
        <w:rPr>
          <w:bCs/>
          <w:sz w:val="28"/>
          <w:szCs w:val="28"/>
          <w:lang w:val="uk-UA"/>
        </w:rPr>
        <w:t xml:space="preserve"> </w:t>
      </w:r>
      <w:r w:rsidR="009141D2" w:rsidRPr="001763B2">
        <w:rPr>
          <w:bCs/>
          <w:sz w:val="28"/>
          <w:szCs w:val="28"/>
          <w:lang w:val="uk-UA"/>
        </w:rPr>
        <w:t>та викласти окремі пукти, додаток</w:t>
      </w:r>
      <w:r w:rsidRPr="001763B2">
        <w:rPr>
          <w:bCs/>
          <w:sz w:val="28"/>
          <w:szCs w:val="28"/>
          <w:lang w:val="uk-UA"/>
        </w:rPr>
        <w:t xml:space="preserve"> до нього у новій редакції:</w:t>
      </w:r>
    </w:p>
    <w:p w14:paraId="7ED12A23" w14:textId="5DF0CABB" w:rsidR="003F6A33" w:rsidRPr="001763B2" w:rsidRDefault="003F6A33" w:rsidP="0084340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 w:rsidR="001D53C6" w:rsidRPr="001763B2">
        <w:rPr>
          <w:bCs/>
          <w:color w:val="000000" w:themeColor="text1"/>
          <w:sz w:val="28"/>
          <w:szCs w:val="28"/>
          <w:lang w:val="uk-UA"/>
        </w:rPr>
        <w:t>2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В оренду передаються </w:t>
      </w:r>
      <w:r w:rsidR="00346412" w:rsidRPr="001763B2">
        <w:rPr>
          <w:bCs/>
          <w:color w:val="000000" w:themeColor="text1"/>
          <w:sz w:val="28"/>
          <w:szCs w:val="28"/>
          <w:lang w:val="uk-UA"/>
        </w:rPr>
        <w:t>19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земельн</w:t>
      </w:r>
      <w:r w:rsidR="00346412" w:rsidRPr="001763B2">
        <w:rPr>
          <w:bCs/>
          <w:color w:val="000000" w:themeColor="text1"/>
          <w:sz w:val="28"/>
          <w:szCs w:val="28"/>
          <w:lang w:val="uk-UA"/>
        </w:rPr>
        <w:t>их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346412" w:rsidRPr="001763B2">
        <w:rPr>
          <w:bCs/>
          <w:color w:val="000000" w:themeColor="text1"/>
          <w:sz w:val="28"/>
          <w:szCs w:val="28"/>
          <w:lang w:val="uk-UA"/>
        </w:rPr>
        <w:t>ок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>(невитребувані частки-паї)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 xml:space="preserve">(за переліком згідно з додатком)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загальною площею </w:t>
      </w:r>
      <w:r w:rsidR="00346412" w:rsidRPr="001763B2">
        <w:rPr>
          <w:bCs/>
          <w:color w:val="000000" w:themeColor="text1"/>
          <w:sz w:val="28"/>
          <w:szCs w:val="28"/>
          <w:lang w:val="uk-UA"/>
        </w:rPr>
        <w:t>34,9496</w:t>
      </w:r>
      <w:r w:rsidR="003138AD" w:rsidRPr="001763B2">
        <w:rPr>
          <w:bCs/>
          <w:color w:val="000000" w:themeColor="text1"/>
          <w:sz w:val="28"/>
          <w:szCs w:val="28"/>
          <w:lang w:val="uk-UA"/>
        </w:rPr>
        <w:t xml:space="preserve"> га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>, з них рілля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>-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46412" w:rsidRPr="001763B2">
        <w:rPr>
          <w:bCs/>
          <w:color w:val="000000" w:themeColor="text1"/>
          <w:sz w:val="28"/>
          <w:szCs w:val="28"/>
          <w:lang w:val="uk-UA"/>
        </w:rPr>
        <w:t>33,8796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га,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46412" w:rsidRPr="001763B2">
        <w:rPr>
          <w:bCs/>
          <w:color w:val="000000" w:themeColor="text1"/>
          <w:sz w:val="28"/>
          <w:szCs w:val="28"/>
          <w:lang w:val="uk-UA"/>
        </w:rPr>
        <w:t>1,0700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 xml:space="preserve"> га – проектні польові дороги</w:t>
      </w:r>
      <w:r w:rsidR="0039354A" w:rsidRPr="001763B2">
        <w:rPr>
          <w:bCs/>
          <w:color w:val="000000" w:themeColor="text1"/>
          <w:sz w:val="28"/>
          <w:szCs w:val="28"/>
          <w:lang w:val="uk-UA"/>
        </w:rPr>
        <w:t>».</w:t>
      </w:r>
    </w:p>
    <w:p w14:paraId="7D9A4C03" w14:textId="487C6AB6" w:rsidR="00EF04D5" w:rsidRPr="001763B2" w:rsidRDefault="0039354A" w:rsidP="0084340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 w:rsidR="001D53C6" w:rsidRPr="001763B2">
        <w:rPr>
          <w:bCs/>
          <w:color w:val="000000" w:themeColor="text1"/>
          <w:sz w:val="28"/>
          <w:szCs w:val="28"/>
          <w:lang w:val="uk-UA"/>
        </w:rPr>
        <w:t xml:space="preserve">5. </w:t>
      </w:r>
      <w:r w:rsidR="00EF04D5" w:rsidRPr="001763B2">
        <w:rPr>
          <w:bCs/>
          <w:color w:val="000000" w:themeColor="text1"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 w:rsidR="00346412" w:rsidRPr="001763B2">
        <w:rPr>
          <w:bCs/>
          <w:color w:val="000000" w:themeColor="text1"/>
          <w:sz w:val="28"/>
          <w:szCs w:val="28"/>
          <w:lang w:val="uk-UA"/>
        </w:rPr>
        <w:t>1432830,85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грн».</w:t>
      </w:r>
    </w:p>
    <w:p w14:paraId="236306FA" w14:textId="635F1AE1" w:rsidR="00EF04D5" w:rsidRPr="001763B2" w:rsidRDefault="0039354A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 w:rsidR="001D53C6" w:rsidRPr="001763B2">
        <w:rPr>
          <w:bCs/>
          <w:color w:val="000000" w:themeColor="text1"/>
          <w:sz w:val="28"/>
          <w:szCs w:val="28"/>
          <w:lang w:val="uk-UA"/>
        </w:rPr>
        <w:t xml:space="preserve">9. </w:t>
      </w:r>
      <w:r w:rsidR="00EF04D5" w:rsidRPr="001763B2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у грошовій формі і становить </w:t>
      </w:r>
      <w:r w:rsidR="00346412" w:rsidRPr="001763B2">
        <w:rPr>
          <w:bCs/>
          <w:color w:val="000000" w:themeColor="text1"/>
          <w:sz w:val="28"/>
          <w:szCs w:val="28"/>
          <w:lang w:val="uk-UA"/>
        </w:rPr>
        <w:t>100298,82</w:t>
      </w:r>
      <w:r w:rsidR="00EF04D5" w:rsidRPr="001763B2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EF04D5" w:rsidRPr="001763B2">
        <w:rPr>
          <w:bCs/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290F7046" w14:textId="77777777" w:rsidR="00EF04D5" w:rsidRPr="001763B2" w:rsidRDefault="00EF04D5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505303E5" w14:textId="0E4D0351" w:rsidR="00EF04D5" w:rsidRPr="001763B2" w:rsidRDefault="00EF04D5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346412" w:rsidRPr="001763B2">
        <w:rPr>
          <w:bCs/>
          <w:color w:val="000000" w:themeColor="text1"/>
          <w:sz w:val="28"/>
          <w:szCs w:val="28"/>
          <w:lang w:val="uk-UA"/>
        </w:rPr>
        <w:t>8358,18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DED5244" w14:textId="65D9743A" w:rsidR="00C221C7" w:rsidRPr="001763B2" w:rsidRDefault="00BE6A47" w:rsidP="0084340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763B2">
        <w:rPr>
          <w:bCs/>
          <w:sz w:val="28"/>
          <w:szCs w:val="28"/>
          <w:lang w:val="uk-UA"/>
        </w:rPr>
        <w:t>3</w:t>
      </w:r>
      <w:r w:rsidR="00C221C7" w:rsidRPr="001763B2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E2E7333" w14:textId="767B046C" w:rsidR="00112BEC" w:rsidRPr="001763B2" w:rsidRDefault="00112BEC" w:rsidP="0084340B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3D5A587C" w14:textId="77777777" w:rsidR="00864FE5" w:rsidRPr="001763B2" w:rsidRDefault="00864FE5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7697F2D1" w14:textId="1ADD783C" w:rsidR="00ED7460" w:rsidRPr="001763B2" w:rsidRDefault="006B26E4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1763B2">
        <w:rPr>
          <w:b/>
          <w:bCs/>
          <w:sz w:val="28"/>
          <w:szCs w:val="28"/>
          <w:lang w:val="uk-UA"/>
        </w:rPr>
        <w:t>Селищ</w:t>
      </w:r>
      <w:r w:rsidR="00BB63E1" w:rsidRPr="001763B2">
        <w:rPr>
          <w:b/>
          <w:bCs/>
          <w:sz w:val="28"/>
          <w:szCs w:val="28"/>
          <w:lang w:val="uk-UA"/>
        </w:rPr>
        <w:t>ний голова</w:t>
      </w:r>
      <w:r w:rsidR="00BB63E1" w:rsidRPr="001763B2">
        <w:rPr>
          <w:b/>
          <w:bCs/>
          <w:sz w:val="28"/>
          <w:szCs w:val="28"/>
          <w:lang w:val="uk-UA"/>
        </w:rPr>
        <w:tab/>
        <w:t>Анатолій ОЛІЙНИ</w:t>
      </w:r>
      <w:r w:rsidR="009141D2" w:rsidRPr="001763B2">
        <w:rPr>
          <w:b/>
          <w:bCs/>
          <w:sz w:val="28"/>
          <w:szCs w:val="28"/>
          <w:lang w:val="uk-UA"/>
        </w:rPr>
        <w:t>К</w:t>
      </w:r>
    </w:p>
    <w:p w14:paraId="1B2707FA" w14:textId="77777777" w:rsidR="00C162FC" w:rsidRPr="001763B2" w:rsidRDefault="00C162FC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49151984" w14:textId="77777777" w:rsidR="00C162FC" w:rsidRPr="001763B2" w:rsidRDefault="00C162FC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C162FC" w:rsidRPr="001763B2" w:rsidSect="000826EF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A45864" w:rsidRPr="001763B2" w14:paraId="26433439" w14:textId="77777777" w:rsidTr="00A45864">
        <w:trPr>
          <w:jc w:val="right"/>
        </w:trPr>
        <w:tc>
          <w:tcPr>
            <w:tcW w:w="4927" w:type="dxa"/>
          </w:tcPr>
          <w:p w14:paraId="16712709" w14:textId="77777777" w:rsidR="00A45864" w:rsidRPr="001763B2" w:rsidRDefault="00A4586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763B2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293D9329" w14:textId="435CA31F" w:rsidR="000C2BA7" w:rsidRPr="001763B2" w:rsidRDefault="00A4586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763B2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1763B2">
              <w:rPr>
                <w:bCs/>
                <w:sz w:val="28"/>
                <w:szCs w:val="28"/>
                <w:lang w:val="uk-UA"/>
              </w:rPr>
              <w:br/>
              <w:t>від 14 січня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763B2">
              <w:rPr>
                <w:bCs/>
                <w:sz w:val="28"/>
                <w:szCs w:val="28"/>
                <w:lang w:val="uk-UA"/>
              </w:rPr>
              <w:t>2009 року №005/09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t>,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br/>
            </w:r>
            <w:r w:rsidR="000C2BA7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укладеного між Новоушицькою </w:t>
            </w:r>
            <w:r w:rsidR="0084340B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селищною радою </w:t>
            </w:r>
            <w:r w:rsidR="0084340B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0C2BA7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t>та ТОВ «Промінь Поділля</w:t>
            </w:r>
          </w:p>
          <w:p w14:paraId="48635867" w14:textId="00149224" w:rsidR="00A45864" w:rsidRPr="001763B2" w:rsidRDefault="00A4586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763B2">
              <w:rPr>
                <w:bCs/>
                <w:sz w:val="28"/>
                <w:szCs w:val="28"/>
                <w:lang w:val="uk-UA"/>
              </w:rPr>
              <w:t xml:space="preserve">(у редакції рішення </w:t>
            </w:r>
            <w:r w:rsidR="000C2BA7" w:rsidRPr="001763B2">
              <w:rPr>
                <w:bCs/>
                <w:sz w:val="28"/>
                <w:szCs w:val="28"/>
                <w:lang w:val="uk-UA"/>
              </w:rPr>
              <w:t xml:space="preserve">Новоушицької </w:t>
            </w:r>
            <w:r w:rsidRPr="001763B2">
              <w:rPr>
                <w:bCs/>
                <w:sz w:val="28"/>
                <w:szCs w:val="28"/>
                <w:lang w:val="uk-UA"/>
              </w:rPr>
              <w:t>селищної ради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br/>
            </w:r>
            <w:r w:rsidRPr="001763B2">
              <w:rPr>
                <w:bCs/>
                <w:sz w:val="28"/>
                <w:szCs w:val="28"/>
                <w:lang w:val="uk-UA"/>
              </w:rPr>
              <w:t>від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63B2">
              <w:rPr>
                <w:bCs/>
                <w:sz w:val="28"/>
                <w:szCs w:val="28"/>
                <w:lang w:val="uk-UA"/>
              </w:rPr>
              <w:t>27 квітня 2023 року</w:t>
            </w:r>
            <w:r w:rsidRPr="001763B2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1763B2">
              <w:rPr>
                <w:bCs/>
                <w:sz w:val="28"/>
                <w:szCs w:val="28"/>
                <w:lang w:val="uk-UA"/>
              </w:rPr>
              <w:t>30</w:t>
            </w:r>
            <w:r w:rsidRPr="001763B2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7B372926" w14:textId="77777777" w:rsidR="00A45864" w:rsidRPr="001763B2" w:rsidRDefault="00A45864" w:rsidP="0084340B">
      <w:pPr>
        <w:widowControl w:val="0"/>
        <w:autoSpaceDE w:val="0"/>
        <w:autoSpaceDN w:val="0"/>
        <w:adjustRightInd w:val="0"/>
        <w:spacing w:before="120"/>
        <w:rPr>
          <w:b/>
          <w:bCs/>
          <w:sz w:val="28"/>
          <w:szCs w:val="28"/>
          <w:lang w:val="uk-UA"/>
        </w:rPr>
      </w:pPr>
    </w:p>
    <w:p w14:paraId="0E328AB9" w14:textId="77777777" w:rsidR="00A45864" w:rsidRPr="001763B2" w:rsidRDefault="00A45864" w:rsidP="0084340B">
      <w:pPr>
        <w:tabs>
          <w:tab w:val="left" w:pos="7300"/>
        </w:tabs>
        <w:spacing w:before="120"/>
        <w:jc w:val="center"/>
        <w:rPr>
          <w:rFonts w:eastAsia="GungsuhChe"/>
          <w:b/>
          <w:i/>
          <w:sz w:val="28"/>
          <w:szCs w:val="28"/>
          <w:lang w:val="uk-UA"/>
        </w:rPr>
      </w:pPr>
      <w:r w:rsidRPr="001763B2">
        <w:rPr>
          <w:rFonts w:eastAsia="GungsuhChe"/>
          <w:b/>
          <w:sz w:val="28"/>
          <w:szCs w:val="28"/>
          <w:lang w:val="uk-UA"/>
        </w:rPr>
        <w:t>ПЕРЕЛІК</w:t>
      </w:r>
      <w:r w:rsidRPr="001763B2">
        <w:rPr>
          <w:rFonts w:eastAsia="GungsuhChe"/>
          <w:b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Pr="001763B2">
        <w:rPr>
          <w:rFonts w:eastAsia="GungsuhChe"/>
          <w:b/>
          <w:sz w:val="28"/>
          <w:szCs w:val="28"/>
          <w:lang w:val="uk-UA"/>
        </w:rPr>
        <w:br/>
      </w:r>
      <w:r w:rsidRPr="001763B2">
        <w:rPr>
          <w:b/>
          <w:sz w:val="28"/>
          <w:szCs w:val="28"/>
          <w:lang w:val="uk-UA"/>
        </w:rPr>
        <w:t>від 14 січня 2009 року №005/09</w:t>
      </w:r>
      <w:r w:rsidRPr="001763B2">
        <w:rPr>
          <w:b/>
          <w:sz w:val="28"/>
          <w:szCs w:val="28"/>
          <w:lang w:val="uk-UA"/>
        </w:rPr>
        <w:br/>
      </w:r>
      <w:r w:rsidRPr="001763B2">
        <w:rPr>
          <w:rFonts w:eastAsia="GungsuhChe"/>
          <w:b/>
          <w:i/>
          <w:sz w:val="28"/>
          <w:szCs w:val="28"/>
          <w:lang w:val="uk-UA"/>
        </w:rPr>
        <w:t xml:space="preserve">(із земель колишнього КСП «Родина», за межами с.Вахнівці) </w:t>
      </w:r>
    </w:p>
    <w:p w14:paraId="44008EAF" w14:textId="77777777" w:rsidR="00A45864" w:rsidRPr="001763B2" w:rsidRDefault="00A45864" w:rsidP="0084340B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932"/>
        <w:gridCol w:w="3210"/>
        <w:gridCol w:w="15"/>
      </w:tblGrid>
      <w:tr w:rsidR="00A45864" w:rsidRPr="001763B2" w14:paraId="73913492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646EA13F" w14:textId="77777777" w:rsidR="00A45864" w:rsidRPr="001763B2" w:rsidRDefault="00A45864" w:rsidP="0084340B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1763B2">
              <w:rPr>
                <w:b/>
                <w:color w:val="000000"/>
                <w:lang w:val="uk-UA" w:eastAsia="en-US"/>
              </w:rPr>
              <w:t>№ зп</w:t>
            </w:r>
          </w:p>
        </w:tc>
        <w:tc>
          <w:tcPr>
            <w:tcW w:w="3932" w:type="dxa"/>
            <w:vAlign w:val="center"/>
            <w:hideMark/>
          </w:tcPr>
          <w:p w14:paraId="032CC748" w14:textId="77777777" w:rsidR="00A45864" w:rsidRPr="001763B2" w:rsidRDefault="00A45864" w:rsidP="0084340B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1763B2">
              <w:rPr>
                <w:b/>
                <w:color w:val="000000"/>
                <w:lang w:val="uk-UA" w:eastAsia="en-US"/>
              </w:rPr>
              <w:t>Номер ділянки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67E5BD04" w14:textId="77777777" w:rsidR="00A45864" w:rsidRPr="001763B2" w:rsidRDefault="00A45864" w:rsidP="0084340B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1763B2">
              <w:rPr>
                <w:b/>
                <w:color w:val="000000"/>
                <w:lang w:val="uk-UA" w:eastAsia="en-US"/>
              </w:rPr>
              <w:t>Площа, га</w:t>
            </w:r>
          </w:p>
        </w:tc>
      </w:tr>
      <w:tr w:rsidR="00A45864" w:rsidRPr="001763B2" w14:paraId="5969C09F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249AA805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3932" w:type="dxa"/>
            <w:noWrap/>
            <w:vAlign w:val="center"/>
            <w:hideMark/>
          </w:tcPr>
          <w:p w14:paraId="5C2C9FB5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36F7BF11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1,3600</w:t>
            </w:r>
          </w:p>
        </w:tc>
      </w:tr>
      <w:tr w:rsidR="00A45864" w:rsidRPr="001763B2" w14:paraId="4BB3CDA3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490F7E9C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3932" w:type="dxa"/>
            <w:noWrap/>
            <w:vAlign w:val="center"/>
            <w:hideMark/>
          </w:tcPr>
          <w:p w14:paraId="72790142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273231F8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1,5100</w:t>
            </w:r>
          </w:p>
        </w:tc>
      </w:tr>
      <w:tr w:rsidR="00A45864" w:rsidRPr="001763B2" w14:paraId="20ED0696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4BE4B830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3932" w:type="dxa"/>
            <w:noWrap/>
            <w:vAlign w:val="center"/>
            <w:hideMark/>
          </w:tcPr>
          <w:p w14:paraId="207AD857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23CA3F59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1,5600</w:t>
            </w:r>
          </w:p>
        </w:tc>
      </w:tr>
      <w:tr w:rsidR="00A45864" w:rsidRPr="001763B2" w14:paraId="268A53A2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40226662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3932" w:type="dxa"/>
            <w:noWrap/>
            <w:vAlign w:val="center"/>
            <w:hideMark/>
          </w:tcPr>
          <w:p w14:paraId="02BE98CB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64F85965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1,5600</w:t>
            </w:r>
          </w:p>
        </w:tc>
      </w:tr>
      <w:tr w:rsidR="00A45864" w:rsidRPr="001763B2" w14:paraId="212A5350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23B73376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3932" w:type="dxa"/>
            <w:noWrap/>
            <w:vAlign w:val="center"/>
            <w:hideMark/>
          </w:tcPr>
          <w:p w14:paraId="463E05E4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5474D55E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1,7500</w:t>
            </w:r>
          </w:p>
        </w:tc>
      </w:tr>
      <w:tr w:rsidR="00A45864" w:rsidRPr="001763B2" w14:paraId="5E104CB0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6FCAE792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3932" w:type="dxa"/>
            <w:noWrap/>
            <w:vAlign w:val="center"/>
            <w:hideMark/>
          </w:tcPr>
          <w:p w14:paraId="5622BF21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0E0B2ED5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1,8900</w:t>
            </w:r>
          </w:p>
        </w:tc>
      </w:tr>
      <w:tr w:rsidR="00A45864" w:rsidRPr="001763B2" w14:paraId="3C31FF45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325AD554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3932" w:type="dxa"/>
            <w:noWrap/>
            <w:vAlign w:val="center"/>
            <w:hideMark/>
          </w:tcPr>
          <w:p w14:paraId="61B6C5BD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3BCCD5C7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1,9800</w:t>
            </w:r>
          </w:p>
        </w:tc>
      </w:tr>
      <w:tr w:rsidR="00A45864" w:rsidRPr="001763B2" w14:paraId="037E1232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651ADAF2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3932" w:type="dxa"/>
            <w:noWrap/>
            <w:vAlign w:val="center"/>
            <w:hideMark/>
          </w:tcPr>
          <w:p w14:paraId="524E70CC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264A17C1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2,0700</w:t>
            </w:r>
          </w:p>
        </w:tc>
      </w:tr>
      <w:tr w:rsidR="00A45864" w:rsidRPr="001763B2" w14:paraId="1849A636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168CBBCB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3932" w:type="dxa"/>
            <w:noWrap/>
            <w:vAlign w:val="center"/>
            <w:hideMark/>
          </w:tcPr>
          <w:p w14:paraId="300D13FE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22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00C4C86D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2,6600</w:t>
            </w:r>
          </w:p>
        </w:tc>
      </w:tr>
      <w:tr w:rsidR="00A45864" w:rsidRPr="001763B2" w14:paraId="6CB995FC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5C7A2A54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3932" w:type="dxa"/>
            <w:noWrap/>
            <w:vAlign w:val="center"/>
            <w:hideMark/>
          </w:tcPr>
          <w:p w14:paraId="55B6AD25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23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5C1D57AE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2,6600</w:t>
            </w:r>
          </w:p>
        </w:tc>
      </w:tr>
      <w:tr w:rsidR="00A45864" w:rsidRPr="001763B2" w14:paraId="1A8616F2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26BBD457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11</w:t>
            </w:r>
          </w:p>
        </w:tc>
        <w:tc>
          <w:tcPr>
            <w:tcW w:w="3932" w:type="dxa"/>
            <w:noWrap/>
            <w:vAlign w:val="center"/>
            <w:hideMark/>
          </w:tcPr>
          <w:p w14:paraId="0ECDE7BF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25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0C405192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2,6600</w:t>
            </w:r>
          </w:p>
        </w:tc>
      </w:tr>
      <w:tr w:rsidR="00A45864" w:rsidRPr="001763B2" w14:paraId="6C8842FF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252B11A4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12</w:t>
            </w:r>
          </w:p>
        </w:tc>
        <w:tc>
          <w:tcPr>
            <w:tcW w:w="3932" w:type="dxa"/>
            <w:noWrap/>
            <w:vAlign w:val="center"/>
            <w:hideMark/>
          </w:tcPr>
          <w:p w14:paraId="00507E40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84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2B07FD2C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1,4900</w:t>
            </w:r>
          </w:p>
        </w:tc>
      </w:tr>
      <w:tr w:rsidR="00A45864" w:rsidRPr="001763B2" w14:paraId="6181F98C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427F19D6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13</w:t>
            </w:r>
          </w:p>
        </w:tc>
        <w:tc>
          <w:tcPr>
            <w:tcW w:w="3932" w:type="dxa"/>
            <w:noWrap/>
            <w:vAlign w:val="center"/>
          </w:tcPr>
          <w:p w14:paraId="210F017C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192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57B8A43F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2,3100</w:t>
            </w:r>
          </w:p>
        </w:tc>
      </w:tr>
      <w:tr w:rsidR="00A45864" w:rsidRPr="001763B2" w14:paraId="652528A6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524F68F1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14</w:t>
            </w:r>
          </w:p>
        </w:tc>
        <w:tc>
          <w:tcPr>
            <w:tcW w:w="3932" w:type="dxa"/>
            <w:noWrap/>
            <w:vAlign w:val="center"/>
          </w:tcPr>
          <w:p w14:paraId="4B79D3C5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265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1BBE0DD3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1,7000</w:t>
            </w:r>
          </w:p>
        </w:tc>
      </w:tr>
      <w:tr w:rsidR="00A45864" w:rsidRPr="001763B2" w14:paraId="282D4886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13A477B2" w14:textId="7476F3AA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</w:t>
            </w:r>
            <w:r w:rsidR="008A6FA3" w:rsidRPr="001763B2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3932" w:type="dxa"/>
            <w:noWrap/>
            <w:vAlign w:val="center"/>
          </w:tcPr>
          <w:p w14:paraId="2790AB53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328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740969D0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1,7600</w:t>
            </w:r>
          </w:p>
        </w:tc>
      </w:tr>
      <w:tr w:rsidR="00A45864" w:rsidRPr="001763B2" w14:paraId="2D81E054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6C440F2C" w14:textId="78D2272C" w:rsidR="00A45864" w:rsidRPr="001763B2" w:rsidRDefault="008A6FA3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16</w:t>
            </w:r>
          </w:p>
        </w:tc>
        <w:tc>
          <w:tcPr>
            <w:tcW w:w="3932" w:type="dxa"/>
            <w:noWrap/>
            <w:vAlign w:val="center"/>
          </w:tcPr>
          <w:p w14:paraId="0A070AAA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329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4B30E304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1,7900</w:t>
            </w:r>
          </w:p>
        </w:tc>
      </w:tr>
      <w:tr w:rsidR="00A45864" w:rsidRPr="001763B2" w14:paraId="11F8DEEE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6A87C21E" w14:textId="5A9D8186" w:rsidR="00A45864" w:rsidRPr="001763B2" w:rsidRDefault="008A6FA3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17</w:t>
            </w:r>
          </w:p>
        </w:tc>
        <w:tc>
          <w:tcPr>
            <w:tcW w:w="3932" w:type="dxa"/>
            <w:noWrap/>
            <w:vAlign w:val="center"/>
          </w:tcPr>
          <w:p w14:paraId="752EDD4D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386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21ECBC19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1,7900</w:t>
            </w:r>
          </w:p>
        </w:tc>
      </w:tr>
      <w:tr w:rsidR="00A45864" w:rsidRPr="001763B2" w14:paraId="11DED9DA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138D0DC1" w14:textId="5B2A68BC" w:rsidR="00A45864" w:rsidRPr="001763B2" w:rsidRDefault="008A6FA3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18</w:t>
            </w:r>
          </w:p>
        </w:tc>
        <w:tc>
          <w:tcPr>
            <w:tcW w:w="3932" w:type="dxa"/>
            <w:noWrap/>
            <w:vAlign w:val="center"/>
          </w:tcPr>
          <w:p w14:paraId="25556EEB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395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598D03FD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1,7600</w:t>
            </w:r>
          </w:p>
        </w:tc>
      </w:tr>
      <w:tr w:rsidR="00A45864" w:rsidRPr="001763B2" w14:paraId="49BE0D05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2D584AFA" w14:textId="5326EDBB" w:rsidR="00A45864" w:rsidRPr="001763B2" w:rsidRDefault="008A6FA3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19</w:t>
            </w:r>
          </w:p>
        </w:tc>
        <w:tc>
          <w:tcPr>
            <w:tcW w:w="3932" w:type="dxa"/>
            <w:noWrap/>
            <w:vAlign w:val="center"/>
          </w:tcPr>
          <w:p w14:paraId="2F4116F0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396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6F19BEEA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1,7600</w:t>
            </w:r>
          </w:p>
        </w:tc>
      </w:tr>
      <w:tr w:rsidR="00A45864" w:rsidRPr="001763B2" w14:paraId="5F75E1CD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1B0655F4" w14:textId="2B285EF9" w:rsidR="00A45864" w:rsidRPr="001763B2" w:rsidRDefault="008A6FA3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20</w:t>
            </w:r>
          </w:p>
        </w:tc>
        <w:tc>
          <w:tcPr>
            <w:tcW w:w="3932" w:type="dxa"/>
            <w:noWrap/>
            <w:vAlign w:val="center"/>
          </w:tcPr>
          <w:p w14:paraId="5D1C4303" w14:textId="77777777" w:rsidR="00A45864" w:rsidRPr="001763B2" w:rsidRDefault="00A4586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397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2043ADF9" w14:textId="77777777" w:rsidR="00A45864" w:rsidRPr="001763B2" w:rsidRDefault="00A4586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1,7600</w:t>
            </w:r>
          </w:p>
        </w:tc>
      </w:tr>
      <w:tr w:rsidR="00A45864" w:rsidRPr="001763B2" w14:paraId="5B43F603" w14:textId="77777777" w:rsidTr="0084340B">
        <w:trPr>
          <w:gridAfter w:val="1"/>
          <w:wAfter w:w="15" w:type="dxa"/>
          <w:trHeight w:val="20"/>
          <w:jc w:val="center"/>
        </w:trPr>
        <w:tc>
          <w:tcPr>
            <w:tcW w:w="6629" w:type="dxa"/>
            <w:gridSpan w:val="2"/>
            <w:noWrap/>
            <w:vAlign w:val="center"/>
          </w:tcPr>
          <w:p w14:paraId="0721FF30" w14:textId="77777777" w:rsidR="00A45864" w:rsidRPr="001763B2" w:rsidRDefault="00A45864" w:rsidP="0084340B">
            <w:pPr>
              <w:rPr>
                <w:b/>
                <w:lang w:val="uk-UA"/>
              </w:rPr>
            </w:pPr>
            <w:r w:rsidRPr="001763B2">
              <w:rPr>
                <w:b/>
                <w:lang w:val="uk-UA" w:eastAsia="en-US"/>
              </w:rPr>
              <w:t>Польові дороги</w:t>
            </w:r>
          </w:p>
        </w:tc>
        <w:tc>
          <w:tcPr>
            <w:tcW w:w="3210" w:type="dxa"/>
            <w:shd w:val="clear" w:color="auto" w:fill="auto"/>
          </w:tcPr>
          <w:p w14:paraId="3E4795A0" w14:textId="6717789C" w:rsidR="00A45864" w:rsidRPr="001763B2" w:rsidRDefault="00A45864" w:rsidP="0084340B">
            <w:pPr>
              <w:jc w:val="center"/>
              <w:rPr>
                <w:b/>
                <w:lang w:val="uk-UA"/>
              </w:rPr>
            </w:pPr>
            <w:r w:rsidRPr="001763B2">
              <w:rPr>
                <w:b/>
                <w:lang w:val="uk-UA"/>
              </w:rPr>
              <w:t>4,8400</w:t>
            </w:r>
          </w:p>
        </w:tc>
      </w:tr>
      <w:tr w:rsidR="00A45864" w:rsidRPr="001763B2" w14:paraId="5FA35F43" w14:textId="77777777" w:rsidTr="0084340B">
        <w:trPr>
          <w:gridAfter w:val="1"/>
          <w:wAfter w:w="15" w:type="dxa"/>
          <w:trHeight w:val="20"/>
          <w:jc w:val="center"/>
        </w:trPr>
        <w:tc>
          <w:tcPr>
            <w:tcW w:w="6629" w:type="dxa"/>
            <w:gridSpan w:val="2"/>
            <w:noWrap/>
            <w:vAlign w:val="center"/>
          </w:tcPr>
          <w:p w14:paraId="5941B797" w14:textId="77777777" w:rsidR="00A45864" w:rsidRPr="001763B2" w:rsidRDefault="00A45864" w:rsidP="0084340B">
            <w:pPr>
              <w:rPr>
                <w:lang w:val="uk-UA"/>
              </w:rPr>
            </w:pPr>
            <w:r w:rsidRPr="001763B2">
              <w:rPr>
                <w:b/>
                <w:lang w:val="uk-UA" w:eastAsia="en-US"/>
              </w:rPr>
              <w:t>Всього</w:t>
            </w:r>
          </w:p>
        </w:tc>
        <w:tc>
          <w:tcPr>
            <w:tcW w:w="3210" w:type="dxa"/>
            <w:shd w:val="clear" w:color="auto" w:fill="auto"/>
          </w:tcPr>
          <w:p w14:paraId="492D0847" w14:textId="77777777" w:rsidR="00A45864" w:rsidRPr="001763B2" w:rsidRDefault="00A45864" w:rsidP="0084340B">
            <w:pPr>
              <w:jc w:val="center"/>
              <w:rPr>
                <w:b/>
                <w:lang w:val="uk-UA"/>
              </w:rPr>
            </w:pPr>
            <w:r w:rsidRPr="001763B2">
              <w:rPr>
                <w:b/>
                <w:lang w:val="uk-UA"/>
              </w:rPr>
              <w:t>47,35</w:t>
            </w:r>
          </w:p>
        </w:tc>
      </w:tr>
    </w:tbl>
    <w:p w14:paraId="252900D6" w14:textId="7B7ECC24" w:rsidR="00B82FDA" w:rsidRPr="001763B2" w:rsidRDefault="00B82FDA" w:rsidP="0084340B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4A6A8554" w14:textId="42B9D785" w:rsidR="00CE340D" w:rsidRPr="001763B2" w:rsidRDefault="00CE340D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1763B2">
        <w:rPr>
          <w:b/>
          <w:bCs/>
          <w:sz w:val="28"/>
          <w:szCs w:val="28"/>
          <w:lang w:val="uk-UA"/>
        </w:rPr>
        <w:t>Секретар ради</w:t>
      </w:r>
      <w:r w:rsidRPr="001763B2">
        <w:rPr>
          <w:b/>
          <w:bCs/>
          <w:sz w:val="28"/>
          <w:szCs w:val="28"/>
          <w:lang w:val="uk-UA"/>
        </w:rPr>
        <w:tab/>
        <w:t>Віктор КОСТЮЧЕНКО</w:t>
      </w:r>
    </w:p>
    <w:p w14:paraId="359C177A" w14:textId="77777777" w:rsidR="00B82FDA" w:rsidRPr="001763B2" w:rsidRDefault="00B82FDA" w:rsidP="0084340B">
      <w:pPr>
        <w:spacing w:before="120"/>
        <w:rPr>
          <w:sz w:val="28"/>
          <w:szCs w:val="28"/>
          <w:lang w:val="uk-UA"/>
        </w:rPr>
      </w:pPr>
    </w:p>
    <w:p w14:paraId="61C08FA4" w14:textId="77777777" w:rsidR="00B82FDA" w:rsidRPr="001763B2" w:rsidRDefault="00B82FDA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B82FDA" w:rsidRPr="001763B2" w:rsidSect="000826EF">
          <w:headerReference w:type="first" r:id="rId11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103C74" w:rsidRPr="001763B2" w14:paraId="5715FD4A" w14:textId="77777777" w:rsidTr="00F6326A">
        <w:trPr>
          <w:jc w:val="right"/>
        </w:trPr>
        <w:tc>
          <w:tcPr>
            <w:tcW w:w="4786" w:type="dxa"/>
          </w:tcPr>
          <w:p w14:paraId="00DC5F93" w14:textId="77777777" w:rsidR="00103C74" w:rsidRPr="001763B2" w:rsidRDefault="00103C7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763B2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443FE585" w14:textId="406D7CE1" w:rsidR="000C2BA7" w:rsidRPr="001763B2" w:rsidRDefault="00103C7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763B2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1763B2">
              <w:rPr>
                <w:bCs/>
                <w:sz w:val="28"/>
                <w:szCs w:val="28"/>
                <w:lang w:val="uk-UA"/>
              </w:rPr>
              <w:br/>
              <w:t>від 08 січня 2009 року №001/09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t>,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br/>
            </w:r>
            <w:r w:rsidR="000C2BA7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укладеного між Новоушицькою </w:t>
            </w:r>
            <w:r w:rsidR="0084340B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селищною радою </w:t>
            </w:r>
            <w:r w:rsidR="0084340B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0C2BA7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t>та ТОВ «Промінь Поділля</w:t>
            </w:r>
          </w:p>
          <w:p w14:paraId="5176D6A9" w14:textId="4EB80F22" w:rsidR="00103C74" w:rsidRPr="001763B2" w:rsidRDefault="0084340B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  <w:lang w:val="uk-UA" w:eastAsia="en-US"/>
              </w:rPr>
            </w:pPr>
            <w:r w:rsidRPr="001763B2">
              <w:rPr>
                <w:bCs/>
                <w:sz w:val="28"/>
                <w:szCs w:val="28"/>
                <w:lang w:val="uk-UA"/>
              </w:rPr>
              <w:t xml:space="preserve">(у редакції рішення Новоушицької селищної ради </w:t>
            </w:r>
            <w:r w:rsidRPr="001763B2">
              <w:rPr>
                <w:bCs/>
                <w:sz w:val="28"/>
                <w:szCs w:val="28"/>
                <w:lang w:val="uk-UA"/>
              </w:rPr>
              <w:br/>
            </w:r>
            <w:r w:rsidR="001763B2" w:rsidRPr="001763B2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1763B2">
              <w:rPr>
                <w:bCs/>
                <w:sz w:val="28"/>
                <w:szCs w:val="28"/>
                <w:lang w:val="uk-UA"/>
              </w:rPr>
              <w:t>27 квітня 2023 року</w:t>
            </w:r>
            <w:r w:rsidR="001763B2" w:rsidRPr="001763B2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1763B2">
              <w:rPr>
                <w:bCs/>
                <w:sz w:val="28"/>
                <w:szCs w:val="28"/>
                <w:lang w:val="uk-UA"/>
              </w:rPr>
              <w:t>30</w:t>
            </w:r>
            <w:r w:rsidRPr="001763B2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01A2EF4E" w14:textId="77777777" w:rsidR="00103C74" w:rsidRPr="001763B2" w:rsidRDefault="00103C74" w:rsidP="0084340B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</w:p>
    <w:p w14:paraId="62C33AA2" w14:textId="77777777" w:rsidR="00103C74" w:rsidRPr="001763B2" w:rsidRDefault="00103C74" w:rsidP="0084340B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  <w:r w:rsidRPr="001763B2">
        <w:rPr>
          <w:rFonts w:eastAsia="GungsuhChe"/>
          <w:b/>
          <w:sz w:val="28"/>
          <w:szCs w:val="28"/>
          <w:lang w:val="uk-UA"/>
        </w:rPr>
        <w:t>ПЕРЕЛІК</w:t>
      </w:r>
      <w:r w:rsidRPr="001763B2">
        <w:rPr>
          <w:rFonts w:eastAsia="GungsuhChe"/>
          <w:b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</w:t>
      </w:r>
      <w:r w:rsidRPr="001763B2">
        <w:rPr>
          <w:b/>
          <w:sz w:val="28"/>
          <w:szCs w:val="28"/>
          <w:lang w:val="uk-UA"/>
        </w:rPr>
        <w:t>від 08 січня 2009 року №001/09</w:t>
      </w:r>
    </w:p>
    <w:p w14:paraId="76AD34A3" w14:textId="77777777" w:rsidR="00103C74" w:rsidRPr="001763B2" w:rsidRDefault="00103C74" w:rsidP="0084340B">
      <w:pPr>
        <w:tabs>
          <w:tab w:val="left" w:pos="7300"/>
        </w:tabs>
        <w:spacing w:before="120"/>
        <w:jc w:val="center"/>
        <w:rPr>
          <w:rFonts w:eastAsia="GungsuhChe"/>
          <w:b/>
          <w:i/>
          <w:sz w:val="28"/>
          <w:szCs w:val="28"/>
          <w:lang w:val="uk-UA"/>
        </w:rPr>
      </w:pPr>
      <w:r w:rsidRPr="001763B2">
        <w:rPr>
          <w:rFonts w:eastAsia="GungsuhChe"/>
          <w:b/>
          <w:i/>
          <w:sz w:val="28"/>
          <w:szCs w:val="28"/>
          <w:lang w:val="uk-UA"/>
        </w:rPr>
        <w:t xml:space="preserve">(із земель колишнього КСП Ім. Калініна, за межами с. Бучая) </w:t>
      </w:r>
    </w:p>
    <w:p w14:paraId="6DC94A12" w14:textId="77777777" w:rsidR="00103C74" w:rsidRPr="001763B2" w:rsidRDefault="00103C74" w:rsidP="0084340B">
      <w:pPr>
        <w:tabs>
          <w:tab w:val="left" w:pos="6804"/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7"/>
        <w:gridCol w:w="2043"/>
        <w:gridCol w:w="4343"/>
        <w:gridCol w:w="2481"/>
      </w:tblGrid>
      <w:tr w:rsidR="00103C74" w:rsidRPr="001763B2" w14:paraId="2D0873CE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B944A" w14:textId="77777777" w:rsidR="00103C74" w:rsidRPr="001763B2" w:rsidRDefault="00103C74" w:rsidP="0084340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1763B2">
              <w:rPr>
                <w:b/>
                <w:bCs/>
                <w:color w:val="000000"/>
                <w:lang w:val="uk-UA" w:eastAsia="en-US"/>
              </w:rPr>
              <w:t>№ зп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CF8C" w14:textId="77777777" w:rsidR="00103C74" w:rsidRPr="001763B2" w:rsidRDefault="00103C74" w:rsidP="0084340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1763B2">
              <w:rPr>
                <w:b/>
                <w:bCs/>
                <w:color w:val="000000"/>
                <w:lang w:val="uk-UA" w:eastAsia="en-US"/>
              </w:rPr>
              <w:t>Номер ділянки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B0095" w14:textId="77777777" w:rsidR="00103C74" w:rsidRPr="001763B2" w:rsidRDefault="00103C74" w:rsidP="0084340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1763B2">
              <w:rPr>
                <w:b/>
                <w:bCs/>
                <w:color w:val="000000"/>
                <w:lang w:val="uk-UA" w:eastAsia="en-US"/>
              </w:rPr>
              <w:t>Кадастровий номер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21BFD" w14:textId="77777777" w:rsidR="00103C74" w:rsidRPr="001763B2" w:rsidRDefault="00103C74" w:rsidP="0084340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1763B2">
              <w:rPr>
                <w:b/>
                <w:bCs/>
                <w:color w:val="000000"/>
                <w:lang w:val="uk-UA" w:eastAsia="en-US"/>
              </w:rPr>
              <w:t>Площа</w:t>
            </w:r>
          </w:p>
        </w:tc>
      </w:tr>
      <w:tr w:rsidR="00103C74" w:rsidRPr="001763B2" w14:paraId="0B96E066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F76D6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EB0C7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131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hideMark/>
          </w:tcPr>
          <w:p w14:paraId="0C20B59C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6823381200:04:001:0262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noWrap/>
            <w:hideMark/>
          </w:tcPr>
          <w:p w14:paraId="5DE3EA0D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2,4179</w:t>
            </w:r>
          </w:p>
        </w:tc>
      </w:tr>
      <w:tr w:rsidR="00103C74" w:rsidRPr="001763B2" w14:paraId="1C9D2421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B5D35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37DEA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214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hideMark/>
          </w:tcPr>
          <w:p w14:paraId="732254AB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6823381200:04:001:0177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noWrap/>
            <w:hideMark/>
          </w:tcPr>
          <w:p w14:paraId="07171C16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1,7937</w:t>
            </w:r>
          </w:p>
        </w:tc>
      </w:tr>
      <w:tr w:rsidR="00103C74" w:rsidRPr="001763B2" w14:paraId="1333B645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FB8F0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6BCCE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229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5FE62112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Не визначено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1A8FA182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1,71</w:t>
            </w:r>
          </w:p>
        </w:tc>
      </w:tr>
      <w:tr w:rsidR="00103C74" w:rsidRPr="001763B2" w14:paraId="5EF7D453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437D4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E93C8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243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5AB862B4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6823381200:04:001:0200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6EAF87C0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1,7375</w:t>
            </w:r>
          </w:p>
        </w:tc>
      </w:tr>
      <w:tr w:rsidR="00103C74" w:rsidRPr="001763B2" w14:paraId="7A0D59AF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94C7E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85D88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244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09C9097E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Не визначено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007DED83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1,72</w:t>
            </w:r>
          </w:p>
        </w:tc>
      </w:tr>
      <w:tr w:rsidR="00103C74" w:rsidRPr="001763B2" w14:paraId="56B4E94F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67706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10E80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274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3B161EF0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Не визначено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5AADC03E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1,72</w:t>
            </w:r>
          </w:p>
        </w:tc>
      </w:tr>
      <w:tr w:rsidR="00103C74" w:rsidRPr="001763B2" w14:paraId="676154D1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74CEB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ECFAE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278-1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487206E0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Не визначено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597E8FD9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0,76</w:t>
            </w:r>
          </w:p>
        </w:tc>
      </w:tr>
      <w:tr w:rsidR="00103C74" w:rsidRPr="001763B2" w14:paraId="1A1DDB50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FBFBA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B0854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278-2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4E2B5C7A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6823381200:02:001:0264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7087859D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0,9446</w:t>
            </w:r>
          </w:p>
        </w:tc>
      </w:tr>
      <w:tr w:rsidR="00103C74" w:rsidRPr="001763B2" w14:paraId="04A0A8A5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34889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2534A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287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4731F51B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6823381200:02:006:0008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6294E1A0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1,8846</w:t>
            </w:r>
          </w:p>
        </w:tc>
      </w:tr>
      <w:tr w:rsidR="00103C74" w:rsidRPr="001763B2" w14:paraId="2D94241C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27C8A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06F42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328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00590881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Не визначено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72A7E1F3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2,01</w:t>
            </w:r>
          </w:p>
        </w:tc>
      </w:tr>
      <w:tr w:rsidR="00103C74" w:rsidRPr="001763B2" w14:paraId="2BC779CE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A1F90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9A589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329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67B06AE2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6823381200:02:006:0056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76015284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2,2643</w:t>
            </w:r>
          </w:p>
        </w:tc>
      </w:tr>
      <w:tr w:rsidR="00103C74" w:rsidRPr="001763B2" w14:paraId="1712622F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8A463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7278E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387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1EE55844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6823381200:02:001:0034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5F77EED6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2,3123</w:t>
            </w:r>
          </w:p>
        </w:tc>
      </w:tr>
      <w:tr w:rsidR="00103C74" w:rsidRPr="001763B2" w14:paraId="62A15C2B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D51BF" w14:textId="6F9D558C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5BD76" w14:textId="6359C53F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411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51925718" w14:textId="5F959BEB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6823381200:02:001:0130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76241E0A" w14:textId="098B68AE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2,7559</w:t>
            </w:r>
          </w:p>
        </w:tc>
      </w:tr>
      <w:tr w:rsidR="00103C74" w:rsidRPr="001763B2" w14:paraId="2481CF33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D61C4" w14:textId="7665387F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C7AFD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422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29F70D22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6823381200:02:001:0049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05BFA74C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3,0060</w:t>
            </w:r>
          </w:p>
        </w:tc>
      </w:tr>
      <w:tr w:rsidR="00103C74" w:rsidRPr="001763B2" w14:paraId="44409FEF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E376D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118C1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435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2A8F7AE2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6823381200:02:001:0141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5D69F09D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1,7100</w:t>
            </w:r>
          </w:p>
        </w:tc>
      </w:tr>
      <w:tr w:rsidR="00103C74" w:rsidRPr="001763B2" w14:paraId="76EC6120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34818" w14:textId="2C8D347F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18C18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452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46086A95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6823381200:02:001:0074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4BEDA554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1,7103</w:t>
            </w:r>
          </w:p>
        </w:tc>
      </w:tr>
      <w:tr w:rsidR="00103C74" w:rsidRPr="001763B2" w14:paraId="7EA471BB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7121E" w14:textId="7B86E9C5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EEEBA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456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4CF929A4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6823381200:02:001:0077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0DBF4AC7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1,7113</w:t>
            </w:r>
          </w:p>
        </w:tc>
      </w:tr>
      <w:tr w:rsidR="00103C74" w:rsidRPr="001763B2" w14:paraId="0517C526" w14:textId="77777777" w:rsidTr="00103C74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C110B" w14:textId="23A83975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67B15" w14:textId="77777777" w:rsidR="00103C74" w:rsidRPr="001763B2" w:rsidRDefault="00103C74" w:rsidP="0084340B">
            <w:pPr>
              <w:jc w:val="center"/>
              <w:rPr>
                <w:color w:val="000000"/>
                <w:lang w:val="uk-UA" w:eastAsia="en-US"/>
              </w:rPr>
            </w:pPr>
            <w:r w:rsidRPr="001763B2">
              <w:rPr>
                <w:color w:val="000000"/>
                <w:lang w:val="uk-UA" w:eastAsia="en-US"/>
              </w:rPr>
              <w:t>457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3A7CB549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6823381200:02:001:0078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5D43977F" w14:textId="77777777" w:rsidR="00103C74" w:rsidRPr="001763B2" w:rsidRDefault="00103C74" w:rsidP="0084340B">
            <w:pPr>
              <w:jc w:val="center"/>
              <w:rPr>
                <w:lang w:val="uk-UA" w:eastAsia="en-US"/>
              </w:rPr>
            </w:pPr>
            <w:r w:rsidRPr="001763B2">
              <w:rPr>
                <w:lang w:val="uk-UA" w:eastAsia="en-US"/>
              </w:rPr>
              <w:t>1,7112</w:t>
            </w:r>
          </w:p>
        </w:tc>
      </w:tr>
      <w:tr w:rsidR="00103C74" w:rsidRPr="001763B2" w14:paraId="5CD362BC" w14:textId="77777777" w:rsidTr="00103C74">
        <w:trPr>
          <w:trHeight w:val="20"/>
          <w:jc w:val="center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noWrap/>
            <w:vAlign w:val="bottom"/>
          </w:tcPr>
          <w:p w14:paraId="7BF2E664" w14:textId="5ACBAE9E" w:rsidR="00103C74" w:rsidRPr="001763B2" w:rsidRDefault="00103C74" w:rsidP="0084340B">
            <w:pPr>
              <w:jc w:val="center"/>
              <w:rPr>
                <w:b/>
                <w:lang w:val="uk-UA" w:eastAsia="en-US"/>
              </w:rPr>
            </w:pPr>
            <w:r w:rsidRPr="001763B2">
              <w:rPr>
                <w:b/>
                <w:lang w:val="uk-UA" w:eastAsia="en-US"/>
              </w:rPr>
              <w:t>Польові дороги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307D953F" w14:textId="36430FBC" w:rsidR="00103C74" w:rsidRPr="001763B2" w:rsidRDefault="00103C74" w:rsidP="0084340B">
            <w:pPr>
              <w:jc w:val="center"/>
              <w:rPr>
                <w:b/>
                <w:lang w:val="uk-UA" w:eastAsia="en-US"/>
              </w:rPr>
            </w:pPr>
            <w:r w:rsidRPr="001763B2">
              <w:rPr>
                <w:b/>
                <w:bCs/>
                <w:color w:val="000000" w:themeColor="text1"/>
                <w:lang w:val="uk-UA"/>
              </w:rPr>
              <w:t>1,0700</w:t>
            </w:r>
          </w:p>
        </w:tc>
      </w:tr>
      <w:tr w:rsidR="00103C74" w:rsidRPr="001763B2" w14:paraId="49000DE7" w14:textId="77777777" w:rsidTr="00103C74">
        <w:trPr>
          <w:trHeight w:val="20"/>
          <w:jc w:val="center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noWrap/>
            <w:vAlign w:val="bottom"/>
          </w:tcPr>
          <w:p w14:paraId="347F9FC3" w14:textId="0DD9B186" w:rsidR="00103C74" w:rsidRPr="001763B2" w:rsidRDefault="00103C74" w:rsidP="0084340B">
            <w:pPr>
              <w:jc w:val="center"/>
              <w:rPr>
                <w:b/>
                <w:lang w:val="uk-UA" w:eastAsia="en-US"/>
              </w:rPr>
            </w:pPr>
            <w:r w:rsidRPr="001763B2">
              <w:rPr>
                <w:b/>
                <w:lang w:val="uk-UA" w:eastAsia="en-US"/>
              </w:rPr>
              <w:t>Всього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1F20D109" w14:textId="7A896E19" w:rsidR="00103C74" w:rsidRPr="001763B2" w:rsidRDefault="00103C74" w:rsidP="0084340B">
            <w:pPr>
              <w:jc w:val="center"/>
              <w:rPr>
                <w:b/>
                <w:lang w:val="uk-UA" w:eastAsia="en-US"/>
              </w:rPr>
            </w:pPr>
            <w:r w:rsidRPr="001763B2">
              <w:rPr>
                <w:b/>
                <w:bCs/>
                <w:color w:val="000000" w:themeColor="text1"/>
                <w:lang w:val="uk-UA"/>
              </w:rPr>
              <w:t>33,8796</w:t>
            </w:r>
          </w:p>
        </w:tc>
      </w:tr>
      <w:tr w:rsidR="00103C74" w:rsidRPr="001763B2" w14:paraId="01E79AE1" w14:textId="77777777" w:rsidTr="00103C74">
        <w:trPr>
          <w:trHeight w:val="20"/>
          <w:jc w:val="center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noWrap/>
            <w:vAlign w:val="bottom"/>
          </w:tcPr>
          <w:p w14:paraId="22222346" w14:textId="77777777" w:rsidR="00103C74" w:rsidRPr="001763B2" w:rsidRDefault="00103C74" w:rsidP="0084340B">
            <w:pPr>
              <w:jc w:val="center"/>
              <w:rPr>
                <w:b/>
                <w:lang w:val="uk-UA" w:eastAsia="en-US"/>
              </w:rPr>
            </w:pPr>
            <w:r w:rsidRPr="001763B2">
              <w:rPr>
                <w:b/>
                <w:lang w:val="uk-UA" w:eastAsia="en-US"/>
              </w:rPr>
              <w:t>Загальна площа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noWrap/>
          </w:tcPr>
          <w:p w14:paraId="12AFEB6E" w14:textId="3DA9B2EB" w:rsidR="00103C74" w:rsidRPr="001763B2" w:rsidRDefault="00103C74" w:rsidP="0084340B">
            <w:pPr>
              <w:jc w:val="center"/>
              <w:rPr>
                <w:b/>
                <w:lang w:val="uk-UA" w:eastAsia="en-US"/>
              </w:rPr>
            </w:pPr>
            <w:r w:rsidRPr="001763B2">
              <w:rPr>
                <w:b/>
                <w:lang w:val="uk-UA" w:eastAsia="en-US"/>
              </w:rPr>
              <w:t>34,9496</w:t>
            </w:r>
          </w:p>
        </w:tc>
      </w:tr>
    </w:tbl>
    <w:p w14:paraId="2D2D5AE5" w14:textId="77777777" w:rsidR="00103C74" w:rsidRPr="001763B2" w:rsidRDefault="00103C74" w:rsidP="0084340B">
      <w:pPr>
        <w:spacing w:before="120"/>
        <w:rPr>
          <w:sz w:val="28"/>
          <w:szCs w:val="28"/>
          <w:lang w:val="uk-UA"/>
        </w:rPr>
      </w:pPr>
    </w:p>
    <w:p w14:paraId="41AB711C" w14:textId="100DF7FC" w:rsidR="00CE340D" w:rsidRPr="001763B2" w:rsidRDefault="00103C74" w:rsidP="0084340B">
      <w:pPr>
        <w:tabs>
          <w:tab w:val="left" w:pos="6237"/>
        </w:tabs>
        <w:spacing w:before="120"/>
        <w:jc w:val="both"/>
        <w:rPr>
          <w:b/>
          <w:bCs/>
          <w:vanish/>
          <w:color w:val="000000" w:themeColor="text1"/>
          <w:sz w:val="28"/>
          <w:szCs w:val="28"/>
          <w:lang w:val="uk-UA"/>
        </w:rPr>
      </w:pPr>
      <w:r w:rsidRPr="001763B2">
        <w:rPr>
          <w:b/>
          <w:sz w:val="28"/>
          <w:szCs w:val="28"/>
          <w:lang w:val="uk-UA"/>
        </w:rPr>
        <w:t>Секретар ради</w:t>
      </w:r>
      <w:r w:rsidRPr="001763B2">
        <w:rPr>
          <w:b/>
          <w:sz w:val="28"/>
          <w:szCs w:val="28"/>
          <w:lang w:val="uk-UA"/>
        </w:rPr>
        <w:tab/>
        <w:t>Віктор КОСТЮЧЕНКО</w:t>
      </w:r>
    </w:p>
    <w:sectPr w:rsidR="00CE340D" w:rsidRPr="001763B2" w:rsidSect="00963681">
      <w:headerReference w:type="default" r:id="rId12"/>
      <w:pgSz w:w="11906" w:h="16838" w:code="9"/>
      <w:pgMar w:top="1701" w:right="567" w:bottom="113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616B" w14:textId="77777777" w:rsidR="00FA5630" w:rsidRDefault="00FA5630" w:rsidP="00FE7508">
      <w:r>
        <w:separator/>
      </w:r>
    </w:p>
  </w:endnote>
  <w:endnote w:type="continuationSeparator" w:id="0">
    <w:p w14:paraId="51D046F6" w14:textId="77777777" w:rsidR="00FA5630" w:rsidRDefault="00FA5630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2F27" w14:textId="77777777" w:rsidR="00FA5630" w:rsidRDefault="00FA5630" w:rsidP="00FE7508">
      <w:r>
        <w:separator/>
      </w:r>
    </w:p>
  </w:footnote>
  <w:footnote w:type="continuationSeparator" w:id="0">
    <w:p w14:paraId="25B1C741" w14:textId="77777777" w:rsidR="00FA5630" w:rsidRDefault="00FA5630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810551"/>
      <w:docPartObj>
        <w:docPartGallery w:val="Page Numbers (Top of Page)"/>
        <w:docPartUnique/>
      </w:docPartObj>
    </w:sdtPr>
    <w:sdtEndPr/>
    <w:sdtContent>
      <w:p w14:paraId="5E517C59" w14:textId="10C19B38" w:rsidR="00A45864" w:rsidRDefault="00A458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784232"/>
      <w:docPartObj>
        <w:docPartGallery w:val="Page Numbers (Top of Page)"/>
        <w:docPartUnique/>
      </w:docPartObj>
    </w:sdtPr>
    <w:sdtEndPr/>
    <w:sdtContent>
      <w:p w14:paraId="0A7CAEAB" w14:textId="18ACD9BF" w:rsidR="00A45864" w:rsidRDefault="00A45864" w:rsidP="00603B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4A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4"/>
        <w:szCs w:val="24"/>
        <w:lang w:val="ru-RU" w:eastAsia="ru-RU"/>
      </w:rPr>
      <w:id w:val="1874576771"/>
      <w:docPartObj>
        <w:docPartGallery w:val="Page Numbers (Top of Page)"/>
        <w:docPartUnique/>
      </w:docPartObj>
    </w:sdtPr>
    <w:sdtEndPr/>
    <w:sdtContent>
      <w:p w14:paraId="0FB8C573" w14:textId="77777777" w:rsidR="00A45864" w:rsidRPr="00BD7C9C" w:rsidRDefault="00A45864" w:rsidP="000826EF">
        <w:pPr>
          <w:pStyle w:val="1"/>
          <w:spacing w:before="0" w:line="240" w:lineRule="auto"/>
          <w:rPr>
            <w:b w:val="0"/>
          </w:rPr>
        </w:pPr>
        <w:r w:rsidRPr="00BD7C9C">
          <w:rPr>
            <w:b w:val="0"/>
            <w:noProof/>
            <w:lang w:val="ru-RU" w:eastAsia="ru-RU"/>
          </w:rPr>
          <w:drawing>
            <wp:inline distT="0" distB="0" distL="0" distR="0" wp14:anchorId="4BC0EA8A" wp14:editId="42F28361">
              <wp:extent cx="43815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E7B8DF8" w14:textId="77777777" w:rsidR="00A45864" w:rsidRPr="00BD7C9C" w:rsidRDefault="00A45864" w:rsidP="000826EF">
        <w:pPr>
          <w:pStyle w:val="1"/>
          <w:spacing w:before="0" w:line="240" w:lineRule="auto"/>
          <w:rPr>
            <w:bCs w:val="0"/>
            <w:color w:val="000080"/>
          </w:rPr>
        </w:pPr>
        <w:r w:rsidRPr="00BD7C9C">
          <w:rPr>
            <w:bCs w:val="0"/>
            <w:color w:val="000080"/>
          </w:rPr>
          <w:t>НОВОУШИЦЬКА СЕЛИЩНА РАДА</w:t>
        </w:r>
      </w:p>
      <w:p w14:paraId="25022EA0" w14:textId="77777777" w:rsidR="00A45864" w:rsidRPr="00BD7C9C" w:rsidRDefault="00A45864" w:rsidP="000826EF">
        <w:pPr>
          <w:autoSpaceDE w:val="0"/>
          <w:autoSpaceDN w:val="0"/>
          <w:adjustRightInd w:val="0"/>
          <w:jc w:val="center"/>
          <w:rPr>
            <w:b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uk-UA"/>
          </w:rPr>
          <w:t>VIII скликанн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FC36732" w14:textId="4F4FC9FA" w:rsidR="00A45864" w:rsidRPr="00BD7C9C" w:rsidRDefault="00A45864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  <w:r>
          <w:rPr>
            <w:b/>
            <w:sz w:val="28"/>
            <w:szCs w:val="28"/>
            <w:lang w:val="en-US"/>
          </w:rPr>
          <w:t>XLII</w:t>
        </w:r>
        <w:r w:rsidR="000545D8">
          <w:rPr>
            <w:b/>
            <w:sz w:val="28"/>
            <w:szCs w:val="28"/>
            <w:lang w:val="uk-UA"/>
          </w:rPr>
          <w:t>І</w:t>
        </w:r>
        <w:r w:rsidRPr="006C3D3B">
          <w:rPr>
            <w:b/>
            <w:sz w:val="28"/>
            <w:szCs w:val="28"/>
          </w:rPr>
          <w:t xml:space="preserve"> </w:t>
        </w:r>
        <w:r w:rsidRPr="00BD7C9C">
          <w:rPr>
            <w:b/>
            <w:sz w:val="28"/>
            <w:szCs w:val="28"/>
            <w:lang w:val="uk-UA"/>
          </w:rPr>
          <w:t>сесі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59217FF" w14:textId="77777777" w:rsidR="00A45864" w:rsidRPr="00BD7C9C" w:rsidRDefault="00A45864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</w:p>
      <w:p w14:paraId="414D76F3" w14:textId="77777777" w:rsidR="00A45864" w:rsidRPr="00BD7C9C" w:rsidRDefault="00A45864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  <w:r w:rsidRPr="00BD7C9C">
          <w:rPr>
            <w:b/>
            <w:bCs/>
            <w:sz w:val="28"/>
            <w:szCs w:val="28"/>
            <w:lang w:val="uk-UA"/>
          </w:rPr>
          <w:t>РІШЕННЯ</w:t>
        </w:r>
      </w:p>
      <w:p w14:paraId="53D92111" w14:textId="77777777" w:rsidR="00A45864" w:rsidRPr="00BD7C9C" w:rsidRDefault="00A45864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79"/>
          <w:gridCol w:w="810"/>
          <w:gridCol w:w="810"/>
          <w:gridCol w:w="3271"/>
          <w:gridCol w:w="814"/>
          <w:gridCol w:w="837"/>
          <w:gridCol w:w="1633"/>
        </w:tblGrid>
        <w:tr w:rsidR="00A45864" w:rsidRPr="00BD7C9C" w14:paraId="1849F711" w14:textId="77777777" w:rsidTr="0084340B">
          <w:trPr>
            <w:jc w:val="center"/>
          </w:trPr>
          <w:tc>
            <w:tcPr>
              <w:tcW w:w="1692" w:type="dxa"/>
              <w:tcBorders>
                <w:top w:val="nil"/>
                <w:left w:val="nil"/>
                <w:bottom w:val="single" w:sz="4" w:space="0" w:color="auto"/>
                <w:right w:val="nil"/>
              </w:tcBorders>
            </w:tcPr>
            <w:p w14:paraId="4BD66C61" w14:textId="6452DCAE" w:rsidR="00A45864" w:rsidRPr="00BD7C9C" w:rsidRDefault="001763B2" w:rsidP="004F2AD0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27.04.2023</w:t>
              </w:r>
            </w:p>
          </w:tc>
          <w:tc>
            <w:tcPr>
              <w:tcW w:w="846" w:type="dxa"/>
            </w:tcPr>
            <w:p w14:paraId="7C08B1F5" w14:textId="77777777" w:rsidR="00A45864" w:rsidRPr="00BD7C9C" w:rsidRDefault="00A458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749FF358" w14:textId="77777777" w:rsidR="00A45864" w:rsidRPr="00BD7C9C" w:rsidRDefault="00A458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3408" w:type="dxa"/>
              <w:hideMark/>
            </w:tcPr>
            <w:p w14:paraId="3747742D" w14:textId="77777777" w:rsidR="00A45864" w:rsidRPr="00BD7C9C" w:rsidRDefault="00A458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Нова Ушиця</w:t>
              </w:r>
            </w:p>
          </w:tc>
          <w:tc>
            <w:tcPr>
              <w:tcW w:w="851" w:type="dxa"/>
            </w:tcPr>
            <w:p w14:paraId="4B40A9E7" w14:textId="77777777" w:rsidR="00A45864" w:rsidRPr="00BD7C9C" w:rsidRDefault="00A458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59" w:type="dxa"/>
              <w:hideMark/>
            </w:tcPr>
            <w:p w14:paraId="0AC2EEAB" w14:textId="77777777" w:rsidR="00A45864" w:rsidRPr="00BD7C9C" w:rsidRDefault="00A458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№</w:t>
              </w:r>
            </w:p>
          </w:tc>
          <w:tc>
            <w:tcPr>
              <w:tcW w:w="170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734AD13D" w14:textId="7241E391" w:rsidR="00A45864" w:rsidRPr="00BD7C9C" w:rsidRDefault="001763B2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30</w:t>
              </w:r>
            </w:p>
          </w:tc>
        </w:tr>
      </w:tbl>
      <w:p w14:paraId="278245EA" w14:textId="77777777" w:rsidR="00A45864" w:rsidRPr="00BD7C9C" w:rsidRDefault="00FA5630" w:rsidP="000826EF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8D02" w14:textId="5CE8985E" w:rsidR="00A45864" w:rsidRPr="00ED7460" w:rsidRDefault="00A45864" w:rsidP="00ED746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347913"/>
      <w:docPartObj>
        <w:docPartGallery w:val="Page Numbers (Top of Page)"/>
        <w:docPartUnique/>
      </w:docPartObj>
    </w:sdtPr>
    <w:sdtEndPr/>
    <w:sdtContent>
      <w:p w14:paraId="023CDC12" w14:textId="42230A99" w:rsidR="00A45864" w:rsidRPr="006B40AE" w:rsidRDefault="00A45864" w:rsidP="009636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4A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C7"/>
    <w:rsid w:val="000516BE"/>
    <w:rsid w:val="000545D8"/>
    <w:rsid w:val="000826EF"/>
    <w:rsid w:val="000B4118"/>
    <w:rsid w:val="000C2BA7"/>
    <w:rsid w:val="000C6859"/>
    <w:rsid w:val="001016F5"/>
    <w:rsid w:val="00103C74"/>
    <w:rsid w:val="00112BEC"/>
    <w:rsid w:val="00165278"/>
    <w:rsid w:val="0016604D"/>
    <w:rsid w:val="001763B2"/>
    <w:rsid w:val="001A20ED"/>
    <w:rsid w:val="001D53C6"/>
    <w:rsid w:val="001D7ECC"/>
    <w:rsid w:val="002149B1"/>
    <w:rsid w:val="00225BC6"/>
    <w:rsid w:val="002360FB"/>
    <w:rsid w:val="00237FBE"/>
    <w:rsid w:val="0024386C"/>
    <w:rsid w:val="002540A6"/>
    <w:rsid w:val="00256DE1"/>
    <w:rsid w:val="00287AE3"/>
    <w:rsid w:val="003071C3"/>
    <w:rsid w:val="003138AD"/>
    <w:rsid w:val="00317039"/>
    <w:rsid w:val="00346412"/>
    <w:rsid w:val="003553D9"/>
    <w:rsid w:val="003620BD"/>
    <w:rsid w:val="003803A1"/>
    <w:rsid w:val="0039354A"/>
    <w:rsid w:val="003B6377"/>
    <w:rsid w:val="003F5C81"/>
    <w:rsid w:val="003F6A33"/>
    <w:rsid w:val="00411378"/>
    <w:rsid w:val="00411D0B"/>
    <w:rsid w:val="00414393"/>
    <w:rsid w:val="00423044"/>
    <w:rsid w:val="00432D49"/>
    <w:rsid w:val="0043472A"/>
    <w:rsid w:val="0043795B"/>
    <w:rsid w:val="00437D4E"/>
    <w:rsid w:val="00451A44"/>
    <w:rsid w:val="00495488"/>
    <w:rsid w:val="004D5925"/>
    <w:rsid w:val="004E7A90"/>
    <w:rsid w:val="004F2AD0"/>
    <w:rsid w:val="00561559"/>
    <w:rsid w:val="00567C43"/>
    <w:rsid w:val="00572BFA"/>
    <w:rsid w:val="005A2CBA"/>
    <w:rsid w:val="005F131E"/>
    <w:rsid w:val="00603B5D"/>
    <w:rsid w:val="00630EA3"/>
    <w:rsid w:val="006B26E4"/>
    <w:rsid w:val="006B40AE"/>
    <w:rsid w:val="006C3D3B"/>
    <w:rsid w:val="006E2A85"/>
    <w:rsid w:val="00711CC7"/>
    <w:rsid w:val="00740743"/>
    <w:rsid w:val="0074699B"/>
    <w:rsid w:val="00751F7F"/>
    <w:rsid w:val="007703EC"/>
    <w:rsid w:val="007724A9"/>
    <w:rsid w:val="007B255A"/>
    <w:rsid w:val="007C761F"/>
    <w:rsid w:val="007E3FC0"/>
    <w:rsid w:val="007F2416"/>
    <w:rsid w:val="008068C1"/>
    <w:rsid w:val="008202C2"/>
    <w:rsid w:val="0084340B"/>
    <w:rsid w:val="00845592"/>
    <w:rsid w:val="00864FE5"/>
    <w:rsid w:val="008805FC"/>
    <w:rsid w:val="00893FFD"/>
    <w:rsid w:val="008A6FA3"/>
    <w:rsid w:val="008C6A58"/>
    <w:rsid w:val="008F12E0"/>
    <w:rsid w:val="008F7123"/>
    <w:rsid w:val="009141D2"/>
    <w:rsid w:val="00917671"/>
    <w:rsid w:val="00917D05"/>
    <w:rsid w:val="00960B35"/>
    <w:rsid w:val="00963681"/>
    <w:rsid w:val="00974407"/>
    <w:rsid w:val="00974D83"/>
    <w:rsid w:val="009A5A0E"/>
    <w:rsid w:val="009B389F"/>
    <w:rsid w:val="009D4803"/>
    <w:rsid w:val="00A21B83"/>
    <w:rsid w:val="00A26C4E"/>
    <w:rsid w:val="00A45864"/>
    <w:rsid w:val="00A94495"/>
    <w:rsid w:val="00A954F9"/>
    <w:rsid w:val="00AE19B9"/>
    <w:rsid w:val="00B014BB"/>
    <w:rsid w:val="00B37330"/>
    <w:rsid w:val="00B50AE4"/>
    <w:rsid w:val="00B6491D"/>
    <w:rsid w:val="00B82FDA"/>
    <w:rsid w:val="00B850C5"/>
    <w:rsid w:val="00BA7608"/>
    <w:rsid w:val="00BB63E1"/>
    <w:rsid w:val="00BD2128"/>
    <w:rsid w:val="00BD7C9C"/>
    <w:rsid w:val="00BE5205"/>
    <w:rsid w:val="00BE6A47"/>
    <w:rsid w:val="00C162FC"/>
    <w:rsid w:val="00C221C7"/>
    <w:rsid w:val="00C24B18"/>
    <w:rsid w:val="00C544A3"/>
    <w:rsid w:val="00C5691C"/>
    <w:rsid w:val="00C602C1"/>
    <w:rsid w:val="00C662C6"/>
    <w:rsid w:val="00CA06FD"/>
    <w:rsid w:val="00CB03BD"/>
    <w:rsid w:val="00CC3B3B"/>
    <w:rsid w:val="00CC5DD5"/>
    <w:rsid w:val="00CD31F9"/>
    <w:rsid w:val="00CE340D"/>
    <w:rsid w:val="00CE72C9"/>
    <w:rsid w:val="00CF138F"/>
    <w:rsid w:val="00D0106D"/>
    <w:rsid w:val="00D5706B"/>
    <w:rsid w:val="00D775F4"/>
    <w:rsid w:val="00D97BCD"/>
    <w:rsid w:val="00DB490E"/>
    <w:rsid w:val="00DB5474"/>
    <w:rsid w:val="00E25B2A"/>
    <w:rsid w:val="00E95C75"/>
    <w:rsid w:val="00EC4DCA"/>
    <w:rsid w:val="00ED7460"/>
    <w:rsid w:val="00EF04D5"/>
    <w:rsid w:val="00EF290A"/>
    <w:rsid w:val="00F703F0"/>
    <w:rsid w:val="00FA5630"/>
    <w:rsid w:val="00FC154C"/>
    <w:rsid w:val="00FC7E9C"/>
    <w:rsid w:val="00FE3E56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9FA0BA95-CECF-4626-AF43-A222786A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8731-5890-49AE-872D-C97BD347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14</cp:revision>
  <cp:lastPrinted>2023-04-13T06:58:00Z</cp:lastPrinted>
  <dcterms:created xsi:type="dcterms:W3CDTF">2023-04-11T10:41:00Z</dcterms:created>
  <dcterms:modified xsi:type="dcterms:W3CDTF">2023-04-25T13:55:00Z</dcterms:modified>
</cp:coreProperties>
</file>