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367908" w14:textId="77777777" w:rsidR="00A260D2" w:rsidRPr="00A260D2" w:rsidRDefault="00A260D2" w:rsidP="001778D4">
      <w:pPr>
        <w:pStyle w:val="2"/>
        <w:tabs>
          <w:tab w:val="left" w:pos="720"/>
        </w:tabs>
        <w:spacing w:before="120" w:beforeAutospacing="0" w:after="0" w:afterAutospacing="0"/>
        <w:rPr>
          <w:b w:val="0"/>
          <w:sz w:val="28"/>
          <w:szCs w:val="28"/>
          <w:lang w:val="uk-UA"/>
        </w:rPr>
      </w:pPr>
      <w:bookmarkStart w:id="0" w:name="_GoBack"/>
      <w:bookmarkEnd w:id="0"/>
    </w:p>
    <w:tbl>
      <w:tblPr>
        <w:tblW w:w="2500" w:type="pct"/>
        <w:tblLook w:val="04A0" w:firstRow="1" w:lastRow="0" w:firstColumn="1" w:lastColumn="0" w:noHBand="0" w:noVBand="1"/>
      </w:tblPr>
      <w:tblGrid>
        <w:gridCol w:w="4927"/>
      </w:tblGrid>
      <w:tr w:rsidR="00C16253" w:rsidRPr="001778D4" w14:paraId="2CBBB6D9" w14:textId="77777777" w:rsidTr="00B71D39">
        <w:trPr>
          <w:trHeight w:val="20"/>
        </w:trPr>
        <w:tc>
          <w:tcPr>
            <w:tcW w:w="3933" w:type="dxa"/>
            <w:tcBorders>
              <w:bottom w:val="single" w:sz="4" w:space="0" w:color="auto"/>
            </w:tcBorders>
            <w:shd w:val="clear" w:color="auto" w:fill="auto"/>
          </w:tcPr>
          <w:p w14:paraId="5C510F10" w14:textId="6A980C0A" w:rsidR="00552657" w:rsidRPr="00E76BF7" w:rsidRDefault="00072B49" w:rsidP="00E76BF7">
            <w:pPr>
              <w:pStyle w:val="2"/>
              <w:tabs>
                <w:tab w:val="left" w:pos="720"/>
              </w:tabs>
              <w:spacing w:before="120" w:beforeAutospacing="0" w:after="0" w:afterAutospacing="0"/>
              <w:jc w:val="both"/>
              <w:rPr>
                <w:b w:val="0"/>
                <w:sz w:val="28"/>
                <w:szCs w:val="28"/>
                <w:lang w:val="uk-UA"/>
              </w:rPr>
            </w:pPr>
            <w:r w:rsidRPr="00E76BF7">
              <w:rPr>
                <w:sz w:val="28"/>
                <w:szCs w:val="28"/>
                <w:lang w:val="uk-UA"/>
              </w:rPr>
              <w:t xml:space="preserve">Про відмову у наданні дозволу </w:t>
            </w:r>
            <w:r w:rsidR="00E76BF7" w:rsidRPr="00E76BF7">
              <w:rPr>
                <w:sz w:val="28"/>
                <w:szCs w:val="28"/>
                <w:lang w:val="uk-UA"/>
              </w:rPr>
              <w:t>на розроблення проєктів землеустрою щодо відведення земельних ділянок в оренду</w:t>
            </w:r>
          </w:p>
        </w:tc>
      </w:tr>
    </w:tbl>
    <w:p w14:paraId="7C34CAB9" w14:textId="0A54B3DE" w:rsidR="00F12DFA" w:rsidRPr="001778D4" w:rsidRDefault="00F12DFA" w:rsidP="006B6734">
      <w:pPr>
        <w:pStyle w:val="2"/>
        <w:tabs>
          <w:tab w:val="left" w:pos="426"/>
          <w:tab w:val="left" w:pos="720"/>
        </w:tabs>
        <w:spacing w:before="120" w:beforeAutospacing="0" w:after="0" w:afterAutospacing="0"/>
        <w:rPr>
          <w:b w:val="0"/>
          <w:sz w:val="28"/>
          <w:szCs w:val="28"/>
          <w:lang w:val="uk-UA"/>
        </w:rPr>
      </w:pPr>
    </w:p>
    <w:p w14:paraId="267AD98E" w14:textId="47383A50" w:rsidR="003919A7" w:rsidRPr="00E76BF7" w:rsidRDefault="00E952F1" w:rsidP="00E76BF7">
      <w:pPr>
        <w:pStyle w:val="ab"/>
        <w:spacing w:before="0" w:beforeAutospacing="0" w:after="0" w:afterAutospacing="0"/>
        <w:ind w:firstLine="567"/>
        <w:jc w:val="both"/>
        <w:rPr>
          <w:sz w:val="28"/>
          <w:szCs w:val="28"/>
          <w:lang w:val="uk-UA"/>
        </w:rPr>
      </w:pPr>
      <w:r w:rsidRPr="00E76BF7">
        <w:rPr>
          <w:sz w:val="28"/>
          <w:szCs w:val="28"/>
          <w:lang w:val="uk-UA"/>
        </w:rPr>
        <w:t>Заяв</w:t>
      </w:r>
      <w:r w:rsidR="003919A7" w:rsidRPr="00E76BF7">
        <w:rPr>
          <w:sz w:val="28"/>
          <w:szCs w:val="28"/>
          <w:lang w:val="uk-UA"/>
        </w:rPr>
        <w:t>и</w:t>
      </w:r>
      <w:r w:rsidR="002E27FF" w:rsidRPr="00E76BF7">
        <w:rPr>
          <w:sz w:val="28"/>
          <w:szCs w:val="28"/>
          <w:lang w:val="uk-UA"/>
        </w:rPr>
        <w:t>,</w:t>
      </w:r>
      <w:r w:rsidR="00C66BD1" w:rsidRPr="00E76BF7">
        <w:rPr>
          <w:sz w:val="28"/>
          <w:szCs w:val="28"/>
          <w:lang w:val="uk-UA"/>
        </w:rPr>
        <w:t xml:space="preserve"> </w:t>
      </w:r>
      <w:r w:rsidR="00E76BF7" w:rsidRPr="00E76BF7">
        <w:rPr>
          <w:sz w:val="28"/>
          <w:szCs w:val="28"/>
          <w:lang w:val="uk-UA"/>
        </w:rPr>
        <w:t>МАЦЕПУРИ Вікторії Володимирівни</w:t>
      </w:r>
      <w:r w:rsidR="003919A7" w:rsidRPr="00E76BF7">
        <w:rPr>
          <w:sz w:val="28"/>
          <w:szCs w:val="28"/>
          <w:lang w:val="uk-UA"/>
        </w:rPr>
        <w:t xml:space="preserve"> від </w:t>
      </w:r>
      <w:r w:rsidR="00E76BF7" w:rsidRPr="00E76BF7">
        <w:rPr>
          <w:sz w:val="28"/>
          <w:szCs w:val="28"/>
          <w:lang w:val="uk-UA"/>
        </w:rPr>
        <w:t>23</w:t>
      </w:r>
      <w:r w:rsidR="003919A7" w:rsidRPr="00E76BF7">
        <w:rPr>
          <w:sz w:val="28"/>
          <w:szCs w:val="28"/>
          <w:lang w:val="uk-UA"/>
        </w:rPr>
        <w:t xml:space="preserve"> </w:t>
      </w:r>
      <w:r w:rsidR="00E76BF7" w:rsidRPr="00E76BF7">
        <w:rPr>
          <w:sz w:val="28"/>
          <w:szCs w:val="28"/>
          <w:lang w:val="uk-UA"/>
        </w:rPr>
        <w:t>липня</w:t>
      </w:r>
      <w:r w:rsidR="003919A7" w:rsidRPr="00E76BF7">
        <w:rPr>
          <w:sz w:val="28"/>
          <w:szCs w:val="28"/>
          <w:lang w:val="uk-UA"/>
        </w:rPr>
        <w:t xml:space="preserve"> 2025 року з додатками, про надання дозволу на розроблення проєкту землеустрою щодо відведення земельної ділянки орієнтовною площею 0,</w:t>
      </w:r>
      <w:r w:rsidR="00E76BF7" w:rsidRPr="00E76BF7">
        <w:rPr>
          <w:sz w:val="28"/>
          <w:szCs w:val="28"/>
          <w:lang w:val="uk-UA"/>
        </w:rPr>
        <w:t>0330</w:t>
      </w:r>
      <w:r w:rsidR="003919A7" w:rsidRPr="00E76BF7">
        <w:rPr>
          <w:sz w:val="28"/>
          <w:szCs w:val="28"/>
          <w:lang w:val="uk-UA"/>
        </w:rPr>
        <w:t xml:space="preserve"> га в оренду для городництва </w:t>
      </w:r>
      <w:r w:rsidR="00E76BF7" w:rsidRPr="00E76BF7">
        <w:rPr>
          <w:sz w:val="28"/>
          <w:szCs w:val="28"/>
          <w:lang w:val="uk-UA"/>
        </w:rPr>
        <w:t>в</w:t>
      </w:r>
      <w:r w:rsidR="003919A7" w:rsidRPr="00E76BF7">
        <w:rPr>
          <w:sz w:val="28"/>
          <w:szCs w:val="28"/>
          <w:lang w:val="uk-UA"/>
        </w:rPr>
        <w:t xml:space="preserve"> с. Філянівка Новоушицької територіальної громади Кам’янець-Подільського району Хмельницької області;  </w:t>
      </w:r>
    </w:p>
    <w:p w14:paraId="1246F73E" w14:textId="661FC28E" w:rsidR="00E76BF7" w:rsidRPr="00E76BF7" w:rsidRDefault="00E76BF7" w:rsidP="00E76BF7">
      <w:pPr>
        <w:pStyle w:val="ab"/>
        <w:spacing w:before="0" w:beforeAutospacing="0" w:after="0" w:afterAutospacing="0"/>
        <w:ind w:firstLine="567"/>
        <w:jc w:val="both"/>
        <w:rPr>
          <w:sz w:val="28"/>
          <w:szCs w:val="28"/>
          <w:lang w:val="uk-UA"/>
        </w:rPr>
      </w:pPr>
      <w:r w:rsidRPr="00E76BF7">
        <w:rPr>
          <w:sz w:val="28"/>
          <w:szCs w:val="28"/>
          <w:lang w:val="uk-UA"/>
        </w:rPr>
        <w:t>ДЮГА Ростислава Миколайовича</w:t>
      </w:r>
      <w:r w:rsidR="003919A7" w:rsidRPr="00E76BF7">
        <w:rPr>
          <w:sz w:val="28"/>
          <w:szCs w:val="28"/>
          <w:lang w:val="uk-UA"/>
        </w:rPr>
        <w:t xml:space="preserve"> від </w:t>
      </w:r>
      <w:r w:rsidRPr="00E76BF7">
        <w:rPr>
          <w:sz w:val="28"/>
          <w:szCs w:val="28"/>
          <w:lang w:val="uk-UA"/>
        </w:rPr>
        <w:t>23</w:t>
      </w:r>
      <w:r w:rsidR="003919A7" w:rsidRPr="00E76BF7">
        <w:rPr>
          <w:sz w:val="28"/>
          <w:szCs w:val="28"/>
          <w:lang w:val="uk-UA"/>
        </w:rPr>
        <w:t xml:space="preserve"> </w:t>
      </w:r>
      <w:r w:rsidRPr="00E76BF7">
        <w:rPr>
          <w:sz w:val="28"/>
          <w:szCs w:val="28"/>
          <w:lang w:val="uk-UA"/>
        </w:rPr>
        <w:t>липня</w:t>
      </w:r>
      <w:r w:rsidR="003919A7" w:rsidRPr="00E76BF7">
        <w:rPr>
          <w:sz w:val="28"/>
          <w:szCs w:val="28"/>
          <w:lang w:val="uk-UA"/>
        </w:rPr>
        <w:t xml:space="preserve"> 2025 року з додатками, про надання дозволу на розроблення проєкту землеустрою щодо відведення земельної ділянки орієнтовною площею 0,6000 га в оренду для городництва за межами с. </w:t>
      </w:r>
      <w:r w:rsidRPr="00E76BF7">
        <w:rPr>
          <w:sz w:val="28"/>
          <w:szCs w:val="28"/>
          <w:lang w:val="uk-UA"/>
        </w:rPr>
        <w:t>Мала Стружка</w:t>
      </w:r>
      <w:r w:rsidR="003919A7" w:rsidRPr="00E76BF7">
        <w:rPr>
          <w:sz w:val="28"/>
          <w:szCs w:val="28"/>
          <w:lang w:val="uk-UA"/>
        </w:rPr>
        <w:t xml:space="preserve"> Новоушицької територіальної громади Кам’янець-Подільського району Хмельницької області</w:t>
      </w:r>
      <w:r>
        <w:rPr>
          <w:sz w:val="28"/>
          <w:szCs w:val="28"/>
          <w:lang w:val="uk-UA"/>
        </w:rPr>
        <w:t>;</w:t>
      </w:r>
    </w:p>
    <w:p w14:paraId="212B8782" w14:textId="6BCDFA00" w:rsidR="00E76BF7" w:rsidRPr="00E76BF7" w:rsidRDefault="00E76BF7" w:rsidP="00E76BF7">
      <w:pPr>
        <w:pStyle w:val="ab"/>
        <w:spacing w:before="0" w:beforeAutospacing="0" w:after="0" w:afterAutospacing="0"/>
        <w:ind w:firstLine="567"/>
        <w:jc w:val="both"/>
        <w:rPr>
          <w:sz w:val="28"/>
          <w:szCs w:val="28"/>
          <w:lang w:val="uk-UA"/>
        </w:rPr>
      </w:pPr>
      <w:r w:rsidRPr="00E76BF7">
        <w:rPr>
          <w:sz w:val="28"/>
          <w:szCs w:val="28"/>
          <w:lang w:val="uk-UA"/>
        </w:rPr>
        <w:t>ДЮГ Юлії Едуардівни від 23 липня 2025 року з додатками, про надання дозволу на розроблення проєкту землеустрою щодо відведення земельної ділянки орієнтовною площею 0,6000 га в оренду для городництва за межами с. Мала Стружка Новоушицької територіальної громади Кам’янець-Подільського району Хмельницької області</w:t>
      </w:r>
      <w:r>
        <w:rPr>
          <w:sz w:val="28"/>
          <w:szCs w:val="28"/>
          <w:lang w:val="uk-UA"/>
        </w:rPr>
        <w:t>;</w:t>
      </w:r>
      <w:r w:rsidRPr="00E76BF7">
        <w:rPr>
          <w:sz w:val="28"/>
          <w:szCs w:val="28"/>
          <w:lang w:val="uk-UA"/>
        </w:rPr>
        <w:t xml:space="preserve"> </w:t>
      </w:r>
    </w:p>
    <w:p w14:paraId="7AC42BAA" w14:textId="3ABD1935" w:rsidR="00E76BF7" w:rsidRPr="00E76BF7" w:rsidRDefault="00E76BF7" w:rsidP="00E76BF7">
      <w:pPr>
        <w:pStyle w:val="ab"/>
        <w:spacing w:before="0" w:beforeAutospacing="0" w:after="0" w:afterAutospacing="0"/>
        <w:ind w:firstLine="567"/>
        <w:jc w:val="both"/>
        <w:rPr>
          <w:sz w:val="28"/>
          <w:szCs w:val="28"/>
          <w:lang w:val="uk-UA"/>
        </w:rPr>
      </w:pPr>
      <w:r w:rsidRPr="00E76BF7">
        <w:rPr>
          <w:sz w:val="28"/>
          <w:szCs w:val="28"/>
          <w:lang w:val="uk-UA"/>
        </w:rPr>
        <w:t xml:space="preserve"> ДЮГА Максима Миколайовича від 23 липня 2025 року з додатками, про надання дозволу на розроблення проєкту землеустрою щодо відведення земельної ділянки орієнтовною площею 0,6000 га в оренду для городництва за межами с. Мала Стружка Новоушицької територіальної громади Кам’янець-Подільського району Хмельницької області</w:t>
      </w:r>
      <w:r>
        <w:rPr>
          <w:sz w:val="28"/>
          <w:szCs w:val="28"/>
          <w:lang w:val="uk-UA"/>
        </w:rPr>
        <w:t>;</w:t>
      </w:r>
    </w:p>
    <w:p w14:paraId="252627FA" w14:textId="471AC614" w:rsidR="004929E3" w:rsidRDefault="00E76BF7" w:rsidP="003919A7">
      <w:pPr>
        <w:pStyle w:val="ab"/>
        <w:spacing w:before="0" w:beforeAutospacing="0" w:after="240" w:afterAutospacing="0"/>
        <w:ind w:firstLine="567"/>
        <w:jc w:val="both"/>
        <w:rPr>
          <w:sz w:val="28"/>
          <w:szCs w:val="28"/>
          <w:lang w:val="uk-UA"/>
        </w:rPr>
      </w:pPr>
      <w:r w:rsidRPr="00E76BF7">
        <w:rPr>
          <w:sz w:val="28"/>
          <w:szCs w:val="28"/>
          <w:lang w:val="uk-UA"/>
        </w:rPr>
        <w:t xml:space="preserve">ДЮГА Миколи Миколайович від 23 липня 2025 року з додатками, про надання дозволу на розроблення проєкту землеустрою щодо відведення земельної ділянки орієнтовною площею 0,6000 га в оренду для городництва за межами с. Мала Стружка Новоушицької територіальної громади Кам’янець-Подільського району Хмельницької області,   </w:t>
      </w:r>
      <w:r w:rsidR="003919A7" w:rsidRPr="00E76BF7">
        <w:rPr>
          <w:sz w:val="28"/>
          <w:szCs w:val="28"/>
          <w:lang w:val="uk-UA"/>
        </w:rPr>
        <w:t>розглянуто.</w:t>
      </w:r>
    </w:p>
    <w:p w14:paraId="6EAE712B" w14:textId="77777777" w:rsidR="003919A7" w:rsidRPr="00E76BF7" w:rsidRDefault="003919A7" w:rsidP="003919A7">
      <w:pPr>
        <w:pStyle w:val="ab"/>
        <w:spacing w:before="240" w:beforeAutospacing="0" w:after="240" w:afterAutospacing="0"/>
        <w:ind w:firstLine="567"/>
        <w:jc w:val="both"/>
        <w:rPr>
          <w:sz w:val="28"/>
          <w:szCs w:val="28"/>
          <w:lang w:val="uk-UA"/>
        </w:rPr>
      </w:pPr>
      <w:r w:rsidRPr="00E76BF7">
        <w:rPr>
          <w:sz w:val="28"/>
          <w:szCs w:val="28"/>
          <w:lang w:val="uk-UA"/>
        </w:rPr>
        <w:lastRenderedPageBreak/>
        <w:t>Порядок передачі земельних ділянок в оренду визначений статтею 124 Земельного кодексу України.</w:t>
      </w:r>
    </w:p>
    <w:p w14:paraId="35387310" w14:textId="77777777" w:rsidR="003919A7" w:rsidRPr="00E76BF7" w:rsidRDefault="003919A7" w:rsidP="003919A7">
      <w:pPr>
        <w:pStyle w:val="ab"/>
        <w:spacing w:before="0" w:beforeAutospacing="0" w:after="240" w:afterAutospacing="0"/>
        <w:ind w:firstLine="567"/>
        <w:jc w:val="both"/>
        <w:rPr>
          <w:sz w:val="28"/>
          <w:szCs w:val="28"/>
          <w:lang w:val="uk-UA"/>
        </w:rPr>
      </w:pPr>
      <w:r w:rsidRPr="00E76BF7">
        <w:rPr>
          <w:sz w:val="28"/>
          <w:szCs w:val="28"/>
          <w:lang w:val="uk-UA"/>
        </w:rPr>
        <w:t>Частиною другою  та третьою цієї статті встановлено, що передача в оренду земельних ділянок, що перебувають у державній або комунальній власності, здійснюється за результатами проведення земельних торгів, крім випадків, встановлених частинами другою, третьою статті 134 цього Кодексу.</w:t>
      </w:r>
    </w:p>
    <w:p w14:paraId="51A301B5" w14:textId="77777777" w:rsidR="003919A7" w:rsidRPr="00E76BF7" w:rsidRDefault="003919A7" w:rsidP="003919A7">
      <w:pPr>
        <w:pStyle w:val="ab"/>
        <w:spacing w:before="240" w:beforeAutospacing="0" w:after="0" w:afterAutospacing="0"/>
        <w:ind w:firstLine="567"/>
        <w:jc w:val="both"/>
        <w:rPr>
          <w:sz w:val="28"/>
          <w:szCs w:val="28"/>
          <w:lang w:val="uk-UA"/>
        </w:rPr>
      </w:pPr>
      <w:r w:rsidRPr="00E76BF7">
        <w:rPr>
          <w:sz w:val="28"/>
          <w:szCs w:val="28"/>
          <w:lang w:val="uk-UA"/>
        </w:rPr>
        <w:t>Передача в оренду земельних ділянок, що перебувають у державній або комунальній власності, громадянам, юридичним особам, визначеним частинами другою, третьою статті 134 цього Кодексу, здійснюється в порядку, встановленому статтею 123 цього Кодексу.</w:t>
      </w:r>
    </w:p>
    <w:p w14:paraId="75854EDF" w14:textId="77777777" w:rsidR="003919A7" w:rsidRPr="00E76BF7" w:rsidRDefault="003919A7" w:rsidP="003919A7">
      <w:pPr>
        <w:pStyle w:val="ab"/>
        <w:spacing w:before="240" w:beforeAutospacing="0" w:after="240" w:afterAutospacing="0"/>
        <w:ind w:firstLine="567"/>
        <w:jc w:val="both"/>
        <w:rPr>
          <w:sz w:val="28"/>
          <w:szCs w:val="28"/>
          <w:lang w:val="uk-UA"/>
        </w:rPr>
      </w:pPr>
      <w:r w:rsidRPr="00E76BF7">
        <w:rPr>
          <w:sz w:val="28"/>
          <w:szCs w:val="28"/>
          <w:lang w:val="uk-UA"/>
        </w:rPr>
        <w:t>Відповідно до частини другою статті 123 ЗКУ особа, зацікавлена в одержанні у користування земельної ділянки із земель державної або комунальної власності за документацією із землеустрою, звертається з заявою про надання дозволу на розробку документації із землеустрою до відповідного органу виконавчої влади або органу місцевого самоврядування, які відповідно до повноважень, визначених статтею 122 цього Кодексу, передають у власність або користування такі земельні ділянки.</w:t>
      </w:r>
    </w:p>
    <w:p w14:paraId="4F7C1CDC" w14:textId="77777777" w:rsidR="003919A7" w:rsidRPr="00E76BF7" w:rsidRDefault="003919A7" w:rsidP="003919A7">
      <w:pPr>
        <w:pStyle w:val="ab"/>
        <w:spacing w:before="0" w:beforeAutospacing="0" w:after="0" w:afterAutospacing="0"/>
        <w:ind w:firstLine="567"/>
        <w:jc w:val="both"/>
        <w:rPr>
          <w:sz w:val="28"/>
          <w:szCs w:val="28"/>
          <w:lang w:val="uk-UA"/>
        </w:rPr>
      </w:pPr>
      <w:r w:rsidRPr="00E76BF7">
        <w:rPr>
          <w:sz w:val="28"/>
          <w:szCs w:val="28"/>
          <w:lang w:val="uk-UA"/>
        </w:rPr>
        <w:t>У заяві зазначаються орієнтовний розмір земельної ділянки та її цільове призначення. До заяви додаються графічні матеріали, на яких зазначено бажане місце розташування та розмір земельної ділянки, письмова згода землекористувача, засвідчена нотаріально (у разі вилучення земельної ділянки).</w:t>
      </w:r>
    </w:p>
    <w:p w14:paraId="7905478D" w14:textId="676BFC69" w:rsidR="003919A7" w:rsidRPr="00E76BF7" w:rsidRDefault="003919A7" w:rsidP="003919A7">
      <w:pPr>
        <w:pStyle w:val="ab"/>
        <w:spacing w:before="240" w:beforeAutospacing="0" w:after="240" w:afterAutospacing="0"/>
        <w:ind w:firstLine="567"/>
        <w:jc w:val="both"/>
        <w:rPr>
          <w:sz w:val="28"/>
          <w:szCs w:val="28"/>
          <w:lang w:val="uk-UA"/>
        </w:rPr>
      </w:pPr>
      <w:r w:rsidRPr="00E76BF7">
        <w:rPr>
          <w:sz w:val="28"/>
          <w:szCs w:val="28"/>
          <w:lang w:val="uk-UA"/>
        </w:rPr>
        <w:t>Відповідно до статті 22 Земельного кодексу України землями сільськогосподарського призначення визнаються землі, надані для виробництва сільськогосподарської продукції, здійснення сільськогосподарської науково-дослідної та навчальної діяльності, розміщення відповідної виробничої інфраструктури, у тому числі інфраструктури оптових ринків сільськогосподарської продукції, або призначені для цих цілей.</w:t>
      </w:r>
    </w:p>
    <w:p w14:paraId="5A96EBAD" w14:textId="77777777" w:rsidR="003919A7" w:rsidRPr="00E76BF7" w:rsidRDefault="003919A7" w:rsidP="003919A7">
      <w:pPr>
        <w:pStyle w:val="ab"/>
        <w:spacing w:before="0" w:beforeAutospacing="0" w:after="0" w:afterAutospacing="0"/>
        <w:ind w:firstLine="567"/>
        <w:jc w:val="both"/>
        <w:rPr>
          <w:sz w:val="28"/>
          <w:szCs w:val="28"/>
          <w:lang w:val="uk-UA"/>
        </w:rPr>
      </w:pPr>
      <w:r w:rsidRPr="00E76BF7">
        <w:rPr>
          <w:sz w:val="28"/>
          <w:szCs w:val="28"/>
          <w:lang w:val="uk-UA"/>
        </w:rPr>
        <w:t>До земель сільськогосподарського призначення належать:</w:t>
      </w:r>
    </w:p>
    <w:p w14:paraId="6ADC24A3" w14:textId="77777777" w:rsidR="003919A7" w:rsidRPr="00E76BF7" w:rsidRDefault="003919A7" w:rsidP="003919A7">
      <w:pPr>
        <w:pStyle w:val="ab"/>
        <w:spacing w:before="0" w:beforeAutospacing="0" w:after="0" w:afterAutospacing="0"/>
        <w:ind w:firstLine="567"/>
        <w:jc w:val="both"/>
        <w:rPr>
          <w:sz w:val="28"/>
          <w:szCs w:val="28"/>
          <w:lang w:val="uk-UA"/>
        </w:rPr>
      </w:pPr>
      <w:r w:rsidRPr="00E76BF7">
        <w:rPr>
          <w:sz w:val="28"/>
          <w:szCs w:val="28"/>
          <w:lang w:val="uk-UA"/>
        </w:rPr>
        <w:t>а) сільськогосподарські угіддя (рілля, багаторічні насадження, сіножаті, пасовища та перелоги);</w:t>
      </w:r>
    </w:p>
    <w:p w14:paraId="1A76646C" w14:textId="77777777" w:rsidR="003919A7" w:rsidRPr="00E76BF7" w:rsidRDefault="003919A7" w:rsidP="003919A7">
      <w:pPr>
        <w:pStyle w:val="ab"/>
        <w:spacing w:before="0" w:beforeAutospacing="0" w:after="240" w:afterAutospacing="0"/>
        <w:ind w:firstLine="567"/>
        <w:jc w:val="both"/>
        <w:rPr>
          <w:sz w:val="28"/>
          <w:szCs w:val="28"/>
          <w:lang w:val="uk-UA"/>
        </w:rPr>
      </w:pPr>
      <w:r w:rsidRPr="00E76BF7">
        <w:rPr>
          <w:sz w:val="28"/>
          <w:szCs w:val="28"/>
          <w:lang w:val="uk-UA"/>
        </w:rPr>
        <w:t>б) несільськогосподарські угіддя (господарські шляхи і прогони, полезахисні лісові смуги та інші захисні насадження, крім тих, що віднесені до земель інших категорій, землі під господарськими будівлями і дворами, землі під інфраструктурою оптових ринків сільськогосподарської продукції, землі під об’єктами виробництва біометану, які є складовими комплексів з виробництва, переробки та зберігання сільськогосподарської продукції, землі тимчасової консервації тощо).</w:t>
      </w:r>
    </w:p>
    <w:p w14:paraId="4AF74997" w14:textId="77777777" w:rsidR="003919A7" w:rsidRPr="00E76BF7" w:rsidRDefault="003919A7" w:rsidP="003919A7">
      <w:pPr>
        <w:pStyle w:val="ab"/>
        <w:spacing w:before="0" w:beforeAutospacing="0" w:after="0" w:afterAutospacing="0"/>
        <w:ind w:firstLine="567"/>
        <w:jc w:val="both"/>
        <w:rPr>
          <w:sz w:val="28"/>
          <w:szCs w:val="28"/>
          <w:lang w:val="uk-UA"/>
        </w:rPr>
      </w:pPr>
      <w:r w:rsidRPr="00E76BF7">
        <w:rPr>
          <w:sz w:val="28"/>
          <w:szCs w:val="28"/>
          <w:lang w:val="uk-UA"/>
        </w:rPr>
        <w:lastRenderedPageBreak/>
        <w:t>Згідно частини 1 статті 36 Земельного кодексу України громадянам або їх об'єднанням із земель державної або комунальної власності можуть надаватися в оренду земельні ділянки для городництва.</w:t>
      </w:r>
    </w:p>
    <w:p w14:paraId="0BCF1534" w14:textId="77777777" w:rsidR="003919A7" w:rsidRPr="00E76BF7" w:rsidRDefault="003919A7" w:rsidP="003919A7">
      <w:pPr>
        <w:pStyle w:val="ab"/>
        <w:spacing w:before="0" w:beforeAutospacing="0" w:after="0" w:afterAutospacing="0"/>
        <w:ind w:firstLine="567"/>
        <w:jc w:val="both"/>
        <w:rPr>
          <w:sz w:val="28"/>
          <w:szCs w:val="28"/>
          <w:lang w:val="uk-UA"/>
        </w:rPr>
      </w:pPr>
      <w:r w:rsidRPr="00E76BF7">
        <w:rPr>
          <w:sz w:val="28"/>
          <w:szCs w:val="28"/>
          <w:lang w:val="uk-UA"/>
        </w:rPr>
        <w:t>Площа земельної ділянки, що надається громадянину в оренду для городництва, не може перевищувати 0,6 гектара.</w:t>
      </w:r>
    </w:p>
    <w:p w14:paraId="457823DE" w14:textId="226D1C39" w:rsidR="003919A7" w:rsidRDefault="003919A7" w:rsidP="003919A7">
      <w:pPr>
        <w:pStyle w:val="ab"/>
        <w:spacing w:before="0" w:beforeAutospacing="0" w:after="0" w:afterAutospacing="0"/>
        <w:ind w:firstLine="567"/>
        <w:jc w:val="both"/>
        <w:rPr>
          <w:sz w:val="28"/>
          <w:szCs w:val="28"/>
          <w:lang w:val="uk-UA"/>
        </w:rPr>
      </w:pPr>
      <w:r w:rsidRPr="00E76BF7">
        <w:rPr>
          <w:sz w:val="28"/>
          <w:szCs w:val="28"/>
          <w:lang w:val="uk-UA"/>
        </w:rPr>
        <w:t>На земельних ділянках, наданих для городництва, закладання багаторічних плодових насаджень, а також спорудження капітальних будівель і споруд не допускається.</w:t>
      </w:r>
    </w:p>
    <w:p w14:paraId="49625542" w14:textId="3C6F8567" w:rsidR="003919A7" w:rsidRPr="00644592" w:rsidRDefault="003919A7" w:rsidP="003919A7">
      <w:pPr>
        <w:pStyle w:val="ab"/>
        <w:spacing w:after="0" w:afterAutospacing="0"/>
        <w:ind w:firstLine="567"/>
        <w:jc w:val="both"/>
        <w:rPr>
          <w:sz w:val="28"/>
          <w:szCs w:val="28"/>
          <w:lang w:val="uk-UA"/>
        </w:rPr>
      </w:pPr>
      <w:r w:rsidRPr="00644592">
        <w:rPr>
          <w:sz w:val="28"/>
          <w:szCs w:val="28"/>
          <w:lang w:val="uk-UA"/>
        </w:rPr>
        <w:t>Із доданих до заяв</w:t>
      </w:r>
      <w:r w:rsidR="00E76BF7" w:rsidRPr="00644592">
        <w:rPr>
          <w:sz w:val="28"/>
          <w:szCs w:val="28"/>
          <w:lang w:val="uk-UA"/>
        </w:rPr>
        <w:t>и</w:t>
      </w:r>
      <w:r w:rsidRPr="00644592">
        <w:rPr>
          <w:sz w:val="28"/>
          <w:szCs w:val="28"/>
          <w:lang w:val="uk-UA"/>
        </w:rPr>
        <w:t xml:space="preserve"> </w:t>
      </w:r>
      <w:r w:rsidR="00E76BF7" w:rsidRPr="00644592">
        <w:rPr>
          <w:sz w:val="28"/>
          <w:szCs w:val="28"/>
          <w:lang w:val="uk-UA"/>
        </w:rPr>
        <w:t>МАЦЕПУРИ В. В.</w:t>
      </w:r>
      <w:r w:rsidRPr="00644592">
        <w:rPr>
          <w:sz w:val="28"/>
          <w:szCs w:val="28"/>
          <w:lang w:val="uk-UA"/>
        </w:rPr>
        <w:t xml:space="preserve"> графічних матеріалів на яких зазначено ба</w:t>
      </w:r>
      <w:r w:rsidR="00E76BF7" w:rsidRPr="00644592">
        <w:rPr>
          <w:sz w:val="28"/>
          <w:szCs w:val="28"/>
          <w:lang w:val="uk-UA"/>
        </w:rPr>
        <w:t>жане місце розташування земельної</w:t>
      </w:r>
      <w:r w:rsidRPr="00644592">
        <w:rPr>
          <w:sz w:val="28"/>
          <w:szCs w:val="28"/>
          <w:lang w:val="uk-UA"/>
        </w:rPr>
        <w:t xml:space="preserve"> ділянк</w:t>
      </w:r>
      <w:r w:rsidR="00E76BF7" w:rsidRPr="00644592">
        <w:rPr>
          <w:sz w:val="28"/>
          <w:szCs w:val="28"/>
          <w:lang w:val="uk-UA"/>
        </w:rPr>
        <w:t>и,  вбачається, що територія за рахунок якої планується відведення земельної ділянки не відноситься до земель сільськогосподарського призначення</w:t>
      </w:r>
      <w:r w:rsidRPr="00644592">
        <w:rPr>
          <w:sz w:val="28"/>
          <w:szCs w:val="28"/>
          <w:lang w:val="uk-UA"/>
        </w:rPr>
        <w:t>.</w:t>
      </w:r>
    </w:p>
    <w:p w14:paraId="5C6D9779" w14:textId="40A04455" w:rsidR="003919A7" w:rsidRDefault="003919A7" w:rsidP="003919A7">
      <w:pPr>
        <w:pStyle w:val="ab"/>
        <w:spacing w:before="0" w:beforeAutospacing="0" w:after="0" w:afterAutospacing="0"/>
        <w:ind w:firstLine="567"/>
        <w:jc w:val="both"/>
        <w:rPr>
          <w:sz w:val="28"/>
          <w:szCs w:val="28"/>
          <w:lang w:val="uk-UA"/>
        </w:rPr>
      </w:pPr>
      <w:r w:rsidRPr="00644592">
        <w:rPr>
          <w:sz w:val="28"/>
          <w:szCs w:val="28"/>
          <w:lang w:val="uk-UA"/>
        </w:rPr>
        <w:t xml:space="preserve">Враховуючі те, що </w:t>
      </w:r>
      <w:r w:rsidR="00E76BF7" w:rsidRPr="00644592">
        <w:rPr>
          <w:sz w:val="28"/>
          <w:szCs w:val="28"/>
          <w:lang w:val="uk-UA"/>
        </w:rPr>
        <w:t xml:space="preserve">територія вказана у графічних матеріалах </w:t>
      </w:r>
      <w:r w:rsidR="00644592" w:rsidRPr="00644592">
        <w:rPr>
          <w:sz w:val="28"/>
          <w:szCs w:val="28"/>
          <w:lang w:val="uk-UA"/>
        </w:rPr>
        <w:t>не відноситься до земель сільськогосподарського призначення</w:t>
      </w:r>
      <w:r w:rsidR="00644592">
        <w:rPr>
          <w:sz w:val="28"/>
          <w:szCs w:val="28"/>
          <w:lang w:val="uk-UA"/>
        </w:rPr>
        <w:t>, надання дозволу</w:t>
      </w:r>
      <w:r w:rsidRPr="00644592">
        <w:rPr>
          <w:sz w:val="28"/>
          <w:szCs w:val="28"/>
          <w:lang w:val="uk-UA"/>
        </w:rPr>
        <w:t xml:space="preserve"> </w:t>
      </w:r>
      <w:r w:rsidR="00644592" w:rsidRPr="00644592">
        <w:rPr>
          <w:sz w:val="28"/>
          <w:szCs w:val="28"/>
          <w:lang w:val="uk-UA"/>
        </w:rPr>
        <w:t xml:space="preserve">МАЦЕПУРІ Вікторії Володимирівні </w:t>
      </w:r>
      <w:r w:rsidRPr="00644592">
        <w:rPr>
          <w:sz w:val="28"/>
          <w:szCs w:val="28"/>
          <w:lang w:val="uk-UA"/>
        </w:rPr>
        <w:t>на розроблення проєкту землеустрою щодо відведення земельної ділянки орієнтовною площею 0,</w:t>
      </w:r>
      <w:r w:rsidR="00644592" w:rsidRPr="00644592">
        <w:rPr>
          <w:sz w:val="28"/>
          <w:szCs w:val="28"/>
          <w:lang w:val="uk-UA"/>
        </w:rPr>
        <w:t>0330</w:t>
      </w:r>
      <w:r w:rsidRPr="00644592">
        <w:rPr>
          <w:sz w:val="28"/>
          <w:szCs w:val="28"/>
          <w:lang w:val="uk-UA"/>
        </w:rPr>
        <w:t xml:space="preserve"> га в оренду для городництва </w:t>
      </w:r>
      <w:r w:rsidR="00644592" w:rsidRPr="00644592">
        <w:rPr>
          <w:sz w:val="28"/>
          <w:szCs w:val="28"/>
          <w:lang w:val="uk-UA"/>
        </w:rPr>
        <w:t>в</w:t>
      </w:r>
      <w:r w:rsidRPr="00644592">
        <w:rPr>
          <w:sz w:val="28"/>
          <w:szCs w:val="28"/>
          <w:lang w:val="uk-UA"/>
        </w:rPr>
        <w:t xml:space="preserve"> с. Філянівка Новоушицької територіальної громади Кам’янець-Подільського району Хмельницької області </w:t>
      </w:r>
      <w:r w:rsidR="00644592" w:rsidRPr="00644592">
        <w:rPr>
          <w:sz w:val="28"/>
          <w:szCs w:val="28"/>
          <w:lang w:val="uk-UA"/>
        </w:rPr>
        <w:t>буде</w:t>
      </w:r>
      <w:r w:rsidRPr="00644592">
        <w:rPr>
          <w:sz w:val="28"/>
          <w:szCs w:val="28"/>
          <w:lang w:val="uk-UA"/>
        </w:rPr>
        <w:t xml:space="preserve"> невідповідністю місця розташування земельної ділянки вимогам законів, прийнятих відповідно до них нормативно-правових актів та відповідно до частини 3 статті 123 Земельного кодексу України є правовою підставою для відмови в наданні такого дозволу.</w:t>
      </w:r>
    </w:p>
    <w:p w14:paraId="5F6A3B22" w14:textId="77777777" w:rsidR="00644592" w:rsidRDefault="00644592" w:rsidP="003919A7">
      <w:pPr>
        <w:pStyle w:val="ab"/>
        <w:spacing w:before="0" w:beforeAutospacing="0" w:after="0" w:afterAutospacing="0"/>
        <w:ind w:firstLine="567"/>
        <w:jc w:val="both"/>
        <w:rPr>
          <w:sz w:val="28"/>
          <w:szCs w:val="28"/>
          <w:lang w:val="uk-UA"/>
        </w:rPr>
      </w:pPr>
    </w:p>
    <w:p w14:paraId="5032D6AC" w14:textId="45062A33" w:rsidR="003919A7" w:rsidRDefault="00644592" w:rsidP="003919A7">
      <w:pPr>
        <w:pStyle w:val="ab"/>
        <w:spacing w:before="0" w:beforeAutospacing="0" w:after="0" w:afterAutospacing="0"/>
        <w:ind w:firstLine="567"/>
        <w:jc w:val="both"/>
        <w:rPr>
          <w:sz w:val="28"/>
          <w:szCs w:val="28"/>
          <w:lang w:val="uk-UA"/>
        </w:rPr>
      </w:pPr>
      <w:r>
        <w:rPr>
          <w:sz w:val="28"/>
          <w:szCs w:val="28"/>
          <w:lang w:val="uk-UA"/>
        </w:rPr>
        <w:t xml:space="preserve">Громадяни ДЮГ </w:t>
      </w:r>
      <w:r w:rsidR="00766A20">
        <w:rPr>
          <w:sz w:val="28"/>
          <w:szCs w:val="28"/>
          <w:lang w:val="uk-UA"/>
        </w:rPr>
        <w:t>Р</w:t>
      </w:r>
      <w:r>
        <w:rPr>
          <w:sz w:val="28"/>
          <w:szCs w:val="28"/>
          <w:lang w:val="uk-UA"/>
        </w:rPr>
        <w:t xml:space="preserve">. М., ДЮГ Ю. Е., ДЮГ </w:t>
      </w:r>
      <w:r w:rsidR="00766A20">
        <w:rPr>
          <w:sz w:val="28"/>
          <w:szCs w:val="28"/>
          <w:lang w:val="uk-UA"/>
        </w:rPr>
        <w:t>М</w:t>
      </w:r>
      <w:r>
        <w:rPr>
          <w:sz w:val="28"/>
          <w:szCs w:val="28"/>
          <w:lang w:val="uk-UA"/>
        </w:rPr>
        <w:t>. М., ДЮГ М. М</w:t>
      </w:r>
      <w:r w:rsidR="009546F2">
        <w:rPr>
          <w:sz w:val="28"/>
          <w:szCs w:val="28"/>
          <w:lang w:val="uk-UA"/>
        </w:rPr>
        <w:t xml:space="preserve"> мають на мір отримати дозвіл на розроблення проєктів землеустрою щодо відведення земельних ділянок орієнтовною площею 0,6000 га (кожному) в оренду для городництва за рахунок земельної ділянки кадастровий номер </w:t>
      </w:r>
      <w:r w:rsidR="009546F2" w:rsidRPr="009546F2">
        <w:rPr>
          <w:sz w:val="28"/>
          <w:szCs w:val="28"/>
          <w:lang w:val="uk-UA"/>
        </w:rPr>
        <w:t>6823386000:07:001:0248</w:t>
      </w:r>
      <w:r w:rsidR="009546F2">
        <w:rPr>
          <w:sz w:val="28"/>
          <w:szCs w:val="28"/>
          <w:lang w:val="uk-UA"/>
        </w:rPr>
        <w:t xml:space="preserve">, площею </w:t>
      </w:r>
      <w:r w:rsidR="009546F2" w:rsidRPr="009546F2">
        <w:rPr>
          <w:sz w:val="28"/>
          <w:szCs w:val="28"/>
          <w:lang w:val="uk-UA"/>
        </w:rPr>
        <w:t>6.7239</w:t>
      </w:r>
      <w:r w:rsidR="009546F2">
        <w:rPr>
          <w:sz w:val="28"/>
          <w:szCs w:val="28"/>
          <w:lang w:val="uk-UA"/>
        </w:rPr>
        <w:t xml:space="preserve"> га,  </w:t>
      </w:r>
      <w:r w:rsidR="009546F2" w:rsidRPr="009546F2">
        <w:rPr>
          <w:sz w:val="28"/>
          <w:szCs w:val="28"/>
          <w:lang w:val="uk-UA"/>
        </w:rPr>
        <w:t xml:space="preserve">18.00 </w:t>
      </w:r>
      <w:r w:rsidR="009546F2">
        <w:rPr>
          <w:sz w:val="28"/>
          <w:szCs w:val="28"/>
          <w:lang w:val="uk-UA"/>
        </w:rPr>
        <w:t>з</w:t>
      </w:r>
      <w:r w:rsidR="009546F2" w:rsidRPr="009546F2">
        <w:rPr>
          <w:sz w:val="28"/>
          <w:szCs w:val="28"/>
          <w:lang w:val="uk-UA"/>
        </w:rPr>
        <w:t>емлі загального користування (громадські пасовища)</w:t>
      </w:r>
      <w:r w:rsidR="009546F2">
        <w:rPr>
          <w:sz w:val="28"/>
          <w:szCs w:val="28"/>
          <w:lang w:val="uk-UA"/>
        </w:rPr>
        <w:t>.</w:t>
      </w:r>
    </w:p>
    <w:p w14:paraId="2D04E479" w14:textId="268C346D" w:rsidR="003919A7" w:rsidRDefault="009546F2" w:rsidP="00787EE7">
      <w:pPr>
        <w:pStyle w:val="ab"/>
        <w:spacing w:before="0" w:beforeAutospacing="0" w:after="0" w:afterAutospacing="0"/>
        <w:ind w:firstLine="567"/>
        <w:jc w:val="both"/>
        <w:rPr>
          <w:sz w:val="28"/>
          <w:szCs w:val="28"/>
          <w:lang w:val="uk-UA"/>
        </w:rPr>
      </w:pPr>
      <w:r w:rsidRPr="009546F2">
        <w:rPr>
          <w:sz w:val="28"/>
          <w:szCs w:val="28"/>
          <w:lang w:val="uk-UA"/>
        </w:rPr>
        <w:t>Враховуючі те, що</w:t>
      </w:r>
      <w:r>
        <w:rPr>
          <w:sz w:val="28"/>
          <w:szCs w:val="28"/>
          <w:lang w:val="uk-UA"/>
        </w:rPr>
        <w:t xml:space="preserve"> земельна ділянка кадастровий номер </w:t>
      </w:r>
      <w:r w:rsidRPr="009546F2">
        <w:rPr>
          <w:sz w:val="28"/>
          <w:szCs w:val="28"/>
          <w:lang w:val="uk-UA"/>
        </w:rPr>
        <w:t>6823386000:07:001:0248</w:t>
      </w:r>
      <w:r>
        <w:rPr>
          <w:sz w:val="28"/>
          <w:szCs w:val="28"/>
          <w:lang w:val="uk-UA"/>
        </w:rPr>
        <w:t xml:space="preserve"> має цільове призначення</w:t>
      </w:r>
      <w:r w:rsidR="00766A20">
        <w:rPr>
          <w:sz w:val="28"/>
          <w:szCs w:val="28"/>
          <w:lang w:val="uk-UA"/>
        </w:rPr>
        <w:t xml:space="preserve"> </w:t>
      </w:r>
      <w:r>
        <w:rPr>
          <w:sz w:val="28"/>
          <w:szCs w:val="28"/>
          <w:lang w:val="uk-UA"/>
        </w:rPr>
        <w:t xml:space="preserve"> </w:t>
      </w:r>
      <w:r w:rsidR="00766A20" w:rsidRPr="00766A20">
        <w:rPr>
          <w:sz w:val="28"/>
          <w:szCs w:val="28"/>
          <w:lang w:val="uk-UA"/>
        </w:rPr>
        <w:t>18.00 землі загального користування (громадські пасовища)</w:t>
      </w:r>
      <w:r w:rsidR="00766A20">
        <w:rPr>
          <w:sz w:val="28"/>
          <w:szCs w:val="28"/>
          <w:lang w:val="uk-UA"/>
        </w:rPr>
        <w:t xml:space="preserve"> та використовується громадянами с. Мала Стружка для випасу худоби індивідуального сектору, </w:t>
      </w:r>
      <w:r w:rsidR="00766A20" w:rsidRPr="00766A20">
        <w:rPr>
          <w:sz w:val="28"/>
          <w:szCs w:val="28"/>
          <w:lang w:val="uk-UA"/>
        </w:rPr>
        <w:t>надання дозволу ДЮГ</w:t>
      </w:r>
      <w:r w:rsidR="00766A20">
        <w:rPr>
          <w:sz w:val="28"/>
          <w:szCs w:val="28"/>
          <w:lang w:val="uk-UA"/>
        </w:rPr>
        <w:t>У</w:t>
      </w:r>
      <w:r w:rsidR="00766A20" w:rsidRPr="00766A20">
        <w:rPr>
          <w:sz w:val="28"/>
          <w:szCs w:val="28"/>
          <w:lang w:val="uk-UA"/>
        </w:rPr>
        <w:t xml:space="preserve"> Ростислав</w:t>
      </w:r>
      <w:r w:rsidR="00766A20">
        <w:rPr>
          <w:sz w:val="28"/>
          <w:szCs w:val="28"/>
          <w:lang w:val="uk-UA"/>
        </w:rPr>
        <w:t>у</w:t>
      </w:r>
      <w:r w:rsidR="00766A20" w:rsidRPr="00766A20">
        <w:rPr>
          <w:sz w:val="28"/>
          <w:szCs w:val="28"/>
          <w:lang w:val="uk-UA"/>
        </w:rPr>
        <w:t xml:space="preserve"> Миколайович</w:t>
      </w:r>
      <w:r w:rsidR="00766A20">
        <w:rPr>
          <w:sz w:val="28"/>
          <w:szCs w:val="28"/>
          <w:lang w:val="uk-UA"/>
        </w:rPr>
        <w:t xml:space="preserve">у, </w:t>
      </w:r>
      <w:r w:rsidR="00766A20" w:rsidRPr="00766A20">
        <w:rPr>
          <w:sz w:val="28"/>
          <w:szCs w:val="28"/>
          <w:lang w:val="uk-UA"/>
        </w:rPr>
        <w:t>ДЮГ Юлії Едуардівн</w:t>
      </w:r>
      <w:r w:rsidR="00766A20">
        <w:rPr>
          <w:sz w:val="28"/>
          <w:szCs w:val="28"/>
          <w:lang w:val="uk-UA"/>
        </w:rPr>
        <w:t xml:space="preserve">і, </w:t>
      </w:r>
      <w:r w:rsidR="00766A20" w:rsidRPr="00766A20">
        <w:rPr>
          <w:sz w:val="28"/>
          <w:szCs w:val="28"/>
          <w:lang w:val="uk-UA"/>
        </w:rPr>
        <w:t>ДЮГ</w:t>
      </w:r>
      <w:r w:rsidR="00766A20">
        <w:rPr>
          <w:sz w:val="28"/>
          <w:szCs w:val="28"/>
          <w:lang w:val="uk-UA"/>
        </w:rPr>
        <w:t>У</w:t>
      </w:r>
      <w:r w:rsidR="00766A20" w:rsidRPr="00766A20">
        <w:rPr>
          <w:sz w:val="28"/>
          <w:szCs w:val="28"/>
          <w:lang w:val="uk-UA"/>
        </w:rPr>
        <w:t xml:space="preserve"> Максим</w:t>
      </w:r>
      <w:r w:rsidR="00766A20">
        <w:rPr>
          <w:sz w:val="28"/>
          <w:szCs w:val="28"/>
          <w:lang w:val="uk-UA"/>
        </w:rPr>
        <w:t>у</w:t>
      </w:r>
      <w:r w:rsidR="00766A20" w:rsidRPr="00766A20">
        <w:rPr>
          <w:sz w:val="28"/>
          <w:szCs w:val="28"/>
          <w:lang w:val="uk-UA"/>
        </w:rPr>
        <w:t xml:space="preserve"> Миколайович</w:t>
      </w:r>
      <w:r w:rsidR="00766A20">
        <w:rPr>
          <w:sz w:val="28"/>
          <w:szCs w:val="28"/>
          <w:lang w:val="uk-UA"/>
        </w:rPr>
        <w:t xml:space="preserve">у, </w:t>
      </w:r>
      <w:r w:rsidR="00766A20" w:rsidRPr="00766A20">
        <w:rPr>
          <w:sz w:val="28"/>
          <w:szCs w:val="28"/>
          <w:lang w:val="uk-UA"/>
        </w:rPr>
        <w:t>ДЮГ</w:t>
      </w:r>
      <w:r w:rsidR="00766A20">
        <w:rPr>
          <w:sz w:val="28"/>
          <w:szCs w:val="28"/>
          <w:lang w:val="uk-UA"/>
        </w:rPr>
        <w:t>У</w:t>
      </w:r>
      <w:r w:rsidR="00766A20" w:rsidRPr="00766A20">
        <w:rPr>
          <w:sz w:val="28"/>
          <w:szCs w:val="28"/>
          <w:lang w:val="uk-UA"/>
        </w:rPr>
        <w:t xml:space="preserve"> Микол</w:t>
      </w:r>
      <w:r w:rsidR="00766A20">
        <w:rPr>
          <w:sz w:val="28"/>
          <w:szCs w:val="28"/>
          <w:lang w:val="uk-UA"/>
        </w:rPr>
        <w:t>і</w:t>
      </w:r>
      <w:r w:rsidR="00766A20" w:rsidRPr="00766A20">
        <w:rPr>
          <w:sz w:val="28"/>
          <w:szCs w:val="28"/>
          <w:lang w:val="uk-UA"/>
        </w:rPr>
        <w:t xml:space="preserve"> Миколайович</w:t>
      </w:r>
      <w:r w:rsidR="00766A20">
        <w:rPr>
          <w:sz w:val="28"/>
          <w:szCs w:val="28"/>
          <w:lang w:val="uk-UA"/>
        </w:rPr>
        <w:t>у</w:t>
      </w:r>
      <w:r w:rsidR="00766A20" w:rsidRPr="00766A20">
        <w:rPr>
          <w:sz w:val="28"/>
          <w:szCs w:val="28"/>
          <w:lang w:val="uk-UA"/>
        </w:rPr>
        <w:t xml:space="preserve"> на розроблення проєкт</w:t>
      </w:r>
      <w:r w:rsidR="00766A20">
        <w:rPr>
          <w:sz w:val="28"/>
          <w:szCs w:val="28"/>
          <w:lang w:val="uk-UA"/>
        </w:rPr>
        <w:t>ів</w:t>
      </w:r>
      <w:r w:rsidR="00766A20" w:rsidRPr="00766A20">
        <w:rPr>
          <w:sz w:val="28"/>
          <w:szCs w:val="28"/>
          <w:lang w:val="uk-UA"/>
        </w:rPr>
        <w:t xml:space="preserve"> земл</w:t>
      </w:r>
      <w:r w:rsidR="00766A20">
        <w:rPr>
          <w:sz w:val="28"/>
          <w:szCs w:val="28"/>
          <w:lang w:val="uk-UA"/>
        </w:rPr>
        <w:t>еустрою щодо відведення земельних</w:t>
      </w:r>
      <w:r w:rsidR="00766A20" w:rsidRPr="00766A20">
        <w:rPr>
          <w:sz w:val="28"/>
          <w:szCs w:val="28"/>
          <w:lang w:val="uk-UA"/>
        </w:rPr>
        <w:t xml:space="preserve"> ділян</w:t>
      </w:r>
      <w:r w:rsidR="00766A20">
        <w:rPr>
          <w:sz w:val="28"/>
          <w:szCs w:val="28"/>
          <w:lang w:val="uk-UA"/>
        </w:rPr>
        <w:t>о</w:t>
      </w:r>
      <w:r w:rsidR="00766A20" w:rsidRPr="00766A20">
        <w:rPr>
          <w:sz w:val="28"/>
          <w:szCs w:val="28"/>
          <w:lang w:val="uk-UA"/>
        </w:rPr>
        <w:t>к</w:t>
      </w:r>
      <w:r w:rsidR="00766A20">
        <w:rPr>
          <w:sz w:val="28"/>
          <w:szCs w:val="28"/>
          <w:lang w:val="uk-UA"/>
        </w:rPr>
        <w:t xml:space="preserve"> </w:t>
      </w:r>
      <w:r w:rsidR="00766A20" w:rsidRPr="00766A20">
        <w:rPr>
          <w:sz w:val="28"/>
          <w:szCs w:val="28"/>
          <w:lang w:val="uk-UA"/>
        </w:rPr>
        <w:t>орієнтовною площею 0,</w:t>
      </w:r>
      <w:r w:rsidR="00766A20">
        <w:rPr>
          <w:sz w:val="28"/>
          <w:szCs w:val="28"/>
          <w:lang w:val="uk-UA"/>
        </w:rPr>
        <w:t>600</w:t>
      </w:r>
      <w:r w:rsidR="00766A20" w:rsidRPr="00766A20">
        <w:rPr>
          <w:sz w:val="28"/>
          <w:szCs w:val="28"/>
          <w:lang w:val="uk-UA"/>
        </w:rPr>
        <w:t>0 га</w:t>
      </w:r>
      <w:r w:rsidR="00766A20">
        <w:rPr>
          <w:sz w:val="28"/>
          <w:szCs w:val="28"/>
          <w:lang w:val="uk-UA"/>
        </w:rPr>
        <w:t xml:space="preserve"> (кожному)</w:t>
      </w:r>
      <w:r w:rsidR="00766A20" w:rsidRPr="00766A20">
        <w:rPr>
          <w:sz w:val="28"/>
          <w:szCs w:val="28"/>
          <w:lang w:val="uk-UA"/>
        </w:rPr>
        <w:t xml:space="preserve"> в оренду для городництва в с. </w:t>
      </w:r>
      <w:r w:rsidR="00766A20">
        <w:rPr>
          <w:sz w:val="28"/>
          <w:szCs w:val="28"/>
          <w:lang w:val="uk-UA"/>
        </w:rPr>
        <w:t>Мала Стружка,</w:t>
      </w:r>
      <w:r w:rsidR="00766A20" w:rsidRPr="00766A20">
        <w:rPr>
          <w:sz w:val="28"/>
          <w:szCs w:val="28"/>
          <w:lang w:val="uk-UA"/>
        </w:rPr>
        <w:t xml:space="preserve"> Новоушицької територіальної громади</w:t>
      </w:r>
      <w:r w:rsidR="00766A20">
        <w:rPr>
          <w:sz w:val="28"/>
          <w:szCs w:val="28"/>
          <w:lang w:val="uk-UA"/>
        </w:rPr>
        <w:t>,</w:t>
      </w:r>
      <w:r w:rsidR="00766A20" w:rsidRPr="00766A20">
        <w:rPr>
          <w:sz w:val="28"/>
          <w:szCs w:val="28"/>
          <w:lang w:val="uk-UA"/>
        </w:rPr>
        <w:t xml:space="preserve"> Кам’янець-Подільського району</w:t>
      </w:r>
      <w:r w:rsidR="00766A20">
        <w:rPr>
          <w:sz w:val="28"/>
          <w:szCs w:val="28"/>
          <w:lang w:val="uk-UA"/>
        </w:rPr>
        <w:t>,</w:t>
      </w:r>
      <w:r w:rsidR="00766A20" w:rsidRPr="00766A20">
        <w:rPr>
          <w:sz w:val="28"/>
          <w:szCs w:val="28"/>
          <w:lang w:val="uk-UA"/>
        </w:rPr>
        <w:t xml:space="preserve"> Хмельницької області буде невідповідністю місця розташування земельної ділянки вимогам законів, прийнятих відповідно до них нормативно-правових актів та відповідно до частини 3 статті 123 Земельного кодексу України є правовою підставою для відмови в наданні такого дозволу.</w:t>
      </w:r>
    </w:p>
    <w:p w14:paraId="52392C66" w14:textId="77777777" w:rsidR="002E27FF" w:rsidRPr="004A4FC5" w:rsidRDefault="002E27FF" w:rsidP="002E27FF">
      <w:pPr>
        <w:pStyle w:val="ab"/>
        <w:spacing w:before="0" w:beforeAutospacing="0" w:after="0" w:afterAutospacing="0"/>
        <w:ind w:firstLine="567"/>
        <w:jc w:val="both"/>
        <w:rPr>
          <w:sz w:val="28"/>
          <w:szCs w:val="28"/>
          <w:lang w:val="uk-UA"/>
        </w:rPr>
      </w:pPr>
    </w:p>
    <w:p w14:paraId="3B5F33D4" w14:textId="58536D96" w:rsidR="00FF56A0" w:rsidRPr="001778D4" w:rsidRDefault="00E952F1" w:rsidP="00015D53">
      <w:pPr>
        <w:pStyle w:val="ab"/>
        <w:spacing w:before="0" w:beforeAutospacing="0" w:after="0" w:afterAutospacing="0"/>
        <w:ind w:firstLine="567"/>
        <w:jc w:val="both"/>
        <w:rPr>
          <w:sz w:val="28"/>
          <w:szCs w:val="28"/>
          <w:lang w:val="uk-UA"/>
        </w:rPr>
      </w:pPr>
      <w:r w:rsidRPr="001778D4">
        <w:rPr>
          <w:sz w:val="28"/>
          <w:szCs w:val="28"/>
          <w:lang w:val="uk-UA"/>
        </w:rPr>
        <w:lastRenderedPageBreak/>
        <w:t xml:space="preserve">Керуючись статтями </w:t>
      </w:r>
      <w:r w:rsidR="009A231D" w:rsidRPr="009A231D">
        <w:rPr>
          <w:sz w:val="28"/>
          <w:szCs w:val="28"/>
          <w:lang w:val="uk-UA"/>
        </w:rPr>
        <w:t>12, 22,</w:t>
      </w:r>
      <w:r w:rsidR="003919A7">
        <w:rPr>
          <w:sz w:val="28"/>
          <w:szCs w:val="28"/>
          <w:lang w:val="uk-UA"/>
        </w:rPr>
        <w:t xml:space="preserve"> </w:t>
      </w:r>
      <w:r w:rsidR="003919A7" w:rsidRPr="003919A7">
        <w:rPr>
          <w:sz w:val="28"/>
          <w:szCs w:val="28"/>
          <w:lang w:val="uk-UA"/>
        </w:rPr>
        <w:t>36,</w:t>
      </w:r>
      <w:r w:rsidR="009A231D" w:rsidRPr="009A231D">
        <w:rPr>
          <w:sz w:val="28"/>
          <w:szCs w:val="28"/>
          <w:lang w:val="uk-UA"/>
        </w:rPr>
        <w:t xml:space="preserve"> 83, 122,</w:t>
      </w:r>
      <w:r w:rsidR="003919A7">
        <w:rPr>
          <w:sz w:val="28"/>
          <w:szCs w:val="28"/>
          <w:lang w:val="uk-UA"/>
        </w:rPr>
        <w:t xml:space="preserve"> </w:t>
      </w:r>
      <w:r w:rsidR="003919A7" w:rsidRPr="003919A7">
        <w:rPr>
          <w:sz w:val="28"/>
          <w:szCs w:val="28"/>
          <w:lang w:val="uk-UA"/>
        </w:rPr>
        <w:t xml:space="preserve">123, 124, 134, 184 </w:t>
      </w:r>
      <w:r w:rsidR="009A231D" w:rsidRPr="009A231D">
        <w:rPr>
          <w:sz w:val="28"/>
          <w:szCs w:val="28"/>
          <w:lang w:val="uk-UA"/>
        </w:rPr>
        <w:t xml:space="preserve"> статтями 20, 35, 57 Закону України «Про землеустрій», статтями 10, 25, 26, пунктом 3 частини четвертої статті 42, частиною шістнадцять статті 46, статтею 59 Закону України «Про місцеве самоврядування в Україні», ,</w:t>
      </w:r>
      <w:r w:rsidR="00EE6EB3" w:rsidRPr="001778D4">
        <w:rPr>
          <w:sz w:val="28"/>
          <w:szCs w:val="28"/>
          <w:lang w:val="uk-UA"/>
        </w:rPr>
        <w:t xml:space="preserve"> </w:t>
      </w:r>
      <w:r w:rsidR="00B51A30" w:rsidRPr="001778D4">
        <w:rPr>
          <w:sz w:val="28"/>
          <w:szCs w:val="28"/>
          <w:lang w:val="uk-UA"/>
        </w:rPr>
        <w:t xml:space="preserve">селищна рада </w:t>
      </w:r>
    </w:p>
    <w:p w14:paraId="31B07482" w14:textId="77777777" w:rsidR="009162A7" w:rsidRDefault="009162A7" w:rsidP="001778D4">
      <w:pPr>
        <w:spacing w:before="120" w:after="0" w:line="240" w:lineRule="auto"/>
        <w:jc w:val="center"/>
        <w:rPr>
          <w:rFonts w:ascii="Times New Roman" w:hAnsi="Times New Roman"/>
          <w:b/>
          <w:sz w:val="28"/>
          <w:szCs w:val="28"/>
          <w:lang w:val="uk-UA"/>
        </w:rPr>
      </w:pPr>
    </w:p>
    <w:p w14:paraId="4E542AF3" w14:textId="77777777" w:rsidR="00B51A30" w:rsidRPr="001778D4" w:rsidRDefault="00B51A30" w:rsidP="001778D4">
      <w:pPr>
        <w:spacing w:before="120" w:after="0" w:line="240" w:lineRule="auto"/>
        <w:jc w:val="center"/>
        <w:rPr>
          <w:rFonts w:ascii="Times New Roman" w:hAnsi="Times New Roman"/>
          <w:b/>
          <w:sz w:val="28"/>
          <w:szCs w:val="28"/>
          <w:lang w:val="uk-UA"/>
        </w:rPr>
      </w:pPr>
      <w:r w:rsidRPr="001778D4">
        <w:rPr>
          <w:rFonts w:ascii="Times New Roman" w:hAnsi="Times New Roman"/>
          <w:b/>
          <w:sz w:val="28"/>
          <w:szCs w:val="28"/>
          <w:lang w:val="uk-UA"/>
        </w:rPr>
        <w:t>ВИРІШИЛА:</w:t>
      </w:r>
    </w:p>
    <w:p w14:paraId="22992F00" w14:textId="48EAA17F" w:rsidR="003919A7" w:rsidRPr="00766A20" w:rsidRDefault="003A10E8" w:rsidP="00766A20">
      <w:pPr>
        <w:spacing w:before="120" w:after="0" w:line="240" w:lineRule="auto"/>
        <w:ind w:firstLine="567"/>
        <w:jc w:val="both"/>
        <w:rPr>
          <w:rFonts w:ascii="Times New Roman" w:hAnsi="Times New Roman"/>
          <w:sz w:val="28"/>
          <w:szCs w:val="28"/>
          <w:lang w:val="uk-UA"/>
        </w:rPr>
      </w:pPr>
      <w:r w:rsidRPr="001778D4">
        <w:rPr>
          <w:rFonts w:ascii="Times New Roman" w:hAnsi="Times New Roman"/>
          <w:sz w:val="28"/>
          <w:szCs w:val="28"/>
          <w:lang w:val="uk-UA"/>
        </w:rPr>
        <w:t>1</w:t>
      </w:r>
      <w:r w:rsidR="00472279" w:rsidRPr="001778D4">
        <w:rPr>
          <w:rFonts w:ascii="Times New Roman" w:hAnsi="Times New Roman"/>
          <w:sz w:val="28"/>
          <w:szCs w:val="28"/>
          <w:lang w:val="uk-UA"/>
        </w:rPr>
        <w:t>.</w:t>
      </w:r>
      <w:r w:rsidR="001778D4">
        <w:rPr>
          <w:rFonts w:ascii="Times New Roman" w:hAnsi="Times New Roman"/>
          <w:sz w:val="28"/>
          <w:szCs w:val="28"/>
          <w:lang w:val="uk-UA"/>
        </w:rPr>
        <w:t xml:space="preserve"> </w:t>
      </w:r>
      <w:r w:rsidR="003919A7" w:rsidRPr="000572B9">
        <w:rPr>
          <w:rFonts w:ascii="Times New Roman" w:hAnsi="Times New Roman"/>
          <w:sz w:val="28"/>
          <w:szCs w:val="28"/>
          <w:lang w:val="uk-UA"/>
        </w:rPr>
        <w:t xml:space="preserve">Відмовити </w:t>
      </w:r>
      <w:r w:rsidR="00766A20" w:rsidRPr="000572B9">
        <w:rPr>
          <w:rFonts w:ascii="Times New Roman" w:hAnsi="Times New Roman"/>
          <w:sz w:val="28"/>
          <w:szCs w:val="28"/>
          <w:lang w:val="uk-UA"/>
        </w:rPr>
        <w:t>МАЦЕПУРІ Вікторії Володимирівни</w:t>
      </w:r>
      <w:r w:rsidR="003919A7" w:rsidRPr="000572B9">
        <w:rPr>
          <w:rFonts w:ascii="Times New Roman" w:hAnsi="Times New Roman"/>
          <w:sz w:val="28"/>
          <w:szCs w:val="28"/>
          <w:lang w:val="uk-UA"/>
        </w:rPr>
        <w:t xml:space="preserve"> в наданні дозволу на розроблення проєкту землеустрою щодо відведення земельної ділянки орієнтовною площею 0,</w:t>
      </w:r>
      <w:r w:rsidR="00766A20" w:rsidRPr="000572B9">
        <w:rPr>
          <w:rFonts w:ascii="Times New Roman" w:hAnsi="Times New Roman"/>
          <w:sz w:val="28"/>
          <w:szCs w:val="28"/>
          <w:lang w:val="uk-UA"/>
        </w:rPr>
        <w:t>0330</w:t>
      </w:r>
      <w:r w:rsidR="003919A7" w:rsidRPr="000572B9">
        <w:rPr>
          <w:rFonts w:ascii="Times New Roman" w:hAnsi="Times New Roman"/>
          <w:sz w:val="28"/>
          <w:szCs w:val="28"/>
          <w:lang w:val="uk-UA"/>
        </w:rPr>
        <w:t xml:space="preserve"> га в оренду для городництва </w:t>
      </w:r>
      <w:r w:rsidR="00766A20" w:rsidRPr="000572B9">
        <w:rPr>
          <w:rFonts w:ascii="Times New Roman" w:hAnsi="Times New Roman"/>
          <w:sz w:val="28"/>
          <w:szCs w:val="28"/>
          <w:lang w:val="uk-UA"/>
        </w:rPr>
        <w:t>в</w:t>
      </w:r>
      <w:r w:rsidR="003919A7" w:rsidRPr="000572B9">
        <w:rPr>
          <w:rFonts w:ascii="Times New Roman" w:hAnsi="Times New Roman"/>
          <w:sz w:val="28"/>
          <w:szCs w:val="28"/>
          <w:lang w:val="uk-UA"/>
        </w:rPr>
        <w:t xml:space="preserve"> с. Філянівка Новоушицької територіальної громади Кам’янець-Подільського району Хмельницької області у зв’язку невідповідність місця розташування земельної ділянки вимогам законів, прийнятих відповідно до них нормативно-правових актів.</w:t>
      </w:r>
    </w:p>
    <w:p w14:paraId="580E6059" w14:textId="28BD5E1A" w:rsidR="003919A7" w:rsidRDefault="000572B9" w:rsidP="003919A7">
      <w:pPr>
        <w:spacing w:before="120" w:after="0" w:line="240" w:lineRule="auto"/>
        <w:ind w:firstLine="567"/>
        <w:jc w:val="both"/>
        <w:rPr>
          <w:rFonts w:ascii="Times New Roman" w:hAnsi="Times New Roman"/>
          <w:sz w:val="28"/>
          <w:szCs w:val="28"/>
          <w:lang w:val="uk-UA"/>
        </w:rPr>
      </w:pPr>
      <w:r w:rsidRPr="000572B9">
        <w:rPr>
          <w:rFonts w:ascii="Times New Roman" w:hAnsi="Times New Roman"/>
          <w:sz w:val="28"/>
          <w:szCs w:val="28"/>
          <w:lang w:val="uk-UA"/>
        </w:rPr>
        <w:t>2</w:t>
      </w:r>
      <w:r w:rsidR="003919A7" w:rsidRPr="000572B9">
        <w:rPr>
          <w:rFonts w:ascii="Times New Roman" w:hAnsi="Times New Roman"/>
          <w:sz w:val="28"/>
          <w:szCs w:val="28"/>
          <w:lang w:val="uk-UA"/>
        </w:rPr>
        <w:t xml:space="preserve">. Відмовити </w:t>
      </w:r>
      <w:r w:rsidRPr="000572B9">
        <w:rPr>
          <w:rFonts w:ascii="Times New Roman" w:hAnsi="Times New Roman"/>
          <w:sz w:val="28"/>
          <w:szCs w:val="28"/>
          <w:lang w:val="uk-UA"/>
        </w:rPr>
        <w:t>ДЮГУ Ростиславу Миколайовичу</w:t>
      </w:r>
      <w:r w:rsidR="003919A7" w:rsidRPr="000572B9">
        <w:rPr>
          <w:rFonts w:ascii="Times New Roman" w:hAnsi="Times New Roman"/>
          <w:sz w:val="28"/>
          <w:szCs w:val="28"/>
          <w:lang w:val="uk-UA"/>
        </w:rPr>
        <w:t xml:space="preserve"> в наданні дозволу на розроблення проєкту землеустрою щодо відведення земельної ділянки орієнтовною площею 0,6000 га в оренду для городництва за межами с. </w:t>
      </w:r>
      <w:r w:rsidRPr="000572B9">
        <w:rPr>
          <w:rFonts w:ascii="Times New Roman" w:hAnsi="Times New Roman"/>
          <w:sz w:val="28"/>
          <w:szCs w:val="28"/>
          <w:lang w:val="uk-UA"/>
        </w:rPr>
        <w:t>Мала Стружка</w:t>
      </w:r>
      <w:r w:rsidR="003919A7" w:rsidRPr="000572B9">
        <w:rPr>
          <w:rFonts w:ascii="Times New Roman" w:hAnsi="Times New Roman"/>
          <w:sz w:val="28"/>
          <w:szCs w:val="28"/>
          <w:lang w:val="uk-UA"/>
        </w:rPr>
        <w:t xml:space="preserve"> Новоушицької територіальної громади Кам’янець-Подільського району Хмельницької області у зв’язку невідповідність місця розташування земельної ділянки вимогам законів, прийнятих відповідно до них нормативно-правових актів.</w:t>
      </w:r>
      <w:r w:rsidR="003B1530">
        <w:rPr>
          <w:rFonts w:ascii="Times New Roman" w:hAnsi="Times New Roman"/>
          <w:sz w:val="28"/>
          <w:szCs w:val="28"/>
          <w:lang w:val="uk-UA"/>
        </w:rPr>
        <w:t xml:space="preserve"> </w:t>
      </w:r>
    </w:p>
    <w:p w14:paraId="6C4DBE00" w14:textId="2D83FB5B" w:rsidR="000572B9" w:rsidRDefault="000572B9" w:rsidP="003919A7">
      <w:pPr>
        <w:spacing w:before="120" w:after="0" w:line="240" w:lineRule="auto"/>
        <w:ind w:firstLine="567"/>
        <w:jc w:val="both"/>
        <w:rPr>
          <w:rFonts w:ascii="Times New Roman" w:hAnsi="Times New Roman"/>
          <w:sz w:val="28"/>
          <w:szCs w:val="28"/>
          <w:lang w:val="uk-UA"/>
        </w:rPr>
      </w:pPr>
      <w:r>
        <w:rPr>
          <w:rFonts w:ascii="Times New Roman" w:hAnsi="Times New Roman"/>
          <w:sz w:val="28"/>
          <w:szCs w:val="28"/>
          <w:lang w:val="uk-UA"/>
        </w:rPr>
        <w:t>3</w:t>
      </w:r>
      <w:r w:rsidRPr="000572B9">
        <w:rPr>
          <w:rFonts w:ascii="Times New Roman" w:hAnsi="Times New Roman"/>
          <w:sz w:val="28"/>
          <w:szCs w:val="28"/>
          <w:lang w:val="uk-UA"/>
        </w:rPr>
        <w:t>. Відмовити ДЮГ Юлії Едуардівн</w:t>
      </w:r>
      <w:r>
        <w:rPr>
          <w:rFonts w:ascii="Times New Roman" w:hAnsi="Times New Roman"/>
          <w:sz w:val="28"/>
          <w:szCs w:val="28"/>
          <w:lang w:val="uk-UA"/>
        </w:rPr>
        <w:t xml:space="preserve">і </w:t>
      </w:r>
      <w:r w:rsidRPr="000572B9">
        <w:rPr>
          <w:rFonts w:ascii="Times New Roman" w:hAnsi="Times New Roman"/>
          <w:sz w:val="28"/>
          <w:szCs w:val="28"/>
          <w:lang w:val="uk-UA"/>
        </w:rPr>
        <w:t xml:space="preserve"> в наданні дозволу на розроблення проєкту землеустрою щодо відведення земельної ділянки орієнтовною площею 0,6000 га в оренду для городництва за межами с. Мала Стружка Новоушицької територіальної громади Кам’янець-Подільського району Хмельницької області у зв’язку невідповідність місця розташування земельної ділянки вимогам законів, прийнятих відповідно до них нормативно-правових актів.</w:t>
      </w:r>
    </w:p>
    <w:p w14:paraId="7ED9B8CD" w14:textId="619DDFAC" w:rsidR="000572B9" w:rsidRDefault="000572B9" w:rsidP="003919A7">
      <w:pPr>
        <w:spacing w:before="120"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4. </w:t>
      </w:r>
      <w:r w:rsidRPr="000572B9">
        <w:rPr>
          <w:rFonts w:ascii="Times New Roman" w:hAnsi="Times New Roman"/>
          <w:sz w:val="28"/>
          <w:szCs w:val="28"/>
          <w:lang w:val="uk-UA"/>
        </w:rPr>
        <w:t>Відмовити ДЮГ</w:t>
      </w:r>
      <w:r>
        <w:rPr>
          <w:rFonts w:ascii="Times New Roman" w:hAnsi="Times New Roman"/>
          <w:sz w:val="28"/>
          <w:szCs w:val="28"/>
          <w:lang w:val="uk-UA"/>
        </w:rPr>
        <w:t>У</w:t>
      </w:r>
      <w:r w:rsidRPr="000572B9">
        <w:rPr>
          <w:rFonts w:ascii="Times New Roman" w:hAnsi="Times New Roman"/>
          <w:sz w:val="28"/>
          <w:szCs w:val="28"/>
          <w:lang w:val="uk-UA"/>
        </w:rPr>
        <w:t xml:space="preserve"> </w:t>
      </w:r>
      <w:r>
        <w:rPr>
          <w:rFonts w:ascii="Times New Roman" w:hAnsi="Times New Roman"/>
          <w:sz w:val="28"/>
          <w:szCs w:val="28"/>
          <w:lang w:val="uk-UA"/>
        </w:rPr>
        <w:t>Максиму Миколайовичу</w:t>
      </w:r>
      <w:r w:rsidRPr="000572B9">
        <w:rPr>
          <w:rFonts w:ascii="Times New Roman" w:hAnsi="Times New Roman"/>
          <w:sz w:val="28"/>
          <w:szCs w:val="28"/>
          <w:lang w:val="uk-UA"/>
        </w:rPr>
        <w:t xml:space="preserve"> в наданні дозволу на розроблення проєкту землеустрою щодо відведення земельної ділянки орієнтовною площею 0,6000 га в оренду для городництва за межами с. Мала Стружка Новоушицької територіальної громади Кам’янець-Подільського району Хмельницької області у зв’язку невідповідність місця розташування земельної ділянки вимогам законів, прийнятих відповідно до них нормативно-правових актів.</w:t>
      </w:r>
    </w:p>
    <w:p w14:paraId="009ABDA1" w14:textId="01992642" w:rsidR="00C25BF9" w:rsidRDefault="00C25BF9" w:rsidP="003919A7">
      <w:pPr>
        <w:spacing w:before="120"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5.  </w:t>
      </w:r>
      <w:r w:rsidRPr="00C25BF9">
        <w:rPr>
          <w:rFonts w:ascii="Times New Roman" w:hAnsi="Times New Roman"/>
          <w:sz w:val="28"/>
          <w:szCs w:val="28"/>
          <w:lang w:val="uk-UA"/>
        </w:rPr>
        <w:t>Відмовити ДЮГУ М</w:t>
      </w:r>
      <w:r>
        <w:rPr>
          <w:rFonts w:ascii="Times New Roman" w:hAnsi="Times New Roman"/>
          <w:sz w:val="28"/>
          <w:szCs w:val="28"/>
          <w:lang w:val="uk-UA"/>
        </w:rPr>
        <w:t>и</w:t>
      </w:r>
      <w:r w:rsidR="009444AA">
        <w:rPr>
          <w:rFonts w:ascii="Times New Roman" w:hAnsi="Times New Roman"/>
          <w:sz w:val="28"/>
          <w:szCs w:val="28"/>
          <w:lang w:val="uk-UA"/>
        </w:rPr>
        <w:t xml:space="preserve">  </w:t>
      </w:r>
      <w:r w:rsidRPr="00C25BF9">
        <w:rPr>
          <w:rFonts w:ascii="Times New Roman" w:hAnsi="Times New Roman"/>
          <w:sz w:val="28"/>
          <w:szCs w:val="28"/>
          <w:lang w:val="uk-UA"/>
        </w:rPr>
        <w:t>к</w:t>
      </w:r>
      <w:r>
        <w:rPr>
          <w:rFonts w:ascii="Times New Roman" w:hAnsi="Times New Roman"/>
          <w:sz w:val="28"/>
          <w:szCs w:val="28"/>
          <w:lang w:val="uk-UA"/>
        </w:rPr>
        <w:t>олі</w:t>
      </w:r>
      <w:r w:rsidRPr="00C25BF9">
        <w:rPr>
          <w:rFonts w:ascii="Times New Roman" w:hAnsi="Times New Roman"/>
          <w:sz w:val="28"/>
          <w:szCs w:val="28"/>
          <w:lang w:val="uk-UA"/>
        </w:rPr>
        <w:t xml:space="preserve"> Миколайовичу в наданні дозволу на розроблення проєкту землеустрою щодо відведення земельної ділянки орієнтовною площею 0,6000 га в оренду для городництва за межами с. Мала Стружка Новоушицької територіальної громади Кам’янець-Подільського району Хмельницької області у зв’язку невідповідність місця розташування земельної ділянки вимогам законів, прийнятих відповідно до них нормативно-правових актів.</w:t>
      </w:r>
    </w:p>
    <w:p w14:paraId="693B3DBF" w14:textId="13F479EC" w:rsidR="003919A7" w:rsidRDefault="003919A7" w:rsidP="001778D4">
      <w:pPr>
        <w:spacing w:before="120" w:after="0" w:line="240" w:lineRule="auto"/>
        <w:ind w:firstLine="567"/>
        <w:jc w:val="both"/>
        <w:rPr>
          <w:rFonts w:ascii="Times New Roman" w:hAnsi="Times New Roman"/>
          <w:sz w:val="28"/>
          <w:szCs w:val="28"/>
          <w:lang w:val="uk-UA"/>
        </w:rPr>
      </w:pPr>
    </w:p>
    <w:p w14:paraId="61DB8895" w14:textId="0D72F621" w:rsidR="00F84577" w:rsidRPr="001778D4" w:rsidRDefault="00C25BF9" w:rsidP="001778D4">
      <w:pPr>
        <w:spacing w:before="120" w:after="0" w:line="240" w:lineRule="auto"/>
        <w:ind w:firstLine="567"/>
        <w:jc w:val="both"/>
        <w:rPr>
          <w:rFonts w:ascii="Times New Roman" w:hAnsi="Times New Roman"/>
          <w:sz w:val="28"/>
          <w:szCs w:val="28"/>
          <w:lang w:val="uk-UA"/>
        </w:rPr>
      </w:pPr>
      <w:r>
        <w:rPr>
          <w:rFonts w:ascii="Times New Roman" w:hAnsi="Times New Roman"/>
          <w:sz w:val="28"/>
          <w:szCs w:val="28"/>
          <w:lang w:val="uk-UA"/>
        </w:rPr>
        <w:lastRenderedPageBreak/>
        <w:t>6</w:t>
      </w:r>
      <w:r w:rsidR="003C36E9" w:rsidRPr="001778D4">
        <w:rPr>
          <w:rFonts w:ascii="Times New Roman" w:hAnsi="Times New Roman"/>
          <w:sz w:val="28"/>
          <w:szCs w:val="28"/>
          <w:lang w:val="uk-UA"/>
        </w:rPr>
        <w:t>.</w:t>
      </w:r>
      <w:r w:rsidR="001778D4">
        <w:rPr>
          <w:rFonts w:ascii="Times New Roman" w:hAnsi="Times New Roman"/>
          <w:sz w:val="28"/>
          <w:szCs w:val="28"/>
          <w:lang w:val="uk-UA"/>
        </w:rPr>
        <w:t xml:space="preserve"> </w:t>
      </w:r>
      <w:r w:rsidR="00F84577" w:rsidRPr="001778D4">
        <w:rPr>
          <w:rFonts w:ascii="Times New Roman" w:hAnsi="Times New Roman"/>
          <w:sz w:val="28"/>
          <w:szCs w:val="28"/>
          <w:lang w:val="uk-UA"/>
        </w:rPr>
        <w:t>Це рішення:</w:t>
      </w:r>
    </w:p>
    <w:p w14:paraId="3E139A77" w14:textId="77777777" w:rsidR="00F84577" w:rsidRPr="001778D4" w:rsidRDefault="00F84577" w:rsidP="001778D4">
      <w:pPr>
        <w:spacing w:before="120" w:after="0" w:line="240" w:lineRule="auto"/>
        <w:ind w:firstLine="567"/>
        <w:jc w:val="both"/>
        <w:rPr>
          <w:rFonts w:ascii="Times New Roman" w:hAnsi="Times New Roman"/>
          <w:sz w:val="28"/>
          <w:szCs w:val="28"/>
          <w:lang w:val="uk-UA"/>
        </w:rPr>
      </w:pPr>
      <w:r w:rsidRPr="001778D4">
        <w:rPr>
          <w:rFonts w:ascii="Times New Roman" w:hAnsi="Times New Roman"/>
          <w:sz w:val="28"/>
          <w:szCs w:val="28"/>
          <w:lang w:val="uk-UA"/>
        </w:rPr>
        <w:t xml:space="preserve">може бути зупинено </w:t>
      </w:r>
      <w:r w:rsidR="001350B4" w:rsidRPr="001778D4">
        <w:rPr>
          <w:rFonts w:ascii="Times New Roman" w:hAnsi="Times New Roman"/>
          <w:sz w:val="28"/>
          <w:szCs w:val="28"/>
          <w:lang w:val="uk-UA"/>
        </w:rPr>
        <w:t xml:space="preserve">селищним головою </w:t>
      </w:r>
      <w:r w:rsidRPr="001778D4">
        <w:rPr>
          <w:rFonts w:ascii="Times New Roman" w:hAnsi="Times New Roman"/>
          <w:sz w:val="28"/>
          <w:szCs w:val="28"/>
          <w:lang w:val="uk-UA"/>
        </w:rPr>
        <w:t>у п'ятиденний строк з моменту його прийняття і внесено на повторний розгляд ради із обґрунтуванням зауважень (частина четверта статті 59 Закону України «Про місцеве самоврядування в Україні»);</w:t>
      </w:r>
    </w:p>
    <w:p w14:paraId="11199502" w14:textId="77777777" w:rsidR="00F84577" w:rsidRPr="001778D4" w:rsidRDefault="00F84577" w:rsidP="001778D4">
      <w:pPr>
        <w:spacing w:before="120" w:after="0" w:line="240" w:lineRule="auto"/>
        <w:ind w:firstLine="567"/>
        <w:jc w:val="both"/>
        <w:rPr>
          <w:rFonts w:ascii="Times New Roman" w:hAnsi="Times New Roman"/>
          <w:sz w:val="28"/>
          <w:szCs w:val="28"/>
          <w:lang w:val="uk-UA"/>
        </w:rPr>
      </w:pPr>
      <w:r w:rsidRPr="001778D4">
        <w:rPr>
          <w:rFonts w:ascii="Times New Roman" w:hAnsi="Times New Roman"/>
          <w:sz w:val="28"/>
          <w:szCs w:val="28"/>
          <w:lang w:val="uk-UA"/>
        </w:rPr>
        <w:t>може бути оскаржено в адміністративному суді в шестимісячний строк, який, якщо не встановлено інше, обчислюється з дня, коли особа дізналася або повинна була дізнатися про порушення своїх прав, свобод чи інтересів (частина друга статті 122 Кодексу адміністративного судочинства України);</w:t>
      </w:r>
    </w:p>
    <w:p w14:paraId="1D763609" w14:textId="77777777" w:rsidR="00F84577" w:rsidRPr="001778D4" w:rsidRDefault="00F84577" w:rsidP="001778D4">
      <w:pPr>
        <w:spacing w:before="120" w:after="0" w:line="240" w:lineRule="auto"/>
        <w:ind w:firstLine="567"/>
        <w:jc w:val="both"/>
        <w:rPr>
          <w:rFonts w:ascii="Times New Roman" w:hAnsi="Times New Roman"/>
          <w:sz w:val="28"/>
          <w:szCs w:val="28"/>
          <w:lang w:val="uk-UA"/>
        </w:rPr>
      </w:pPr>
      <w:r w:rsidRPr="001778D4">
        <w:rPr>
          <w:rFonts w:ascii="Times New Roman" w:hAnsi="Times New Roman"/>
          <w:sz w:val="28"/>
          <w:szCs w:val="28"/>
          <w:lang w:val="uk-UA"/>
        </w:rPr>
        <w:t>набирає чинності з дня його офіційного оприлюднення на веб-сайті Новоушицької селищної ради: https://novagromada.gov.ua/ (стаття 59 Закону України «Про місцеве самоврядування в Україні»).</w:t>
      </w:r>
    </w:p>
    <w:p w14:paraId="385B004F" w14:textId="77777777" w:rsidR="00024274" w:rsidRPr="001778D4" w:rsidRDefault="00024274" w:rsidP="001778D4">
      <w:pPr>
        <w:spacing w:before="120" w:after="0" w:line="240" w:lineRule="auto"/>
        <w:ind w:firstLine="567"/>
        <w:jc w:val="both"/>
        <w:rPr>
          <w:rFonts w:ascii="Times New Roman" w:hAnsi="Times New Roman"/>
          <w:sz w:val="28"/>
          <w:szCs w:val="28"/>
          <w:lang w:val="uk-UA"/>
        </w:rPr>
      </w:pPr>
    </w:p>
    <w:p w14:paraId="162799FD" w14:textId="77777777" w:rsidR="006D1514" w:rsidRPr="001778D4" w:rsidRDefault="006D1514" w:rsidP="001778D4">
      <w:pPr>
        <w:spacing w:before="120" w:after="0" w:line="240" w:lineRule="auto"/>
        <w:ind w:firstLine="567"/>
        <w:jc w:val="both"/>
        <w:rPr>
          <w:rFonts w:ascii="Times New Roman" w:hAnsi="Times New Roman"/>
          <w:sz w:val="28"/>
          <w:szCs w:val="28"/>
          <w:lang w:val="uk-UA"/>
        </w:rPr>
      </w:pPr>
    </w:p>
    <w:p w14:paraId="5FE33143" w14:textId="661CD326" w:rsidR="00024274" w:rsidRPr="001778D4" w:rsidRDefault="00330C2D" w:rsidP="001778D4">
      <w:pPr>
        <w:tabs>
          <w:tab w:val="left" w:pos="6804"/>
        </w:tabs>
        <w:spacing w:before="120" w:after="0" w:line="240" w:lineRule="auto"/>
        <w:jc w:val="both"/>
        <w:rPr>
          <w:rFonts w:ascii="Times New Roman" w:hAnsi="Times New Roman"/>
          <w:b/>
          <w:sz w:val="28"/>
          <w:szCs w:val="28"/>
          <w:lang w:val="uk-UA"/>
        </w:rPr>
      </w:pPr>
      <w:r w:rsidRPr="001778D4">
        <w:rPr>
          <w:rFonts w:ascii="Times New Roman" w:hAnsi="Times New Roman"/>
          <w:b/>
          <w:sz w:val="28"/>
          <w:szCs w:val="28"/>
          <w:lang w:val="uk-UA"/>
        </w:rPr>
        <w:t xml:space="preserve">Селищний голова </w:t>
      </w:r>
      <w:r w:rsidR="00C16253" w:rsidRPr="001778D4">
        <w:rPr>
          <w:rFonts w:ascii="Times New Roman" w:hAnsi="Times New Roman"/>
          <w:b/>
          <w:sz w:val="28"/>
          <w:szCs w:val="28"/>
          <w:lang w:val="uk-UA"/>
        </w:rPr>
        <w:tab/>
      </w:r>
      <w:r w:rsidR="005232CE" w:rsidRPr="001778D4">
        <w:rPr>
          <w:rFonts w:ascii="Times New Roman" w:hAnsi="Times New Roman"/>
          <w:b/>
          <w:sz w:val="28"/>
          <w:szCs w:val="28"/>
          <w:lang w:val="uk-UA"/>
        </w:rPr>
        <w:t>Анатолій ОЛІЙНИК</w:t>
      </w:r>
    </w:p>
    <w:sectPr w:rsidR="00024274" w:rsidRPr="001778D4" w:rsidSect="00C16253">
      <w:headerReference w:type="default" r:id="rId9"/>
      <w:headerReference w:type="first" r:id="rId10"/>
      <w:pgSz w:w="11906" w:h="16838" w:code="9"/>
      <w:pgMar w:top="1134" w:right="567" w:bottom="1134" w:left="1701" w:header="113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0F072B" w14:textId="77777777" w:rsidR="00E419B5" w:rsidRDefault="00E419B5" w:rsidP="00C16253">
      <w:pPr>
        <w:spacing w:after="0" w:line="240" w:lineRule="auto"/>
      </w:pPr>
      <w:r>
        <w:separator/>
      </w:r>
    </w:p>
  </w:endnote>
  <w:endnote w:type="continuationSeparator" w:id="0">
    <w:p w14:paraId="0CFB2CE6" w14:textId="77777777" w:rsidR="00E419B5" w:rsidRDefault="00E419B5" w:rsidP="00C16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54DFD5" w14:textId="77777777" w:rsidR="00E419B5" w:rsidRDefault="00E419B5" w:rsidP="00C16253">
      <w:pPr>
        <w:spacing w:after="0" w:line="240" w:lineRule="auto"/>
      </w:pPr>
      <w:r>
        <w:separator/>
      </w:r>
    </w:p>
  </w:footnote>
  <w:footnote w:type="continuationSeparator" w:id="0">
    <w:p w14:paraId="3B1B41C5" w14:textId="77777777" w:rsidR="00E419B5" w:rsidRDefault="00E419B5" w:rsidP="00C162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93111" w14:textId="77777777" w:rsidR="00EE405D" w:rsidRPr="007709CE" w:rsidRDefault="00EE405D" w:rsidP="007709CE">
    <w:pPr>
      <w:pStyle w:val="a6"/>
      <w:jc w:val="center"/>
      <w:rPr>
        <w:rFonts w:ascii="Times New Roman" w:hAnsi="Times New Roman"/>
        <w:sz w:val="28"/>
        <w:szCs w:val="28"/>
      </w:rPr>
    </w:pPr>
    <w:r w:rsidRPr="007709CE">
      <w:rPr>
        <w:rFonts w:ascii="Times New Roman" w:hAnsi="Times New Roman"/>
        <w:sz w:val="28"/>
        <w:szCs w:val="28"/>
      </w:rPr>
      <w:fldChar w:fldCharType="begin"/>
    </w:r>
    <w:r w:rsidRPr="007709CE">
      <w:rPr>
        <w:rFonts w:ascii="Times New Roman" w:hAnsi="Times New Roman"/>
        <w:sz w:val="28"/>
        <w:szCs w:val="28"/>
      </w:rPr>
      <w:instrText>PAGE   \* MERGEFORMAT</w:instrText>
    </w:r>
    <w:r w:rsidRPr="007709CE">
      <w:rPr>
        <w:rFonts w:ascii="Times New Roman" w:hAnsi="Times New Roman"/>
        <w:sz w:val="28"/>
        <w:szCs w:val="28"/>
      </w:rPr>
      <w:fldChar w:fldCharType="separate"/>
    </w:r>
    <w:r w:rsidR="003C4232">
      <w:rPr>
        <w:rFonts w:ascii="Times New Roman" w:hAnsi="Times New Roman"/>
        <w:noProof/>
        <w:sz w:val="28"/>
        <w:szCs w:val="28"/>
      </w:rPr>
      <w:t>2</w:t>
    </w:r>
    <w:r w:rsidRPr="007709CE">
      <w:rPr>
        <w:rFonts w:ascii="Times New Roman" w:hAnsi="Times New Roman"/>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6B8FF" w14:textId="744CE125" w:rsidR="00EE405D" w:rsidRPr="001E7C40" w:rsidRDefault="00EE405D" w:rsidP="001E7C40">
    <w:pPr>
      <w:widowControl w:val="0"/>
      <w:autoSpaceDE w:val="0"/>
      <w:autoSpaceDN w:val="0"/>
      <w:spacing w:after="0" w:line="240" w:lineRule="auto"/>
      <w:jc w:val="center"/>
      <w:outlineLvl w:val="0"/>
      <w:rPr>
        <w:rFonts w:ascii="Times New Roman" w:hAnsi="Times New Roman"/>
        <w:bCs/>
        <w:sz w:val="28"/>
        <w:szCs w:val="28"/>
        <w:lang w:val="uk-UA" w:eastAsia="en-US"/>
      </w:rPr>
    </w:pPr>
    <w:r>
      <w:rPr>
        <w:rFonts w:ascii="Times New Roman" w:hAnsi="Times New Roman"/>
        <w:noProof/>
        <w:sz w:val="28"/>
        <w:szCs w:val="28"/>
      </w:rPr>
      <w:drawing>
        <wp:inline distT="0" distB="0" distL="0" distR="0" wp14:anchorId="0C77779B" wp14:editId="6C8CE57D">
          <wp:extent cx="426720" cy="609600"/>
          <wp:effectExtent l="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720" cy="609600"/>
                  </a:xfrm>
                  <a:prstGeom prst="rect">
                    <a:avLst/>
                  </a:prstGeom>
                  <a:noFill/>
                  <a:ln>
                    <a:noFill/>
                  </a:ln>
                </pic:spPr>
              </pic:pic>
            </a:graphicData>
          </a:graphic>
        </wp:inline>
      </w:drawing>
    </w:r>
  </w:p>
  <w:p w14:paraId="23A3E2EF" w14:textId="77777777" w:rsidR="00EE405D" w:rsidRPr="001E7C40" w:rsidRDefault="00EE405D" w:rsidP="001E7C40">
    <w:pPr>
      <w:widowControl w:val="0"/>
      <w:autoSpaceDE w:val="0"/>
      <w:autoSpaceDN w:val="0"/>
      <w:spacing w:after="0" w:line="240" w:lineRule="auto"/>
      <w:jc w:val="center"/>
      <w:outlineLvl w:val="0"/>
      <w:rPr>
        <w:rFonts w:ascii="Times New Roman" w:hAnsi="Times New Roman"/>
        <w:b/>
        <w:color w:val="000080"/>
        <w:sz w:val="28"/>
        <w:szCs w:val="28"/>
        <w:lang w:val="uk-UA" w:eastAsia="en-US"/>
      </w:rPr>
    </w:pPr>
    <w:r w:rsidRPr="001E7C40">
      <w:rPr>
        <w:rFonts w:ascii="Times New Roman" w:hAnsi="Times New Roman"/>
        <w:b/>
        <w:color w:val="000080"/>
        <w:sz w:val="28"/>
        <w:szCs w:val="28"/>
        <w:lang w:val="uk-UA" w:eastAsia="en-US"/>
      </w:rPr>
      <w:t>НОВОУШИЦЬКА СЕЛИЩНА РАДА</w:t>
    </w:r>
  </w:p>
  <w:p w14:paraId="6145AB90" w14:textId="77777777" w:rsidR="00EE405D" w:rsidRPr="001E7C40" w:rsidRDefault="00EE405D" w:rsidP="001E7C40">
    <w:pPr>
      <w:autoSpaceDE w:val="0"/>
      <w:autoSpaceDN w:val="0"/>
      <w:adjustRightInd w:val="0"/>
      <w:spacing w:after="0" w:line="240" w:lineRule="auto"/>
      <w:jc w:val="center"/>
      <w:rPr>
        <w:rFonts w:ascii="Times New Roman" w:hAnsi="Times New Roman"/>
        <w:b/>
        <w:sz w:val="28"/>
        <w:szCs w:val="24"/>
        <w:lang w:val="uk-UA"/>
      </w:rPr>
    </w:pPr>
    <w:r w:rsidRPr="001E7C40">
      <w:rPr>
        <w:rFonts w:ascii="Times New Roman" w:hAnsi="Times New Roman"/>
        <w:b/>
        <w:sz w:val="28"/>
        <w:szCs w:val="24"/>
        <w:lang w:val="uk-UA"/>
      </w:rPr>
      <w:t>V</w:t>
    </w:r>
    <w:r w:rsidRPr="001E7C40">
      <w:rPr>
        <w:rFonts w:ascii="Times New Roman" w:hAnsi="Times New Roman"/>
        <w:b/>
        <w:sz w:val="28"/>
        <w:szCs w:val="24"/>
        <w:lang w:val="en-US"/>
      </w:rPr>
      <w:t>I</w:t>
    </w:r>
    <w:r w:rsidRPr="001E7C40">
      <w:rPr>
        <w:rFonts w:ascii="Times New Roman" w:hAnsi="Times New Roman"/>
        <w:b/>
        <w:sz w:val="28"/>
        <w:szCs w:val="24"/>
        <w:lang w:val="uk-UA"/>
      </w:rPr>
      <w:t>II скликанн</w:t>
    </w:r>
    <w:r w:rsidRPr="001E7C40">
      <w:rPr>
        <w:rFonts w:ascii="Times New Roman" w:hAnsi="Times New Roman"/>
        <w:b/>
        <w:bCs/>
        <w:sz w:val="28"/>
        <w:szCs w:val="24"/>
        <w:lang w:val="uk-UA"/>
      </w:rPr>
      <w:t>я</w:t>
    </w:r>
  </w:p>
  <w:p w14:paraId="1F4985D9" w14:textId="180C24D4" w:rsidR="00286676" w:rsidRPr="00286676" w:rsidRDefault="00531E30" w:rsidP="00286676">
    <w:pPr>
      <w:autoSpaceDE w:val="0"/>
      <w:autoSpaceDN w:val="0"/>
      <w:adjustRightInd w:val="0"/>
      <w:spacing w:after="0" w:line="240" w:lineRule="auto"/>
      <w:jc w:val="center"/>
      <w:rPr>
        <w:rFonts w:ascii="Times New Roman" w:hAnsi="Times New Roman"/>
        <w:b/>
        <w:sz w:val="28"/>
        <w:szCs w:val="24"/>
      </w:rPr>
    </w:pPr>
    <w:r w:rsidRPr="00531E30">
      <w:rPr>
        <w:rFonts w:ascii="Times New Roman" w:hAnsi="Times New Roman"/>
        <w:b/>
        <w:sz w:val="28"/>
        <w:szCs w:val="24"/>
        <w:lang w:val="uk-UA"/>
      </w:rPr>
      <w:t>LХХІ</w:t>
    </w:r>
    <w:r w:rsidR="00E76BF7">
      <w:rPr>
        <w:rFonts w:ascii="Times New Roman" w:hAnsi="Times New Roman"/>
        <w:b/>
        <w:sz w:val="28"/>
        <w:szCs w:val="24"/>
        <w:lang w:val="uk-UA"/>
      </w:rPr>
      <w:t>Х</w:t>
    </w:r>
    <w:r w:rsidR="00225B66" w:rsidRPr="00225B66">
      <w:rPr>
        <w:rFonts w:ascii="Times New Roman" w:hAnsi="Times New Roman"/>
        <w:b/>
        <w:sz w:val="28"/>
        <w:szCs w:val="24"/>
        <w:lang w:val="uk-UA"/>
      </w:rPr>
      <w:t xml:space="preserve"> сесія</w:t>
    </w:r>
    <w:r w:rsidR="00286676" w:rsidRPr="00286676">
      <w:rPr>
        <w:rFonts w:ascii="Times New Roman" w:hAnsi="Times New Roman"/>
        <w:b/>
        <w:sz w:val="28"/>
        <w:szCs w:val="24"/>
        <w:lang w:val="uk-UA"/>
      </w:rPr>
      <w:t xml:space="preserve"> </w:t>
    </w:r>
  </w:p>
  <w:p w14:paraId="767EE6FA" w14:textId="77777777" w:rsidR="00EE405D" w:rsidRPr="001E7C40" w:rsidRDefault="00EE405D" w:rsidP="001E7C40">
    <w:pPr>
      <w:tabs>
        <w:tab w:val="left" w:pos="0"/>
        <w:tab w:val="left" w:pos="300"/>
      </w:tabs>
      <w:suppressAutoHyphens/>
      <w:autoSpaceDE w:val="0"/>
      <w:autoSpaceDN w:val="0"/>
      <w:adjustRightInd w:val="0"/>
      <w:spacing w:after="0" w:line="240" w:lineRule="auto"/>
      <w:jc w:val="center"/>
      <w:rPr>
        <w:rFonts w:ascii="Times New Roman" w:hAnsi="Times New Roman"/>
        <w:bCs/>
        <w:sz w:val="28"/>
        <w:szCs w:val="24"/>
        <w:lang w:val="uk-UA"/>
      </w:rPr>
    </w:pPr>
  </w:p>
  <w:p w14:paraId="7D6FEEFE" w14:textId="77777777" w:rsidR="00EE405D" w:rsidRPr="001E7C40" w:rsidRDefault="00EE405D" w:rsidP="001E7C40">
    <w:pPr>
      <w:tabs>
        <w:tab w:val="left" w:pos="0"/>
        <w:tab w:val="left" w:pos="300"/>
      </w:tabs>
      <w:suppressAutoHyphens/>
      <w:autoSpaceDE w:val="0"/>
      <w:autoSpaceDN w:val="0"/>
      <w:adjustRightInd w:val="0"/>
      <w:spacing w:after="0" w:line="240" w:lineRule="auto"/>
      <w:jc w:val="center"/>
      <w:rPr>
        <w:rFonts w:ascii="Times New Roman" w:hAnsi="Times New Roman"/>
        <w:sz w:val="24"/>
        <w:szCs w:val="16"/>
        <w:lang w:val="uk-UA" w:eastAsia="ar-SA"/>
      </w:rPr>
    </w:pPr>
    <w:r w:rsidRPr="001E7C40">
      <w:rPr>
        <w:rFonts w:ascii="Times New Roman" w:hAnsi="Times New Roman"/>
        <w:b/>
        <w:bCs/>
        <w:sz w:val="28"/>
        <w:szCs w:val="24"/>
        <w:lang w:val="uk-UA"/>
      </w:rPr>
      <w:t>РІШЕННЯ</w:t>
    </w:r>
  </w:p>
  <w:p w14:paraId="4A306EF3" w14:textId="77777777" w:rsidR="00EE405D" w:rsidRPr="001E7C40" w:rsidRDefault="00EE405D" w:rsidP="001E7C40">
    <w:pPr>
      <w:tabs>
        <w:tab w:val="left" w:pos="0"/>
        <w:tab w:val="left" w:pos="300"/>
      </w:tabs>
      <w:suppressAutoHyphens/>
      <w:autoSpaceDE w:val="0"/>
      <w:autoSpaceDN w:val="0"/>
      <w:adjustRightInd w:val="0"/>
      <w:spacing w:after="0" w:line="240" w:lineRule="auto"/>
      <w:jc w:val="center"/>
      <w:rPr>
        <w:rFonts w:ascii="Times New Roman" w:hAnsi="Times New Roman"/>
        <w:sz w:val="28"/>
        <w:szCs w:val="28"/>
        <w:lang w:val="uk-UA" w:eastAsia="ar-SA"/>
      </w:rPr>
    </w:pPr>
  </w:p>
  <w:tbl>
    <w:tblPr>
      <w:tblW w:w="5000" w:type="pct"/>
      <w:jc w:val="center"/>
      <w:tblLook w:val="01E0" w:firstRow="1" w:lastRow="1" w:firstColumn="1" w:lastColumn="1" w:noHBand="0" w:noVBand="0"/>
    </w:tblPr>
    <w:tblGrid>
      <w:gridCol w:w="1679"/>
      <w:gridCol w:w="810"/>
      <w:gridCol w:w="810"/>
      <w:gridCol w:w="3271"/>
      <w:gridCol w:w="814"/>
      <w:gridCol w:w="837"/>
      <w:gridCol w:w="1633"/>
    </w:tblGrid>
    <w:tr w:rsidR="00EE405D" w:rsidRPr="001E7C40" w14:paraId="778E178D" w14:textId="77777777" w:rsidTr="004955D8">
      <w:trPr>
        <w:jc w:val="center"/>
      </w:trPr>
      <w:tc>
        <w:tcPr>
          <w:tcW w:w="1692" w:type="dxa"/>
          <w:tcBorders>
            <w:bottom w:val="single" w:sz="4" w:space="0" w:color="auto"/>
          </w:tcBorders>
          <w:shd w:val="clear" w:color="auto" w:fill="auto"/>
        </w:tcPr>
        <w:p w14:paraId="3F1D30AD" w14:textId="6CA3E694" w:rsidR="00EE405D" w:rsidRPr="00FF69EC" w:rsidRDefault="003C4232" w:rsidP="001E7C40">
          <w:pPr>
            <w:tabs>
              <w:tab w:val="left" w:pos="0"/>
              <w:tab w:val="left" w:pos="300"/>
            </w:tabs>
            <w:suppressAutoHyphens/>
            <w:autoSpaceDE w:val="0"/>
            <w:autoSpaceDN w:val="0"/>
            <w:adjustRightInd w:val="0"/>
            <w:spacing w:after="0" w:line="240" w:lineRule="auto"/>
            <w:jc w:val="center"/>
            <w:rPr>
              <w:rFonts w:ascii="Times New Roman" w:hAnsi="Times New Roman"/>
              <w:sz w:val="28"/>
              <w:szCs w:val="28"/>
              <w:lang w:val="uk-UA" w:eastAsia="ar-SA"/>
            </w:rPr>
          </w:pPr>
          <w:r>
            <w:rPr>
              <w:rFonts w:ascii="Times New Roman" w:hAnsi="Times New Roman"/>
              <w:sz w:val="28"/>
              <w:szCs w:val="28"/>
              <w:lang w:val="uk-UA" w:eastAsia="ar-SA"/>
            </w:rPr>
            <w:t>28.08.2025</w:t>
          </w:r>
        </w:p>
      </w:tc>
      <w:tc>
        <w:tcPr>
          <w:tcW w:w="846" w:type="dxa"/>
          <w:shd w:val="clear" w:color="auto" w:fill="auto"/>
        </w:tcPr>
        <w:p w14:paraId="5DE132DD" w14:textId="77777777" w:rsidR="00EE405D" w:rsidRPr="001E7C40" w:rsidRDefault="00EE405D" w:rsidP="001E7C40">
          <w:pPr>
            <w:tabs>
              <w:tab w:val="left" w:pos="0"/>
              <w:tab w:val="left" w:pos="300"/>
            </w:tabs>
            <w:suppressAutoHyphens/>
            <w:autoSpaceDE w:val="0"/>
            <w:autoSpaceDN w:val="0"/>
            <w:adjustRightInd w:val="0"/>
            <w:spacing w:after="0" w:line="240" w:lineRule="auto"/>
            <w:jc w:val="center"/>
            <w:rPr>
              <w:rFonts w:ascii="Times New Roman" w:hAnsi="Times New Roman"/>
              <w:sz w:val="16"/>
              <w:szCs w:val="16"/>
              <w:lang w:val="uk-UA" w:eastAsia="ar-SA"/>
            </w:rPr>
          </w:pPr>
        </w:p>
      </w:tc>
      <w:tc>
        <w:tcPr>
          <w:tcW w:w="846" w:type="dxa"/>
          <w:shd w:val="clear" w:color="auto" w:fill="auto"/>
        </w:tcPr>
        <w:p w14:paraId="23693635" w14:textId="77777777" w:rsidR="00EE405D" w:rsidRPr="001E7C40" w:rsidRDefault="00EE405D" w:rsidP="001E7C40">
          <w:pPr>
            <w:tabs>
              <w:tab w:val="left" w:pos="0"/>
              <w:tab w:val="left" w:pos="300"/>
            </w:tabs>
            <w:suppressAutoHyphens/>
            <w:autoSpaceDE w:val="0"/>
            <w:autoSpaceDN w:val="0"/>
            <w:adjustRightInd w:val="0"/>
            <w:spacing w:after="0" w:line="240" w:lineRule="auto"/>
            <w:jc w:val="center"/>
            <w:rPr>
              <w:rFonts w:ascii="Times New Roman" w:hAnsi="Times New Roman"/>
              <w:sz w:val="16"/>
              <w:szCs w:val="16"/>
              <w:lang w:val="uk-UA" w:eastAsia="ar-SA"/>
            </w:rPr>
          </w:pPr>
        </w:p>
      </w:tc>
      <w:tc>
        <w:tcPr>
          <w:tcW w:w="3408" w:type="dxa"/>
          <w:shd w:val="clear" w:color="auto" w:fill="auto"/>
        </w:tcPr>
        <w:p w14:paraId="165154A4" w14:textId="77777777" w:rsidR="00EE405D" w:rsidRPr="001E7C40" w:rsidRDefault="00EE405D" w:rsidP="001E7C40">
          <w:pPr>
            <w:tabs>
              <w:tab w:val="left" w:pos="0"/>
              <w:tab w:val="left" w:pos="300"/>
            </w:tabs>
            <w:suppressAutoHyphens/>
            <w:autoSpaceDE w:val="0"/>
            <w:autoSpaceDN w:val="0"/>
            <w:adjustRightInd w:val="0"/>
            <w:spacing w:after="0" w:line="240" w:lineRule="auto"/>
            <w:jc w:val="center"/>
            <w:rPr>
              <w:rFonts w:ascii="Times New Roman" w:hAnsi="Times New Roman"/>
              <w:sz w:val="16"/>
              <w:szCs w:val="16"/>
              <w:lang w:val="uk-UA" w:eastAsia="ar-SA"/>
            </w:rPr>
          </w:pPr>
          <w:r w:rsidRPr="001E7C40">
            <w:rPr>
              <w:rFonts w:ascii="Times New Roman" w:hAnsi="Times New Roman"/>
              <w:sz w:val="28"/>
              <w:szCs w:val="28"/>
              <w:lang w:val="uk-UA" w:eastAsia="ar-SA"/>
            </w:rPr>
            <w:t>Нова Ушиця</w:t>
          </w:r>
        </w:p>
      </w:tc>
      <w:tc>
        <w:tcPr>
          <w:tcW w:w="851" w:type="dxa"/>
          <w:shd w:val="clear" w:color="auto" w:fill="auto"/>
        </w:tcPr>
        <w:p w14:paraId="4928D2B2" w14:textId="77777777" w:rsidR="00EE405D" w:rsidRPr="001E7C40" w:rsidRDefault="00EE405D" w:rsidP="001E7C40">
          <w:pPr>
            <w:tabs>
              <w:tab w:val="left" w:pos="0"/>
              <w:tab w:val="left" w:pos="300"/>
            </w:tabs>
            <w:suppressAutoHyphens/>
            <w:autoSpaceDE w:val="0"/>
            <w:autoSpaceDN w:val="0"/>
            <w:adjustRightInd w:val="0"/>
            <w:spacing w:after="0" w:line="240" w:lineRule="auto"/>
            <w:jc w:val="center"/>
            <w:rPr>
              <w:rFonts w:ascii="Times New Roman" w:hAnsi="Times New Roman"/>
              <w:sz w:val="16"/>
              <w:szCs w:val="16"/>
              <w:lang w:val="uk-UA" w:eastAsia="ar-SA"/>
            </w:rPr>
          </w:pPr>
        </w:p>
      </w:tc>
      <w:tc>
        <w:tcPr>
          <w:tcW w:w="859" w:type="dxa"/>
          <w:shd w:val="clear" w:color="auto" w:fill="auto"/>
        </w:tcPr>
        <w:p w14:paraId="3E27DC91" w14:textId="77777777" w:rsidR="00EE405D" w:rsidRPr="001E7C40" w:rsidRDefault="00EE405D" w:rsidP="001E7C40">
          <w:pPr>
            <w:tabs>
              <w:tab w:val="left" w:pos="0"/>
              <w:tab w:val="left" w:pos="300"/>
            </w:tabs>
            <w:suppressAutoHyphens/>
            <w:autoSpaceDE w:val="0"/>
            <w:autoSpaceDN w:val="0"/>
            <w:adjustRightInd w:val="0"/>
            <w:spacing w:after="0" w:line="240" w:lineRule="auto"/>
            <w:jc w:val="center"/>
            <w:rPr>
              <w:rFonts w:ascii="Times New Roman" w:hAnsi="Times New Roman"/>
              <w:sz w:val="28"/>
              <w:szCs w:val="28"/>
              <w:lang w:val="uk-UA" w:eastAsia="ar-SA"/>
            </w:rPr>
          </w:pPr>
          <w:r w:rsidRPr="001E7C40">
            <w:rPr>
              <w:rFonts w:ascii="Times New Roman" w:hAnsi="Times New Roman"/>
              <w:sz w:val="28"/>
              <w:szCs w:val="28"/>
              <w:lang w:val="uk-UA" w:eastAsia="ar-SA"/>
            </w:rPr>
            <w:t>№</w:t>
          </w:r>
        </w:p>
      </w:tc>
      <w:tc>
        <w:tcPr>
          <w:tcW w:w="1704" w:type="dxa"/>
          <w:tcBorders>
            <w:bottom w:val="single" w:sz="4" w:space="0" w:color="auto"/>
          </w:tcBorders>
          <w:shd w:val="clear" w:color="auto" w:fill="auto"/>
        </w:tcPr>
        <w:p w14:paraId="1A4581B7" w14:textId="66D1B572" w:rsidR="00EE405D" w:rsidRPr="001E7C40" w:rsidRDefault="003C4232" w:rsidP="001E7C40">
          <w:pPr>
            <w:tabs>
              <w:tab w:val="left" w:pos="0"/>
              <w:tab w:val="left" w:pos="300"/>
            </w:tabs>
            <w:suppressAutoHyphens/>
            <w:autoSpaceDE w:val="0"/>
            <w:autoSpaceDN w:val="0"/>
            <w:adjustRightInd w:val="0"/>
            <w:spacing w:after="0" w:line="240" w:lineRule="auto"/>
            <w:jc w:val="center"/>
            <w:rPr>
              <w:rFonts w:ascii="Times New Roman" w:hAnsi="Times New Roman"/>
              <w:sz w:val="28"/>
              <w:szCs w:val="28"/>
              <w:lang w:val="uk-UA" w:eastAsia="ar-SA"/>
            </w:rPr>
          </w:pPr>
          <w:r>
            <w:rPr>
              <w:rFonts w:ascii="Times New Roman" w:hAnsi="Times New Roman"/>
              <w:sz w:val="28"/>
              <w:szCs w:val="28"/>
              <w:lang w:val="uk-UA" w:eastAsia="ar-SA"/>
            </w:rPr>
            <w:t>34</w:t>
          </w:r>
        </w:p>
      </w:tc>
    </w:tr>
  </w:tbl>
  <w:p w14:paraId="212A86C4" w14:textId="77777777" w:rsidR="00EE405D" w:rsidRDefault="00EE405D" w:rsidP="00C6355B">
    <w:pPr>
      <w:pStyle w:val="2"/>
      <w:tabs>
        <w:tab w:val="left" w:pos="720"/>
      </w:tabs>
      <w:spacing w:before="0" w:beforeAutospacing="0" w:after="0" w:afterAutospacing="0"/>
      <w:rPr>
        <w:b w:val="0"/>
        <w:sz w:val="28"/>
        <w:szCs w:val="28"/>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EB1645"/>
    <w:multiLevelType w:val="hybridMultilevel"/>
    <w:tmpl w:val="07C8D4C4"/>
    <w:lvl w:ilvl="0" w:tplc="0422000F">
      <w:start w:val="1"/>
      <w:numFmt w:val="decimal"/>
      <w:lvlText w:val="%1."/>
      <w:lvlJc w:val="left"/>
      <w:pPr>
        <w:ind w:left="360" w:hanging="360"/>
      </w:pPr>
    </w:lvl>
    <w:lvl w:ilvl="1" w:tplc="04220019" w:tentative="1">
      <w:start w:val="1"/>
      <w:numFmt w:val="lowerLetter"/>
      <w:lvlText w:val="%2."/>
      <w:lvlJc w:val="left"/>
      <w:pPr>
        <w:ind w:left="1221" w:hanging="360"/>
      </w:pPr>
    </w:lvl>
    <w:lvl w:ilvl="2" w:tplc="0422001B" w:tentative="1">
      <w:start w:val="1"/>
      <w:numFmt w:val="lowerRoman"/>
      <w:lvlText w:val="%3."/>
      <w:lvlJc w:val="right"/>
      <w:pPr>
        <w:ind w:left="1941" w:hanging="180"/>
      </w:pPr>
    </w:lvl>
    <w:lvl w:ilvl="3" w:tplc="0422000F" w:tentative="1">
      <w:start w:val="1"/>
      <w:numFmt w:val="decimal"/>
      <w:lvlText w:val="%4."/>
      <w:lvlJc w:val="left"/>
      <w:pPr>
        <w:ind w:left="2661" w:hanging="360"/>
      </w:pPr>
    </w:lvl>
    <w:lvl w:ilvl="4" w:tplc="04220019" w:tentative="1">
      <w:start w:val="1"/>
      <w:numFmt w:val="lowerLetter"/>
      <w:lvlText w:val="%5."/>
      <w:lvlJc w:val="left"/>
      <w:pPr>
        <w:ind w:left="3381" w:hanging="360"/>
      </w:pPr>
    </w:lvl>
    <w:lvl w:ilvl="5" w:tplc="0422001B" w:tentative="1">
      <w:start w:val="1"/>
      <w:numFmt w:val="lowerRoman"/>
      <w:lvlText w:val="%6."/>
      <w:lvlJc w:val="right"/>
      <w:pPr>
        <w:ind w:left="4101" w:hanging="180"/>
      </w:pPr>
    </w:lvl>
    <w:lvl w:ilvl="6" w:tplc="0422000F" w:tentative="1">
      <w:start w:val="1"/>
      <w:numFmt w:val="decimal"/>
      <w:lvlText w:val="%7."/>
      <w:lvlJc w:val="left"/>
      <w:pPr>
        <w:ind w:left="4821" w:hanging="360"/>
      </w:pPr>
    </w:lvl>
    <w:lvl w:ilvl="7" w:tplc="04220019" w:tentative="1">
      <w:start w:val="1"/>
      <w:numFmt w:val="lowerLetter"/>
      <w:lvlText w:val="%8."/>
      <w:lvlJc w:val="left"/>
      <w:pPr>
        <w:ind w:left="5541" w:hanging="360"/>
      </w:pPr>
    </w:lvl>
    <w:lvl w:ilvl="8" w:tplc="0422001B" w:tentative="1">
      <w:start w:val="1"/>
      <w:numFmt w:val="lowerRoman"/>
      <w:lvlText w:val="%9."/>
      <w:lvlJc w:val="right"/>
      <w:pPr>
        <w:ind w:left="6261" w:hanging="180"/>
      </w:pPr>
    </w:lvl>
  </w:abstractNum>
  <w:abstractNum w:abstractNumId="1">
    <w:nsid w:val="5E274542"/>
    <w:multiLevelType w:val="multilevel"/>
    <w:tmpl w:val="76A64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9074848"/>
    <w:multiLevelType w:val="hybridMultilevel"/>
    <w:tmpl w:val="EDFED17C"/>
    <w:lvl w:ilvl="0" w:tplc="833CFC62">
      <w:start w:val="27"/>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CD8"/>
    <w:rsid w:val="00001D1E"/>
    <w:rsid w:val="00012A84"/>
    <w:rsid w:val="00015D53"/>
    <w:rsid w:val="00024274"/>
    <w:rsid w:val="00025EB3"/>
    <w:rsid w:val="0004256B"/>
    <w:rsid w:val="00046C5C"/>
    <w:rsid w:val="00052948"/>
    <w:rsid w:val="00053088"/>
    <w:rsid w:val="000572B9"/>
    <w:rsid w:val="00061BC9"/>
    <w:rsid w:val="00066319"/>
    <w:rsid w:val="00072B49"/>
    <w:rsid w:val="00082842"/>
    <w:rsid w:val="0008475B"/>
    <w:rsid w:val="00097E5C"/>
    <w:rsid w:val="000A30A2"/>
    <w:rsid w:val="000A5592"/>
    <w:rsid w:val="000A7662"/>
    <w:rsid w:val="000B6B74"/>
    <w:rsid w:val="000C5EB7"/>
    <w:rsid w:val="000E51DD"/>
    <w:rsid w:val="0010449E"/>
    <w:rsid w:val="00121F20"/>
    <w:rsid w:val="001268C4"/>
    <w:rsid w:val="00126F62"/>
    <w:rsid w:val="001350B4"/>
    <w:rsid w:val="00151340"/>
    <w:rsid w:val="00156A7C"/>
    <w:rsid w:val="001614CE"/>
    <w:rsid w:val="00166104"/>
    <w:rsid w:val="0016740F"/>
    <w:rsid w:val="00167B25"/>
    <w:rsid w:val="001778D4"/>
    <w:rsid w:val="001907BC"/>
    <w:rsid w:val="00192FFB"/>
    <w:rsid w:val="001938AE"/>
    <w:rsid w:val="001A01F4"/>
    <w:rsid w:val="001A5DCD"/>
    <w:rsid w:val="001B3E45"/>
    <w:rsid w:val="001C1587"/>
    <w:rsid w:val="001C17FC"/>
    <w:rsid w:val="001C2730"/>
    <w:rsid w:val="001C7BCB"/>
    <w:rsid w:val="001D6CD5"/>
    <w:rsid w:val="001E7C40"/>
    <w:rsid w:val="001F4258"/>
    <w:rsid w:val="001F5FDC"/>
    <w:rsid w:val="00200A66"/>
    <w:rsid w:val="0020111B"/>
    <w:rsid w:val="00201B95"/>
    <w:rsid w:val="00221125"/>
    <w:rsid w:val="00221D93"/>
    <w:rsid w:val="00223605"/>
    <w:rsid w:val="00225B66"/>
    <w:rsid w:val="002306C6"/>
    <w:rsid w:val="0023441C"/>
    <w:rsid w:val="0023644F"/>
    <w:rsid w:val="00240DB0"/>
    <w:rsid w:val="002631C5"/>
    <w:rsid w:val="002747F0"/>
    <w:rsid w:val="00286676"/>
    <w:rsid w:val="002872ED"/>
    <w:rsid w:val="002A2F85"/>
    <w:rsid w:val="002B32B6"/>
    <w:rsid w:val="002C0099"/>
    <w:rsid w:val="002C269C"/>
    <w:rsid w:val="002D6A74"/>
    <w:rsid w:val="002E0172"/>
    <w:rsid w:val="002E030B"/>
    <w:rsid w:val="002E27FF"/>
    <w:rsid w:val="002F085A"/>
    <w:rsid w:val="002F08BB"/>
    <w:rsid w:val="002F512E"/>
    <w:rsid w:val="0030386C"/>
    <w:rsid w:val="00304AEB"/>
    <w:rsid w:val="0030633B"/>
    <w:rsid w:val="00307C86"/>
    <w:rsid w:val="0031555B"/>
    <w:rsid w:val="00316D5F"/>
    <w:rsid w:val="00323C52"/>
    <w:rsid w:val="00330C2D"/>
    <w:rsid w:val="0033270C"/>
    <w:rsid w:val="00335A89"/>
    <w:rsid w:val="00336478"/>
    <w:rsid w:val="00340BDF"/>
    <w:rsid w:val="00343470"/>
    <w:rsid w:val="00347BC9"/>
    <w:rsid w:val="00357873"/>
    <w:rsid w:val="00357A1F"/>
    <w:rsid w:val="00374C98"/>
    <w:rsid w:val="003806F6"/>
    <w:rsid w:val="00384338"/>
    <w:rsid w:val="0039149F"/>
    <w:rsid w:val="003919A7"/>
    <w:rsid w:val="00396D65"/>
    <w:rsid w:val="003A10E8"/>
    <w:rsid w:val="003A4BBD"/>
    <w:rsid w:val="003A5675"/>
    <w:rsid w:val="003B1530"/>
    <w:rsid w:val="003B2F21"/>
    <w:rsid w:val="003B4125"/>
    <w:rsid w:val="003C1144"/>
    <w:rsid w:val="003C164C"/>
    <w:rsid w:val="003C36E9"/>
    <w:rsid w:val="003C4232"/>
    <w:rsid w:val="003E0770"/>
    <w:rsid w:val="003E277F"/>
    <w:rsid w:val="00400C98"/>
    <w:rsid w:val="00405BB1"/>
    <w:rsid w:val="00416012"/>
    <w:rsid w:val="0043341E"/>
    <w:rsid w:val="00450AFC"/>
    <w:rsid w:val="00462C6A"/>
    <w:rsid w:val="00466CE8"/>
    <w:rsid w:val="004671A3"/>
    <w:rsid w:val="00472279"/>
    <w:rsid w:val="004733C7"/>
    <w:rsid w:val="00486B97"/>
    <w:rsid w:val="004903A2"/>
    <w:rsid w:val="004929E3"/>
    <w:rsid w:val="004955D8"/>
    <w:rsid w:val="004A0EF2"/>
    <w:rsid w:val="004A4FC5"/>
    <w:rsid w:val="004A5E4A"/>
    <w:rsid w:val="004B6872"/>
    <w:rsid w:val="004C0D1E"/>
    <w:rsid w:val="004C1921"/>
    <w:rsid w:val="004D12BD"/>
    <w:rsid w:val="004E6D09"/>
    <w:rsid w:val="00502EF7"/>
    <w:rsid w:val="0050382C"/>
    <w:rsid w:val="00505A0D"/>
    <w:rsid w:val="005074E2"/>
    <w:rsid w:val="005079E0"/>
    <w:rsid w:val="0052277B"/>
    <w:rsid w:val="005232CE"/>
    <w:rsid w:val="00531E30"/>
    <w:rsid w:val="0053432A"/>
    <w:rsid w:val="00536C59"/>
    <w:rsid w:val="00541B49"/>
    <w:rsid w:val="00542C3D"/>
    <w:rsid w:val="005464BF"/>
    <w:rsid w:val="00547359"/>
    <w:rsid w:val="00551C59"/>
    <w:rsid w:val="00552657"/>
    <w:rsid w:val="00552866"/>
    <w:rsid w:val="005558A0"/>
    <w:rsid w:val="00576B49"/>
    <w:rsid w:val="005844C6"/>
    <w:rsid w:val="00585D15"/>
    <w:rsid w:val="00594D94"/>
    <w:rsid w:val="005C769D"/>
    <w:rsid w:val="005C7E13"/>
    <w:rsid w:val="005D1986"/>
    <w:rsid w:val="005F1C4E"/>
    <w:rsid w:val="005F2C24"/>
    <w:rsid w:val="005F372D"/>
    <w:rsid w:val="006027E6"/>
    <w:rsid w:val="00604E1A"/>
    <w:rsid w:val="00612AD7"/>
    <w:rsid w:val="0061461D"/>
    <w:rsid w:val="00623058"/>
    <w:rsid w:val="006368F2"/>
    <w:rsid w:val="00644592"/>
    <w:rsid w:val="006654EE"/>
    <w:rsid w:val="006A115A"/>
    <w:rsid w:val="006A1DCB"/>
    <w:rsid w:val="006B172E"/>
    <w:rsid w:val="006B1CF9"/>
    <w:rsid w:val="006B24F3"/>
    <w:rsid w:val="006B3B6B"/>
    <w:rsid w:val="006B6734"/>
    <w:rsid w:val="006C2054"/>
    <w:rsid w:val="006D1514"/>
    <w:rsid w:val="006E4A42"/>
    <w:rsid w:val="006F7C21"/>
    <w:rsid w:val="00700388"/>
    <w:rsid w:val="0070141B"/>
    <w:rsid w:val="0070177C"/>
    <w:rsid w:val="00703687"/>
    <w:rsid w:val="00705420"/>
    <w:rsid w:val="00705DA6"/>
    <w:rsid w:val="00713AA4"/>
    <w:rsid w:val="00726880"/>
    <w:rsid w:val="007314EC"/>
    <w:rsid w:val="00737B0E"/>
    <w:rsid w:val="0074461C"/>
    <w:rsid w:val="007447B3"/>
    <w:rsid w:val="00753F16"/>
    <w:rsid w:val="0075749E"/>
    <w:rsid w:val="00766A20"/>
    <w:rsid w:val="007679C2"/>
    <w:rsid w:val="00767CD7"/>
    <w:rsid w:val="007709CE"/>
    <w:rsid w:val="0078462F"/>
    <w:rsid w:val="00786208"/>
    <w:rsid w:val="00787EE7"/>
    <w:rsid w:val="007C20C0"/>
    <w:rsid w:val="007C58D7"/>
    <w:rsid w:val="007E473A"/>
    <w:rsid w:val="007E4D25"/>
    <w:rsid w:val="007F3756"/>
    <w:rsid w:val="00803A82"/>
    <w:rsid w:val="00804CD8"/>
    <w:rsid w:val="00813818"/>
    <w:rsid w:val="0081400C"/>
    <w:rsid w:val="00824935"/>
    <w:rsid w:val="008270E6"/>
    <w:rsid w:val="008327CF"/>
    <w:rsid w:val="00833A13"/>
    <w:rsid w:val="00842BB4"/>
    <w:rsid w:val="0085097B"/>
    <w:rsid w:val="00855671"/>
    <w:rsid w:val="0086525C"/>
    <w:rsid w:val="00882859"/>
    <w:rsid w:val="008859A9"/>
    <w:rsid w:val="008B2426"/>
    <w:rsid w:val="008B535A"/>
    <w:rsid w:val="008C44FF"/>
    <w:rsid w:val="008C4E3D"/>
    <w:rsid w:val="008D2C92"/>
    <w:rsid w:val="008D3657"/>
    <w:rsid w:val="008E0E10"/>
    <w:rsid w:val="008E4021"/>
    <w:rsid w:val="008F3C3C"/>
    <w:rsid w:val="008F42F6"/>
    <w:rsid w:val="00902DDE"/>
    <w:rsid w:val="00907441"/>
    <w:rsid w:val="00907E1A"/>
    <w:rsid w:val="00911843"/>
    <w:rsid w:val="00912F03"/>
    <w:rsid w:val="009162A7"/>
    <w:rsid w:val="009444AA"/>
    <w:rsid w:val="009521CA"/>
    <w:rsid w:val="009546F2"/>
    <w:rsid w:val="00966F1D"/>
    <w:rsid w:val="00967C44"/>
    <w:rsid w:val="00983EA5"/>
    <w:rsid w:val="009925EB"/>
    <w:rsid w:val="009A01A3"/>
    <w:rsid w:val="009A231D"/>
    <w:rsid w:val="009A38D4"/>
    <w:rsid w:val="009A596C"/>
    <w:rsid w:val="009A6FFF"/>
    <w:rsid w:val="009B5F4A"/>
    <w:rsid w:val="009C2DF5"/>
    <w:rsid w:val="009C4B5D"/>
    <w:rsid w:val="009D13C9"/>
    <w:rsid w:val="009D31A8"/>
    <w:rsid w:val="009E0096"/>
    <w:rsid w:val="009E3E0C"/>
    <w:rsid w:val="009E6EB3"/>
    <w:rsid w:val="009F5765"/>
    <w:rsid w:val="009F5BBA"/>
    <w:rsid w:val="00A028D1"/>
    <w:rsid w:val="00A12AC3"/>
    <w:rsid w:val="00A136AF"/>
    <w:rsid w:val="00A219AF"/>
    <w:rsid w:val="00A238B0"/>
    <w:rsid w:val="00A240FB"/>
    <w:rsid w:val="00A2422F"/>
    <w:rsid w:val="00A24D85"/>
    <w:rsid w:val="00A260D2"/>
    <w:rsid w:val="00A32905"/>
    <w:rsid w:val="00A37B93"/>
    <w:rsid w:val="00A37C88"/>
    <w:rsid w:val="00A42491"/>
    <w:rsid w:val="00A456B9"/>
    <w:rsid w:val="00A526B7"/>
    <w:rsid w:val="00A576DE"/>
    <w:rsid w:val="00A7638B"/>
    <w:rsid w:val="00A803FB"/>
    <w:rsid w:val="00A85B8C"/>
    <w:rsid w:val="00A922C6"/>
    <w:rsid w:val="00AA1BFB"/>
    <w:rsid w:val="00AA28F0"/>
    <w:rsid w:val="00AB6A07"/>
    <w:rsid w:val="00B009BE"/>
    <w:rsid w:val="00B02072"/>
    <w:rsid w:val="00B07292"/>
    <w:rsid w:val="00B14311"/>
    <w:rsid w:val="00B24B59"/>
    <w:rsid w:val="00B312CC"/>
    <w:rsid w:val="00B3401F"/>
    <w:rsid w:val="00B51A30"/>
    <w:rsid w:val="00B52AC3"/>
    <w:rsid w:val="00B56EF8"/>
    <w:rsid w:val="00B579AF"/>
    <w:rsid w:val="00B64DD7"/>
    <w:rsid w:val="00B71D39"/>
    <w:rsid w:val="00B81413"/>
    <w:rsid w:val="00B82858"/>
    <w:rsid w:val="00BB0826"/>
    <w:rsid w:val="00BB0E5F"/>
    <w:rsid w:val="00BB2D26"/>
    <w:rsid w:val="00BC3C36"/>
    <w:rsid w:val="00BC5CDC"/>
    <w:rsid w:val="00BF598C"/>
    <w:rsid w:val="00C16253"/>
    <w:rsid w:val="00C25BF9"/>
    <w:rsid w:val="00C515B9"/>
    <w:rsid w:val="00C5177E"/>
    <w:rsid w:val="00C57B42"/>
    <w:rsid w:val="00C610BA"/>
    <w:rsid w:val="00C6355B"/>
    <w:rsid w:val="00C66BD1"/>
    <w:rsid w:val="00C728CA"/>
    <w:rsid w:val="00C96472"/>
    <w:rsid w:val="00C96F21"/>
    <w:rsid w:val="00CB503D"/>
    <w:rsid w:val="00CB7168"/>
    <w:rsid w:val="00CC11B5"/>
    <w:rsid w:val="00CC2C0D"/>
    <w:rsid w:val="00CC35F5"/>
    <w:rsid w:val="00CC7F22"/>
    <w:rsid w:val="00CD6078"/>
    <w:rsid w:val="00CE282C"/>
    <w:rsid w:val="00CF15BC"/>
    <w:rsid w:val="00CF47DA"/>
    <w:rsid w:val="00CF4EC8"/>
    <w:rsid w:val="00D062ED"/>
    <w:rsid w:val="00D11789"/>
    <w:rsid w:val="00D21C61"/>
    <w:rsid w:val="00D3664A"/>
    <w:rsid w:val="00D43C10"/>
    <w:rsid w:val="00D509A7"/>
    <w:rsid w:val="00D57650"/>
    <w:rsid w:val="00D708F4"/>
    <w:rsid w:val="00D72FFA"/>
    <w:rsid w:val="00D7453F"/>
    <w:rsid w:val="00D748FF"/>
    <w:rsid w:val="00D8173C"/>
    <w:rsid w:val="00D90543"/>
    <w:rsid w:val="00D920AC"/>
    <w:rsid w:val="00D97774"/>
    <w:rsid w:val="00DB074C"/>
    <w:rsid w:val="00DB7199"/>
    <w:rsid w:val="00DC3921"/>
    <w:rsid w:val="00DC4607"/>
    <w:rsid w:val="00DC49EE"/>
    <w:rsid w:val="00DD6FC0"/>
    <w:rsid w:val="00DD7F37"/>
    <w:rsid w:val="00DF5413"/>
    <w:rsid w:val="00E006C0"/>
    <w:rsid w:val="00E0122A"/>
    <w:rsid w:val="00E01768"/>
    <w:rsid w:val="00E03048"/>
    <w:rsid w:val="00E20FBF"/>
    <w:rsid w:val="00E324CB"/>
    <w:rsid w:val="00E34059"/>
    <w:rsid w:val="00E4039D"/>
    <w:rsid w:val="00E419B5"/>
    <w:rsid w:val="00E46F0F"/>
    <w:rsid w:val="00E51B46"/>
    <w:rsid w:val="00E71DB0"/>
    <w:rsid w:val="00E76BF7"/>
    <w:rsid w:val="00E86CAC"/>
    <w:rsid w:val="00E911C0"/>
    <w:rsid w:val="00E952F1"/>
    <w:rsid w:val="00EA1120"/>
    <w:rsid w:val="00EA6737"/>
    <w:rsid w:val="00EC1356"/>
    <w:rsid w:val="00ED17F7"/>
    <w:rsid w:val="00ED71E3"/>
    <w:rsid w:val="00EE1AC7"/>
    <w:rsid w:val="00EE324F"/>
    <w:rsid w:val="00EE405D"/>
    <w:rsid w:val="00EE6EB3"/>
    <w:rsid w:val="00EF6C2C"/>
    <w:rsid w:val="00F0264E"/>
    <w:rsid w:val="00F04951"/>
    <w:rsid w:val="00F12DFA"/>
    <w:rsid w:val="00F3559D"/>
    <w:rsid w:val="00F37419"/>
    <w:rsid w:val="00F50437"/>
    <w:rsid w:val="00F531CC"/>
    <w:rsid w:val="00F609E8"/>
    <w:rsid w:val="00F64123"/>
    <w:rsid w:val="00F84577"/>
    <w:rsid w:val="00F867B5"/>
    <w:rsid w:val="00F86C58"/>
    <w:rsid w:val="00F93E83"/>
    <w:rsid w:val="00F96275"/>
    <w:rsid w:val="00FA282A"/>
    <w:rsid w:val="00FA3B40"/>
    <w:rsid w:val="00FB0FAE"/>
    <w:rsid w:val="00FC6A89"/>
    <w:rsid w:val="00FD2226"/>
    <w:rsid w:val="00FD4E6D"/>
    <w:rsid w:val="00FD5BB9"/>
    <w:rsid w:val="00FE11B3"/>
    <w:rsid w:val="00FF56A0"/>
    <w:rsid w:val="00FF69EC"/>
    <w:rsid w:val="00FF7D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E81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val="ru-RU" w:eastAsia="ru-RU"/>
    </w:rPr>
  </w:style>
  <w:style w:type="paragraph" w:styleId="1">
    <w:name w:val="heading 1"/>
    <w:basedOn w:val="a"/>
    <w:next w:val="a"/>
    <w:link w:val="10"/>
    <w:uiPriority w:val="99"/>
    <w:qFormat/>
    <w:rsid w:val="00804CD8"/>
    <w:pPr>
      <w:keepNext/>
      <w:spacing w:before="240" w:after="60" w:line="240" w:lineRule="auto"/>
      <w:outlineLvl w:val="0"/>
    </w:pPr>
    <w:rPr>
      <w:rFonts w:ascii="Arial" w:hAnsi="Arial" w:cs="Arial"/>
      <w:b/>
      <w:bCs/>
      <w:kern w:val="32"/>
      <w:sz w:val="32"/>
      <w:szCs w:val="32"/>
    </w:rPr>
  </w:style>
  <w:style w:type="paragraph" w:styleId="2">
    <w:name w:val="heading 2"/>
    <w:basedOn w:val="a"/>
    <w:link w:val="20"/>
    <w:uiPriority w:val="99"/>
    <w:qFormat/>
    <w:rsid w:val="00804CD8"/>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804CD8"/>
    <w:rPr>
      <w:rFonts w:ascii="Arial" w:eastAsia="Times New Roman" w:hAnsi="Arial" w:cs="Arial"/>
      <w:b/>
      <w:bCs/>
      <w:kern w:val="32"/>
      <w:sz w:val="32"/>
      <w:szCs w:val="32"/>
      <w:lang w:val="ru-RU" w:eastAsia="ru-RU"/>
    </w:rPr>
  </w:style>
  <w:style w:type="character" w:customStyle="1" w:styleId="20">
    <w:name w:val="Заголовок 2 Знак"/>
    <w:link w:val="2"/>
    <w:uiPriority w:val="99"/>
    <w:rsid w:val="00804CD8"/>
    <w:rPr>
      <w:rFonts w:ascii="Times New Roman" w:eastAsia="Times New Roman" w:hAnsi="Times New Roman" w:cs="Times New Roman"/>
      <w:b/>
      <w:bCs/>
      <w:sz w:val="36"/>
      <w:szCs w:val="36"/>
      <w:lang w:val="ru-RU" w:eastAsia="ru-RU"/>
    </w:rPr>
  </w:style>
  <w:style w:type="paragraph" w:styleId="a3">
    <w:name w:val="Balloon Text"/>
    <w:basedOn w:val="a"/>
    <w:link w:val="a4"/>
    <w:uiPriority w:val="99"/>
    <w:semiHidden/>
    <w:unhideWhenUsed/>
    <w:rsid w:val="00804CD8"/>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804CD8"/>
    <w:rPr>
      <w:rFonts w:ascii="Tahoma" w:hAnsi="Tahoma" w:cs="Tahoma"/>
      <w:sz w:val="16"/>
      <w:szCs w:val="16"/>
    </w:rPr>
  </w:style>
  <w:style w:type="paragraph" w:customStyle="1" w:styleId="11">
    <w:name w:val="Обычный (Интернет)1"/>
    <w:basedOn w:val="a"/>
    <w:uiPriority w:val="99"/>
    <w:semiHidden/>
    <w:unhideWhenUsed/>
    <w:rsid w:val="005C7E13"/>
    <w:pPr>
      <w:spacing w:before="100" w:beforeAutospacing="1" w:after="100" w:afterAutospacing="1" w:line="240" w:lineRule="auto"/>
    </w:pPr>
    <w:rPr>
      <w:rFonts w:ascii="Times New Roman" w:hAnsi="Times New Roman"/>
      <w:sz w:val="24"/>
      <w:szCs w:val="24"/>
    </w:rPr>
  </w:style>
  <w:style w:type="paragraph" w:styleId="a5">
    <w:name w:val="List Paragraph"/>
    <w:basedOn w:val="a"/>
    <w:uiPriority w:val="34"/>
    <w:qFormat/>
    <w:rsid w:val="00EF6C2C"/>
    <w:pPr>
      <w:ind w:left="720"/>
      <w:contextualSpacing/>
    </w:pPr>
  </w:style>
  <w:style w:type="paragraph" w:styleId="a6">
    <w:name w:val="header"/>
    <w:basedOn w:val="a"/>
    <w:link w:val="a7"/>
    <w:uiPriority w:val="99"/>
    <w:unhideWhenUsed/>
    <w:rsid w:val="00C1625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16253"/>
  </w:style>
  <w:style w:type="paragraph" w:styleId="a8">
    <w:name w:val="footer"/>
    <w:basedOn w:val="a"/>
    <w:link w:val="a9"/>
    <w:uiPriority w:val="99"/>
    <w:unhideWhenUsed/>
    <w:rsid w:val="00C1625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16253"/>
  </w:style>
  <w:style w:type="table" w:styleId="aa">
    <w:name w:val="Table Grid"/>
    <w:basedOn w:val="a1"/>
    <w:uiPriority w:val="59"/>
    <w:unhideWhenUsed/>
    <w:rsid w:val="00C162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0">
    <w:name w:val="rvts0"/>
    <w:rsid w:val="005074E2"/>
  </w:style>
  <w:style w:type="table" w:customStyle="1" w:styleId="12">
    <w:name w:val="Сетка таблицы1"/>
    <w:basedOn w:val="a1"/>
    <w:next w:val="aa"/>
    <w:uiPriority w:val="39"/>
    <w:rsid w:val="0053432A"/>
    <w:rPr>
      <w:rFonts w:ascii="Times New Roman" w:hAnsi="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aliases w:val="Обычный (Web)"/>
    <w:basedOn w:val="a"/>
    <w:link w:val="ac"/>
    <w:uiPriority w:val="34"/>
    <w:qFormat/>
    <w:rsid w:val="00E952F1"/>
    <w:pPr>
      <w:spacing w:before="100" w:beforeAutospacing="1" w:after="100" w:afterAutospacing="1" w:line="240" w:lineRule="auto"/>
    </w:pPr>
    <w:rPr>
      <w:rFonts w:ascii="Times New Roman" w:eastAsia="Calibri" w:hAnsi="Times New Roman"/>
      <w:sz w:val="24"/>
      <w:szCs w:val="24"/>
    </w:rPr>
  </w:style>
  <w:style w:type="character" w:customStyle="1" w:styleId="ac">
    <w:name w:val="Обычный (веб) Знак"/>
    <w:aliases w:val="Обычный (Web) Знак"/>
    <w:link w:val="ab"/>
    <w:uiPriority w:val="34"/>
    <w:rsid w:val="00E952F1"/>
    <w:rPr>
      <w:rFonts w:ascii="Times New Roman" w:eastAsia="Calibri" w:hAnsi="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val="ru-RU" w:eastAsia="ru-RU"/>
    </w:rPr>
  </w:style>
  <w:style w:type="paragraph" w:styleId="1">
    <w:name w:val="heading 1"/>
    <w:basedOn w:val="a"/>
    <w:next w:val="a"/>
    <w:link w:val="10"/>
    <w:uiPriority w:val="99"/>
    <w:qFormat/>
    <w:rsid w:val="00804CD8"/>
    <w:pPr>
      <w:keepNext/>
      <w:spacing w:before="240" w:after="60" w:line="240" w:lineRule="auto"/>
      <w:outlineLvl w:val="0"/>
    </w:pPr>
    <w:rPr>
      <w:rFonts w:ascii="Arial" w:hAnsi="Arial" w:cs="Arial"/>
      <w:b/>
      <w:bCs/>
      <w:kern w:val="32"/>
      <w:sz w:val="32"/>
      <w:szCs w:val="32"/>
    </w:rPr>
  </w:style>
  <w:style w:type="paragraph" w:styleId="2">
    <w:name w:val="heading 2"/>
    <w:basedOn w:val="a"/>
    <w:link w:val="20"/>
    <w:uiPriority w:val="99"/>
    <w:qFormat/>
    <w:rsid w:val="00804CD8"/>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804CD8"/>
    <w:rPr>
      <w:rFonts w:ascii="Arial" w:eastAsia="Times New Roman" w:hAnsi="Arial" w:cs="Arial"/>
      <w:b/>
      <w:bCs/>
      <w:kern w:val="32"/>
      <w:sz w:val="32"/>
      <w:szCs w:val="32"/>
      <w:lang w:val="ru-RU" w:eastAsia="ru-RU"/>
    </w:rPr>
  </w:style>
  <w:style w:type="character" w:customStyle="1" w:styleId="20">
    <w:name w:val="Заголовок 2 Знак"/>
    <w:link w:val="2"/>
    <w:uiPriority w:val="99"/>
    <w:rsid w:val="00804CD8"/>
    <w:rPr>
      <w:rFonts w:ascii="Times New Roman" w:eastAsia="Times New Roman" w:hAnsi="Times New Roman" w:cs="Times New Roman"/>
      <w:b/>
      <w:bCs/>
      <w:sz w:val="36"/>
      <w:szCs w:val="36"/>
      <w:lang w:val="ru-RU" w:eastAsia="ru-RU"/>
    </w:rPr>
  </w:style>
  <w:style w:type="paragraph" w:styleId="a3">
    <w:name w:val="Balloon Text"/>
    <w:basedOn w:val="a"/>
    <w:link w:val="a4"/>
    <w:uiPriority w:val="99"/>
    <w:semiHidden/>
    <w:unhideWhenUsed/>
    <w:rsid w:val="00804CD8"/>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804CD8"/>
    <w:rPr>
      <w:rFonts w:ascii="Tahoma" w:hAnsi="Tahoma" w:cs="Tahoma"/>
      <w:sz w:val="16"/>
      <w:szCs w:val="16"/>
    </w:rPr>
  </w:style>
  <w:style w:type="paragraph" w:customStyle="1" w:styleId="11">
    <w:name w:val="Обычный (Интернет)1"/>
    <w:basedOn w:val="a"/>
    <w:uiPriority w:val="99"/>
    <w:semiHidden/>
    <w:unhideWhenUsed/>
    <w:rsid w:val="005C7E13"/>
    <w:pPr>
      <w:spacing w:before="100" w:beforeAutospacing="1" w:after="100" w:afterAutospacing="1" w:line="240" w:lineRule="auto"/>
    </w:pPr>
    <w:rPr>
      <w:rFonts w:ascii="Times New Roman" w:hAnsi="Times New Roman"/>
      <w:sz w:val="24"/>
      <w:szCs w:val="24"/>
    </w:rPr>
  </w:style>
  <w:style w:type="paragraph" w:styleId="a5">
    <w:name w:val="List Paragraph"/>
    <w:basedOn w:val="a"/>
    <w:uiPriority w:val="34"/>
    <w:qFormat/>
    <w:rsid w:val="00EF6C2C"/>
    <w:pPr>
      <w:ind w:left="720"/>
      <w:contextualSpacing/>
    </w:pPr>
  </w:style>
  <w:style w:type="paragraph" w:styleId="a6">
    <w:name w:val="header"/>
    <w:basedOn w:val="a"/>
    <w:link w:val="a7"/>
    <w:uiPriority w:val="99"/>
    <w:unhideWhenUsed/>
    <w:rsid w:val="00C1625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16253"/>
  </w:style>
  <w:style w:type="paragraph" w:styleId="a8">
    <w:name w:val="footer"/>
    <w:basedOn w:val="a"/>
    <w:link w:val="a9"/>
    <w:uiPriority w:val="99"/>
    <w:unhideWhenUsed/>
    <w:rsid w:val="00C1625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16253"/>
  </w:style>
  <w:style w:type="table" w:styleId="aa">
    <w:name w:val="Table Grid"/>
    <w:basedOn w:val="a1"/>
    <w:uiPriority w:val="59"/>
    <w:unhideWhenUsed/>
    <w:rsid w:val="00C162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0">
    <w:name w:val="rvts0"/>
    <w:rsid w:val="005074E2"/>
  </w:style>
  <w:style w:type="table" w:customStyle="1" w:styleId="12">
    <w:name w:val="Сетка таблицы1"/>
    <w:basedOn w:val="a1"/>
    <w:next w:val="aa"/>
    <w:uiPriority w:val="39"/>
    <w:rsid w:val="0053432A"/>
    <w:rPr>
      <w:rFonts w:ascii="Times New Roman" w:hAnsi="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aliases w:val="Обычный (Web)"/>
    <w:basedOn w:val="a"/>
    <w:link w:val="ac"/>
    <w:uiPriority w:val="34"/>
    <w:qFormat/>
    <w:rsid w:val="00E952F1"/>
    <w:pPr>
      <w:spacing w:before="100" w:beforeAutospacing="1" w:after="100" w:afterAutospacing="1" w:line="240" w:lineRule="auto"/>
    </w:pPr>
    <w:rPr>
      <w:rFonts w:ascii="Times New Roman" w:eastAsia="Calibri" w:hAnsi="Times New Roman"/>
      <w:sz w:val="24"/>
      <w:szCs w:val="24"/>
    </w:rPr>
  </w:style>
  <w:style w:type="character" w:customStyle="1" w:styleId="ac">
    <w:name w:val="Обычный (веб) Знак"/>
    <w:aliases w:val="Обычный (Web) Знак"/>
    <w:link w:val="ab"/>
    <w:uiPriority w:val="34"/>
    <w:rsid w:val="00E952F1"/>
    <w:rPr>
      <w:rFonts w:ascii="Times New Roman" w:eastAsia="Calibri"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038866">
      <w:bodyDiv w:val="1"/>
      <w:marLeft w:val="0"/>
      <w:marRight w:val="0"/>
      <w:marTop w:val="0"/>
      <w:marBottom w:val="0"/>
      <w:divBdr>
        <w:top w:val="none" w:sz="0" w:space="0" w:color="auto"/>
        <w:left w:val="none" w:sz="0" w:space="0" w:color="auto"/>
        <w:bottom w:val="none" w:sz="0" w:space="0" w:color="auto"/>
        <w:right w:val="none" w:sz="0" w:space="0" w:color="auto"/>
      </w:divBdr>
    </w:div>
    <w:div w:id="169032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D1C50-BBCC-45B3-A535-0992E4912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1481</Words>
  <Characters>8445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User</cp:lastModifiedBy>
  <cp:revision>5</cp:revision>
  <cp:lastPrinted>2025-05-20T11:49:00Z</cp:lastPrinted>
  <dcterms:created xsi:type="dcterms:W3CDTF">2025-08-19T12:43:00Z</dcterms:created>
  <dcterms:modified xsi:type="dcterms:W3CDTF">2025-08-28T11:39:00Z</dcterms:modified>
</cp:coreProperties>
</file>