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B6F5D" w14:textId="77777777" w:rsidR="00FE7508" w:rsidRDefault="00FE7508" w:rsidP="0084340B">
      <w:pPr>
        <w:pStyle w:val="1"/>
        <w:spacing w:before="120" w:line="240" w:lineRule="auto"/>
        <w:rPr>
          <w:b w:val="0"/>
        </w:rPr>
      </w:pPr>
    </w:p>
    <w:p w14:paraId="43E647F7" w14:textId="77777777" w:rsidR="000147EC" w:rsidRDefault="000147EC" w:rsidP="0084340B">
      <w:pPr>
        <w:pStyle w:val="1"/>
        <w:spacing w:before="120" w:line="240" w:lineRule="auto"/>
        <w:rPr>
          <w:b w:val="0"/>
        </w:rPr>
      </w:pPr>
    </w:p>
    <w:p w14:paraId="43818ED8" w14:textId="1D09D25D" w:rsidR="000147EC" w:rsidRPr="0008607B" w:rsidRDefault="000147EC" w:rsidP="000147EC">
      <w:pPr>
        <w:widowControl w:val="0"/>
        <w:autoSpaceDE w:val="0"/>
        <w:autoSpaceDN w:val="0"/>
        <w:jc w:val="center"/>
        <w:outlineLvl w:val="0"/>
        <w:rPr>
          <w:bCs/>
          <w:sz w:val="28"/>
          <w:szCs w:val="28"/>
          <w:lang w:val="uk-UA" w:eastAsia="en-US"/>
        </w:rPr>
      </w:pPr>
      <w:r>
        <w:rPr>
          <w:bCs/>
          <w:noProof/>
          <w:sz w:val="28"/>
          <w:szCs w:val="28"/>
        </w:rPr>
        <w:drawing>
          <wp:inline distT="0" distB="0" distL="0" distR="0" wp14:anchorId="21A49F57" wp14:editId="2160E3A4">
            <wp:extent cx="428625" cy="609600"/>
            <wp:effectExtent l="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BDD2" w14:textId="77777777" w:rsidR="000147EC" w:rsidRPr="0008607B" w:rsidRDefault="000147EC" w:rsidP="000147EC">
      <w:pPr>
        <w:widowControl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08607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46EC1AD3" w14:textId="77777777" w:rsidR="000147EC" w:rsidRPr="0008607B" w:rsidRDefault="000147EC" w:rsidP="000147EC">
      <w:pPr>
        <w:autoSpaceDE w:val="0"/>
        <w:autoSpaceDN w:val="0"/>
        <w:adjustRightInd w:val="0"/>
        <w:jc w:val="center"/>
        <w:rPr>
          <w:b/>
          <w:sz w:val="28"/>
          <w:lang w:val="uk-UA"/>
        </w:rPr>
      </w:pPr>
      <w:r w:rsidRPr="0008607B">
        <w:rPr>
          <w:b/>
          <w:sz w:val="28"/>
          <w:lang w:val="uk-UA"/>
        </w:rPr>
        <w:t>VIII скликанн</w:t>
      </w:r>
      <w:r w:rsidRPr="0008607B">
        <w:rPr>
          <w:b/>
          <w:bCs/>
          <w:sz w:val="28"/>
          <w:lang w:val="uk-UA"/>
        </w:rPr>
        <w:t>я</w:t>
      </w:r>
    </w:p>
    <w:p w14:paraId="6ACDDBF4" w14:textId="77777777" w:rsidR="000147EC" w:rsidRDefault="000147EC" w:rsidP="000147E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4F56F7">
        <w:rPr>
          <w:b/>
          <w:sz w:val="28"/>
          <w:szCs w:val="28"/>
          <w:lang w:val="uk-UA"/>
        </w:rPr>
        <w:t>LХ</w:t>
      </w:r>
      <w:r>
        <w:rPr>
          <w:b/>
          <w:sz w:val="28"/>
          <w:szCs w:val="28"/>
          <w:lang w:val="uk-UA"/>
        </w:rPr>
        <w:t>ІІІ</w:t>
      </w:r>
      <w:r w:rsidRPr="004F56F7">
        <w:rPr>
          <w:b/>
          <w:sz w:val="28"/>
          <w:szCs w:val="28"/>
          <w:lang w:val="uk-UA"/>
        </w:rPr>
        <w:t xml:space="preserve"> сесія</w:t>
      </w:r>
    </w:p>
    <w:p w14:paraId="767C0E88" w14:textId="77777777" w:rsidR="000147EC" w:rsidRPr="0008607B" w:rsidRDefault="000147EC" w:rsidP="000147E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bCs/>
          <w:sz w:val="28"/>
          <w:lang w:val="uk-UA"/>
        </w:rPr>
      </w:pPr>
    </w:p>
    <w:p w14:paraId="10467105" w14:textId="77777777" w:rsidR="000147EC" w:rsidRPr="0008607B" w:rsidRDefault="000147EC" w:rsidP="000147E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  <w:lang w:val="uk-UA"/>
        </w:rPr>
      </w:pPr>
      <w:r w:rsidRPr="0008607B">
        <w:rPr>
          <w:b/>
          <w:bCs/>
          <w:sz w:val="28"/>
          <w:lang w:val="uk-UA"/>
        </w:rPr>
        <w:t>РІШЕННЯ</w:t>
      </w:r>
    </w:p>
    <w:p w14:paraId="796A78CC" w14:textId="77777777" w:rsidR="000147EC" w:rsidRPr="0008607B" w:rsidRDefault="000147EC" w:rsidP="000147E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2"/>
        <w:gridCol w:w="817"/>
        <w:gridCol w:w="817"/>
        <w:gridCol w:w="3299"/>
        <w:gridCol w:w="822"/>
        <w:gridCol w:w="842"/>
        <w:gridCol w:w="1635"/>
      </w:tblGrid>
      <w:tr w:rsidR="000147EC" w:rsidRPr="002B5C55" w14:paraId="473A5810" w14:textId="77777777" w:rsidTr="00FB5B12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4A91BDB" w14:textId="02B0F68F" w:rsidR="000147EC" w:rsidRPr="002B5C55" w:rsidRDefault="000147EC" w:rsidP="00FB5B1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14:paraId="669E49D8" w14:textId="77777777" w:rsidR="000147EC" w:rsidRPr="002B5C55" w:rsidRDefault="000147EC" w:rsidP="00FB5B1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14:paraId="6183C087" w14:textId="77777777" w:rsidR="000147EC" w:rsidRPr="002B5C55" w:rsidRDefault="000147EC" w:rsidP="00FB5B1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14:paraId="167DEBD0" w14:textId="77777777" w:rsidR="000147EC" w:rsidRPr="002B5C55" w:rsidRDefault="000147EC" w:rsidP="00FB5B1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B5C55">
              <w:rPr>
                <w:sz w:val="28"/>
                <w:szCs w:val="28"/>
                <w:lang w:val="uk-UA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7CC4C32" w14:textId="77777777" w:rsidR="000147EC" w:rsidRPr="002B5C55" w:rsidRDefault="000147EC" w:rsidP="00FB5B1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14:paraId="73941EDC" w14:textId="77777777" w:rsidR="000147EC" w:rsidRPr="002B5C55" w:rsidRDefault="000147EC" w:rsidP="00FB5B1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B5C55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1470D223" w14:textId="77777777" w:rsidR="000147EC" w:rsidRPr="002B5C55" w:rsidRDefault="000147EC" w:rsidP="00FB5B1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451455E" w14:textId="77777777" w:rsidR="000147EC" w:rsidRDefault="000147EC" w:rsidP="000147EC">
      <w:pPr>
        <w:pStyle w:val="a3"/>
        <w:tabs>
          <w:tab w:val="left" w:pos="0"/>
        </w:tabs>
        <w:jc w:val="center"/>
      </w:pPr>
    </w:p>
    <w:p w14:paraId="17BBFFEC" w14:textId="77777777" w:rsidR="000147EC" w:rsidRPr="001763B2" w:rsidRDefault="000147EC" w:rsidP="0084340B">
      <w:pPr>
        <w:pStyle w:val="1"/>
        <w:spacing w:before="120" w:line="240" w:lineRule="auto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1763B2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77777777" w:rsidR="00C221C7" w:rsidRPr="001763B2" w:rsidRDefault="00C221C7" w:rsidP="0084340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763B2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1D7ECC" w:rsidRPr="001763B2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1763B2">
              <w:rPr>
                <w:b/>
                <w:sz w:val="28"/>
                <w:szCs w:val="28"/>
                <w:lang w:val="uk-UA" w:eastAsia="en-US"/>
              </w:rPr>
              <w:t xml:space="preserve"> оренди земельних ділянок</w:t>
            </w:r>
          </w:p>
        </w:tc>
      </w:tr>
    </w:tbl>
    <w:p w14:paraId="7304EB36" w14:textId="77777777" w:rsidR="00FE7508" w:rsidRDefault="00FE7508" w:rsidP="0084340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70CEB7" w14:textId="77777777" w:rsidR="00AC7449" w:rsidRPr="001763B2" w:rsidRDefault="00AC7449" w:rsidP="0084340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0E7EC964" w:rsidR="00C221C7" w:rsidRPr="001763B2" w:rsidRDefault="00C221C7" w:rsidP="0084340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1763B2">
        <w:rPr>
          <w:bCs/>
          <w:sz w:val="28"/>
          <w:szCs w:val="28"/>
          <w:lang w:val="uk-UA"/>
        </w:rPr>
        <w:t xml:space="preserve">Керуючись </w:t>
      </w:r>
      <w:r w:rsidR="00B014BB" w:rsidRPr="001763B2">
        <w:rPr>
          <w:bCs/>
          <w:sz w:val="28"/>
          <w:szCs w:val="28"/>
          <w:lang w:val="uk-UA"/>
        </w:rPr>
        <w:t>статтями 12, 93, 122-126-1 Земельного кодексу України, Законом України «Про оренду землі»,</w:t>
      </w:r>
      <w:r w:rsidR="00ED7460" w:rsidRPr="001763B2">
        <w:rPr>
          <w:bCs/>
          <w:sz w:val="28"/>
          <w:szCs w:val="28"/>
          <w:lang w:val="uk-UA"/>
        </w:rPr>
        <w:t xml:space="preserve"> </w:t>
      </w:r>
      <w:r w:rsidRPr="001763B2">
        <w:rPr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Pr="001763B2">
        <w:rPr>
          <w:sz w:val="28"/>
          <w:szCs w:val="28"/>
          <w:lang w:val="uk-UA"/>
        </w:rPr>
        <w:t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="0093059D" w:rsidRPr="0093059D">
        <w:rPr>
          <w:sz w:val="28"/>
          <w:szCs w:val="28"/>
          <w:lang w:val="uk-UA"/>
        </w:rPr>
        <w:t xml:space="preserve"> </w:t>
      </w:r>
      <w:r w:rsidR="0093059D">
        <w:rPr>
          <w:sz w:val="28"/>
          <w:szCs w:val="28"/>
          <w:lang w:val="uk-UA"/>
        </w:rPr>
        <w:t>пунктом 40 договору оренди земельної ділянки від 12 лютого 2019 року, свідоцтвом на право на спадщину за законом від 20 травня 2024 року, зареєстрованого в реєстрі за № 1234,</w:t>
      </w:r>
      <w:r w:rsidRPr="001763B2">
        <w:rPr>
          <w:sz w:val="28"/>
          <w:szCs w:val="28"/>
          <w:lang w:val="uk-UA"/>
        </w:rPr>
        <w:t xml:space="preserve"> розглянувши клопотання</w:t>
      </w:r>
      <w:r w:rsidR="00B519DF">
        <w:rPr>
          <w:sz w:val="28"/>
          <w:szCs w:val="28"/>
          <w:lang w:val="uk-UA"/>
        </w:rPr>
        <w:t xml:space="preserve"> ТОВ «Промінь Поділля» </w:t>
      </w:r>
      <w:r w:rsidR="0093059D">
        <w:rPr>
          <w:sz w:val="28"/>
          <w:szCs w:val="28"/>
          <w:lang w:val="uk-UA"/>
        </w:rPr>
        <w:t xml:space="preserve"> (код ЄДРПОУ 35469896) </w:t>
      </w:r>
      <w:r w:rsidR="000C0720">
        <w:rPr>
          <w:sz w:val="28"/>
          <w:szCs w:val="28"/>
          <w:lang w:val="uk-UA"/>
        </w:rPr>
        <w:t>,</w:t>
      </w:r>
      <w:r w:rsidRPr="001763B2">
        <w:rPr>
          <w:sz w:val="28"/>
          <w:szCs w:val="28"/>
          <w:lang w:val="uk-UA"/>
        </w:rPr>
        <w:t xml:space="preserve"> </w:t>
      </w:r>
      <w:r w:rsidR="006B26E4" w:rsidRPr="001763B2">
        <w:rPr>
          <w:bCs/>
          <w:sz w:val="28"/>
          <w:szCs w:val="28"/>
          <w:lang w:val="uk-UA"/>
        </w:rPr>
        <w:t xml:space="preserve"> </w:t>
      </w:r>
      <w:r w:rsidRPr="001763B2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1763B2" w:rsidRDefault="00C221C7" w:rsidP="0084340B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1763B2">
        <w:rPr>
          <w:b/>
          <w:sz w:val="28"/>
          <w:szCs w:val="28"/>
          <w:lang w:val="uk-UA"/>
        </w:rPr>
        <w:t>ВИРІШИЛА:</w:t>
      </w:r>
    </w:p>
    <w:p w14:paraId="175F689D" w14:textId="77777777" w:rsidR="00C221C7" w:rsidRPr="001763B2" w:rsidRDefault="00C221C7" w:rsidP="0084340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1763B2">
        <w:rPr>
          <w:sz w:val="28"/>
          <w:szCs w:val="28"/>
          <w:lang w:val="uk-UA"/>
        </w:rPr>
        <w:t>Внести зміни до договорів оренди земельних ділянок, а саме:</w:t>
      </w:r>
    </w:p>
    <w:p w14:paraId="55833370" w14:textId="68EFDF03" w:rsidR="00576619" w:rsidRPr="001763B2" w:rsidRDefault="00421BA3" w:rsidP="00576619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DD2359">
        <w:rPr>
          <w:b/>
          <w:bCs/>
          <w:sz w:val="28"/>
          <w:szCs w:val="28"/>
          <w:lang w:val="uk-UA"/>
        </w:rPr>
        <w:t>1</w:t>
      </w:r>
      <w:r w:rsidR="00576619">
        <w:rPr>
          <w:bCs/>
          <w:sz w:val="28"/>
          <w:szCs w:val="28"/>
          <w:lang w:val="uk-UA"/>
        </w:rPr>
        <w:t xml:space="preserve">. </w:t>
      </w:r>
      <w:r w:rsidR="00576619" w:rsidRPr="001763B2">
        <w:rPr>
          <w:bCs/>
          <w:sz w:val="28"/>
          <w:szCs w:val="28"/>
          <w:lang w:val="uk-UA"/>
        </w:rPr>
        <w:t xml:space="preserve">До договору оренди земельних ділянок від </w:t>
      </w:r>
      <w:r w:rsidR="00576619">
        <w:rPr>
          <w:bCs/>
          <w:sz w:val="28"/>
          <w:szCs w:val="28"/>
          <w:lang w:val="uk-UA"/>
        </w:rPr>
        <w:t>27</w:t>
      </w:r>
      <w:r w:rsidR="00576619" w:rsidRPr="001763B2">
        <w:rPr>
          <w:bCs/>
          <w:sz w:val="28"/>
          <w:szCs w:val="28"/>
          <w:lang w:val="uk-UA"/>
        </w:rPr>
        <w:t xml:space="preserve"> </w:t>
      </w:r>
      <w:r w:rsidR="00576619">
        <w:rPr>
          <w:bCs/>
          <w:sz w:val="28"/>
          <w:szCs w:val="28"/>
          <w:lang w:val="uk-UA"/>
        </w:rPr>
        <w:t>вересня</w:t>
      </w:r>
      <w:r w:rsidR="00576619" w:rsidRPr="001763B2">
        <w:rPr>
          <w:bCs/>
          <w:sz w:val="28"/>
          <w:szCs w:val="28"/>
          <w:lang w:val="uk-UA"/>
        </w:rPr>
        <w:t xml:space="preserve"> 20</w:t>
      </w:r>
      <w:r w:rsidR="00576619">
        <w:rPr>
          <w:bCs/>
          <w:sz w:val="28"/>
          <w:szCs w:val="28"/>
          <w:lang w:val="uk-UA"/>
        </w:rPr>
        <w:t>10</w:t>
      </w:r>
      <w:r w:rsidR="00576619" w:rsidRPr="001763B2">
        <w:rPr>
          <w:bCs/>
          <w:sz w:val="28"/>
          <w:szCs w:val="28"/>
          <w:lang w:val="uk-UA"/>
        </w:rPr>
        <w:t xml:space="preserve"> року №</w:t>
      </w:r>
      <w:r w:rsidR="00576619">
        <w:rPr>
          <w:bCs/>
          <w:sz w:val="28"/>
          <w:szCs w:val="28"/>
          <w:lang w:val="uk-UA"/>
        </w:rPr>
        <w:t>053/10</w:t>
      </w:r>
      <w:r w:rsidR="00576619" w:rsidRPr="001763B2">
        <w:rPr>
          <w:bCs/>
          <w:sz w:val="28"/>
          <w:szCs w:val="28"/>
          <w:lang w:val="uk-UA"/>
        </w:rPr>
        <w:t>, укладеного між Новоушицькою селищною радою та ТОВ «Промінь Поділля», та викласти окремі пу</w:t>
      </w:r>
      <w:r w:rsidR="006D0C98">
        <w:rPr>
          <w:bCs/>
          <w:sz w:val="28"/>
          <w:szCs w:val="28"/>
          <w:lang w:val="uk-UA"/>
        </w:rPr>
        <w:t>н</w:t>
      </w:r>
      <w:r w:rsidR="00576619" w:rsidRPr="001763B2">
        <w:rPr>
          <w:bCs/>
          <w:sz w:val="28"/>
          <w:szCs w:val="28"/>
          <w:lang w:val="uk-UA"/>
        </w:rPr>
        <w:t>кти, додаток до нього у новій редакції:</w:t>
      </w:r>
    </w:p>
    <w:p w14:paraId="255940D5" w14:textId="4DC80F3F" w:rsidR="00576619" w:rsidRPr="001763B2" w:rsidRDefault="00576619" w:rsidP="00576619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1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В оренду передаються </w:t>
      </w:r>
      <w:r w:rsidR="003003E8">
        <w:rPr>
          <w:bCs/>
          <w:color w:val="000000" w:themeColor="text1"/>
          <w:sz w:val="28"/>
          <w:szCs w:val="28"/>
          <w:lang w:val="uk-UA"/>
        </w:rPr>
        <w:t>2</w:t>
      </w:r>
      <w:r w:rsidR="00C50B55">
        <w:rPr>
          <w:bCs/>
          <w:color w:val="000000" w:themeColor="text1"/>
          <w:sz w:val="28"/>
          <w:szCs w:val="28"/>
          <w:lang w:val="uk-UA"/>
        </w:rPr>
        <w:t>1</w:t>
      </w:r>
      <w:r>
        <w:rPr>
          <w:bCs/>
          <w:color w:val="000000" w:themeColor="text1"/>
          <w:sz w:val="28"/>
          <w:szCs w:val="28"/>
          <w:lang w:val="uk-UA"/>
        </w:rPr>
        <w:t xml:space="preserve"> земельн</w:t>
      </w:r>
      <w:r w:rsidR="00C50B55">
        <w:rPr>
          <w:bCs/>
          <w:color w:val="000000" w:themeColor="text1"/>
          <w:sz w:val="28"/>
          <w:szCs w:val="28"/>
          <w:lang w:val="uk-UA"/>
        </w:rPr>
        <w:t>а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ділян</w:t>
      </w:r>
      <w:r w:rsidR="00C50B55">
        <w:rPr>
          <w:bCs/>
          <w:color w:val="000000" w:themeColor="text1"/>
          <w:sz w:val="28"/>
          <w:szCs w:val="28"/>
          <w:lang w:val="uk-UA"/>
        </w:rPr>
        <w:t>ка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 w:rsidR="001512E5">
        <w:rPr>
          <w:bCs/>
          <w:color w:val="000000" w:themeColor="text1"/>
          <w:sz w:val="28"/>
          <w:szCs w:val="28"/>
          <w:lang w:val="uk-UA"/>
        </w:rPr>
        <w:t>26,3523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га, з них рілля </w:t>
      </w:r>
      <w:r>
        <w:rPr>
          <w:bCs/>
          <w:color w:val="000000" w:themeColor="text1"/>
          <w:sz w:val="28"/>
          <w:szCs w:val="28"/>
          <w:lang w:val="uk-UA"/>
        </w:rPr>
        <w:t>–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512E5">
        <w:rPr>
          <w:bCs/>
          <w:color w:val="000000" w:themeColor="text1"/>
          <w:sz w:val="28"/>
          <w:szCs w:val="28"/>
          <w:lang w:val="uk-UA"/>
        </w:rPr>
        <w:t>26,3523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 – </w:t>
      </w:r>
      <w:r w:rsidR="00CD58FD">
        <w:rPr>
          <w:bCs/>
          <w:color w:val="000000" w:themeColor="text1"/>
          <w:sz w:val="28"/>
          <w:szCs w:val="28"/>
          <w:lang w:val="uk-UA"/>
        </w:rPr>
        <w:t>рілля</w:t>
      </w:r>
      <w:r w:rsidRPr="001763B2">
        <w:rPr>
          <w:bCs/>
          <w:color w:val="000000" w:themeColor="text1"/>
          <w:sz w:val="28"/>
          <w:szCs w:val="28"/>
          <w:lang w:val="uk-UA"/>
        </w:rPr>
        <w:t>.</w:t>
      </w:r>
    </w:p>
    <w:p w14:paraId="6C18E97E" w14:textId="132314BB" w:rsidR="00576619" w:rsidRPr="001763B2" w:rsidRDefault="00576619" w:rsidP="00576619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3B089C">
        <w:rPr>
          <w:bCs/>
          <w:color w:val="000000" w:themeColor="text1"/>
          <w:sz w:val="28"/>
          <w:szCs w:val="28"/>
          <w:lang w:val="uk-UA"/>
        </w:rPr>
        <w:t>808492,07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12C276DF" w14:textId="734D9294" w:rsidR="00576619" w:rsidRPr="001763B2" w:rsidRDefault="00576619" w:rsidP="0057661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lastRenderedPageBreak/>
        <w:t>«</w:t>
      </w:r>
      <w:r>
        <w:rPr>
          <w:bCs/>
          <w:color w:val="000000" w:themeColor="text1"/>
          <w:sz w:val="28"/>
          <w:szCs w:val="28"/>
          <w:lang w:val="uk-UA"/>
        </w:rPr>
        <w:t>2.2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Орендна плата вноситься орендарем у грошовій формі і становить </w:t>
      </w:r>
      <w:r w:rsidR="003B089C">
        <w:rPr>
          <w:bCs/>
          <w:color w:val="000000" w:themeColor="text1"/>
          <w:sz w:val="28"/>
          <w:szCs w:val="28"/>
          <w:lang w:val="uk-UA"/>
        </w:rPr>
        <w:t>56594,44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грн за рік, що складає 7% від нормативної грошової оцінки земельної ділянки. </w:t>
      </w:r>
    </w:p>
    <w:p w14:paraId="4956F24C" w14:textId="77777777" w:rsidR="00576619" w:rsidRPr="001763B2" w:rsidRDefault="00576619" w:rsidP="0057661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279A2AAC" w14:textId="0A63BC6B" w:rsidR="00576619" w:rsidRDefault="00576619" w:rsidP="0057661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Орендна плата вноситься орендарем щомісячно рівними частками та становить 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5B0BD278" w14:textId="4A8D3259" w:rsidR="008E6496" w:rsidRPr="001763B2" w:rsidRDefault="00421BA3" w:rsidP="008E6496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DD2359">
        <w:rPr>
          <w:b/>
          <w:bCs/>
          <w:sz w:val="28"/>
          <w:szCs w:val="28"/>
          <w:lang w:val="uk-UA"/>
        </w:rPr>
        <w:t>2</w:t>
      </w:r>
      <w:r w:rsidR="008E6496">
        <w:rPr>
          <w:bCs/>
          <w:sz w:val="28"/>
          <w:szCs w:val="28"/>
          <w:lang w:val="uk-UA"/>
        </w:rPr>
        <w:t>.</w:t>
      </w:r>
      <w:r w:rsidR="008E6496" w:rsidRPr="001763B2">
        <w:rPr>
          <w:bCs/>
          <w:sz w:val="28"/>
          <w:szCs w:val="28"/>
          <w:lang w:val="uk-UA"/>
        </w:rPr>
        <w:t xml:space="preserve">До договору оренди земельних ділянок від </w:t>
      </w:r>
      <w:r w:rsidR="008E6496">
        <w:rPr>
          <w:bCs/>
          <w:sz w:val="28"/>
          <w:szCs w:val="28"/>
          <w:lang w:val="uk-UA"/>
        </w:rPr>
        <w:t>08</w:t>
      </w:r>
      <w:r w:rsidR="008E6496" w:rsidRPr="001763B2">
        <w:rPr>
          <w:bCs/>
          <w:sz w:val="28"/>
          <w:szCs w:val="28"/>
          <w:lang w:val="uk-UA"/>
        </w:rPr>
        <w:t xml:space="preserve"> </w:t>
      </w:r>
      <w:r w:rsidR="008E6496">
        <w:rPr>
          <w:bCs/>
          <w:sz w:val="28"/>
          <w:szCs w:val="28"/>
          <w:lang w:val="uk-UA"/>
        </w:rPr>
        <w:t>січня</w:t>
      </w:r>
      <w:r w:rsidR="008E6496" w:rsidRPr="001763B2">
        <w:rPr>
          <w:bCs/>
          <w:sz w:val="28"/>
          <w:szCs w:val="28"/>
          <w:lang w:val="uk-UA"/>
        </w:rPr>
        <w:t xml:space="preserve"> 20</w:t>
      </w:r>
      <w:r w:rsidR="008E6496">
        <w:rPr>
          <w:bCs/>
          <w:sz w:val="28"/>
          <w:szCs w:val="28"/>
          <w:lang w:val="uk-UA"/>
        </w:rPr>
        <w:t>09</w:t>
      </w:r>
      <w:r w:rsidR="008E6496" w:rsidRPr="001763B2">
        <w:rPr>
          <w:bCs/>
          <w:sz w:val="28"/>
          <w:szCs w:val="28"/>
          <w:lang w:val="uk-UA"/>
        </w:rPr>
        <w:t xml:space="preserve"> року №</w:t>
      </w:r>
      <w:r w:rsidR="008E6496">
        <w:rPr>
          <w:bCs/>
          <w:sz w:val="28"/>
          <w:szCs w:val="28"/>
          <w:lang w:val="uk-UA"/>
        </w:rPr>
        <w:t>001/09</w:t>
      </w:r>
      <w:r w:rsidR="008E6496" w:rsidRPr="001763B2">
        <w:rPr>
          <w:bCs/>
          <w:sz w:val="28"/>
          <w:szCs w:val="28"/>
          <w:lang w:val="uk-UA"/>
        </w:rPr>
        <w:t>, укладеного між Новоушицькою селищною радою та ТОВ «Промінь Поділля», та викласти окремі пу</w:t>
      </w:r>
      <w:r w:rsidR="006D0C98">
        <w:rPr>
          <w:bCs/>
          <w:sz w:val="28"/>
          <w:szCs w:val="28"/>
          <w:lang w:val="uk-UA"/>
        </w:rPr>
        <w:t>н</w:t>
      </w:r>
      <w:r w:rsidR="008E6496" w:rsidRPr="001763B2">
        <w:rPr>
          <w:bCs/>
          <w:sz w:val="28"/>
          <w:szCs w:val="28"/>
          <w:lang w:val="uk-UA"/>
        </w:rPr>
        <w:t>кти, додаток до нього у новій редакції:</w:t>
      </w:r>
    </w:p>
    <w:p w14:paraId="397CA069" w14:textId="4C7EC0B3" w:rsidR="008E6496" w:rsidRPr="001763B2" w:rsidRDefault="008E6496" w:rsidP="008E6496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r w:rsidRPr="001763B2">
        <w:rPr>
          <w:bCs/>
          <w:color w:val="000000" w:themeColor="text1"/>
          <w:sz w:val="28"/>
          <w:szCs w:val="28"/>
        </w:rPr>
        <w:t xml:space="preserve">«2. В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оренду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передаються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1</w:t>
      </w:r>
      <w:r w:rsidR="000147EC">
        <w:rPr>
          <w:bCs/>
          <w:color w:val="000000" w:themeColor="text1"/>
          <w:sz w:val="28"/>
          <w:szCs w:val="28"/>
          <w:lang w:val="uk-UA"/>
        </w:rPr>
        <w:t>5</w:t>
      </w:r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земельних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ділянок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1763B2">
        <w:rPr>
          <w:bCs/>
          <w:color w:val="000000" w:themeColor="text1"/>
          <w:sz w:val="28"/>
          <w:szCs w:val="28"/>
        </w:rPr>
        <w:t>невитребувані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частки-паї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) (за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переліком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згідно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 </w:t>
      </w:r>
      <w:proofErr w:type="spellStart"/>
      <w:r w:rsidRPr="001763B2">
        <w:rPr>
          <w:bCs/>
          <w:color w:val="000000" w:themeColor="text1"/>
          <w:sz w:val="28"/>
          <w:szCs w:val="28"/>
        </w:rPr>
        <w:t>додатком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) </w:t>
      </w:r>
      <w:proofErr w:type="spellStart"/>
      <w:r w:rsidRPr="001763B2">
        <w:rPr>
          <w:bCs/>
          <w:color w:val="000000" w:themeColor="text1"/>
          <w:sz w:val="28"/>
          <w:szCs w:val="28"/>
        </w:rPr>
        <w:t>загальною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площею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r w:rsidR="00FF3C12">
        <w:rPr>
          <w:bCs/>
          <w:color w:val="000000" w:themeColor="text1"/>
          <w:sz w:val="28"/>
          <w:szCs w:val="28"/>
          <w:lang w:val="uk-UA"/>
        </w:rPr>
        <w:t>26,7698</w:t>
      </w:r>
      <w:r w:rsidRPr="001763B2">
        <w:rPr>
          <w:bCs/>
          <w:color w:val="000000" w:themeColor="text1"/>
          <w:sz w:val="28"/>
          <w:szCs w:val="28"/>
        </w:rPr>
        <w:t xml:space="preserve"> га, з них </w:t>
      </w:r>
      <w:proofErr w:type="spellStart"/>
      <w:proofErr w:type="gramStart"/>
      <w:r w:rsidRPr="001763B2">
        <w:rPr>
          <w:bCs/>
          <w:color w:val="000000" w:themeColor="text1"/>
          <w:sz w:val="28"/>
          <w:szCs w:val="28"/>
        </w:rPr>
        <w:t>р</w:t>
      </w:r>
      <w:proofErr w:type="gramEnd"/>
      <w:r w:rsidRPr="001763B2">
        <w:rPr>
          <w:bCs/>
          <w:color w:val="000000" w:themeColor="text1"/>
          <w:sz w:val="28"/>
          <w:szCs w:val="28"/>
        </w:rPr>
        <w:t>ілля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r w:rsidR="00FF3C12">
        <w:rPr>
          <w:bCs/>
          <w:color w:val="000000" w:themeColor="text1"/>
          <w:sz w:val="28"/>
          <w:szCs w:val="28"/>
        </w:rPr>
        <w:t>–</w:t>
      </w:r>
      <w:r w:rsidRPr="001763B2">
        <w:rPr>
          <w:bCs/>
          <w:color w:val="000000" w:themeColor="text1"/>
          <w:sz w:val="28"/>
          <w:szCs w:val="28"/>
        </w:rPr>
        <w:t xml:space="preserve"> </w:t>
      </w:r>
      <w:r w:rsidR="00FF3C12">
        <w:rPr>
          <w:bCs/>
          <w:color w:val="000000" w:themeColor="text1"/>
          <w:sz w:val="28"/>
          <w:szCs w:val="28"/>
          <w:lang w:val="uk-UA"/>
        </w:rPr>
        <w:t>25,7198</w:t>
      </w:r>
      <w:r w:rsidRPr="001763B2">
        <w:rPr>
          <w:bCs/>
          <w:color w:val="000000" w:themeColor="text1"/>
          <w:sz w:val="28"/>
          <w:szCs w:val="28"/>
        </w:rPr>
        <w:t xml:space="preserve"> га, 1,0700 га – </w:t>
      </w:r>
      <w:proofErr w:type="spellStart"/>
      <w:r w:rsidRPr="001763B2">
        <w:rPr>
          <w:bCs/>
          <w:color w:val="000000" w:themeColor="text1"/>
          <w:sz w:val="28"/>
          <w:szCs w:val="28"/>
        </w:rPr>
        <w:t>проектні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польові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дороги».</w:t>
      </w:r>
    </w:p>
    <w:p w14:paraId="7D22C02C" w14:textId="4C939C5E" w:rsidR="008E6496" w:rsidRPr="001763B2" w:rsidRDefault="008E6496" w:rsidP="008E6496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r w:rsidRPr="001763B2">
        <w:rPr>
          <w:bCs/>
          <w:color w:val="000000" w:themeColor="text1"/>
          <w:sz w:val="28"/>
          <w:szCs w:val="28"/>
        </w:rPr>
        <w:t xml:space="preserve">«5. Нормативна грошова оцінка земельних ділянок становить </w:t>
      </w:r>
      <w:r w:rsidR="000147EC">
        <w:rPr>
          <w:bCs/>
          <w:color w:val="000000" w:themeColor="text1"/>
          <w:sz w:val="28"/>
          <w:szCs w:val="28"/>
          <w:lang w:val="uk-UA"/>
        </w:rPr>
        <w:t>1188872,54</w:t>
      </w:r>
      <w:r w:rsidRPr="001763B2">
        <w:rPr>
          <w:bCs/>
          <w:color w:val="000000" w:themeColor="text1"/>
          <w:sz w:val="28"/>
          <w:szCs w:val="28"/>
        </w:rPr>
        <w:t xml:space="preserve"> грн».</w:t>
      </w:r>
    </w:p>
    <w:p w14:paraId="393344A2" w14:textId="105C6DA8" w:rsidR="008E6496" w:rsidRPr="001763B2" w:rsidRDefault="008E6496" w:rsidP="008E6496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r w:rsidRPr="001763B2">
        <w:rPr>
          <w:bCs/>
          <w:color w:val="000000" w:themeColor="text1"/>
          <w:sz w:val="28"/>
          <w:szCs w:val="28"/>
        </w:rPr>
        <w:t xml:space="preserve">«9.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Орендна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плата вноситься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орендарем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у грошовій формі і становить </w:t>
      </w:r>
      <w:r w:rsidR="000147EC">
        <w:rPr>
          <w:bCs/>
          <w:color w:val="000000" w:themeColor="text1"/>
          <w:sz w:val="28"/>
          <w:szCs w:val="28"/>
          <w:lang w:val="uk-UA"/>
        </w:rPr>
        <w:t>83221,08</w:t>
      </w:r>
      <w:r w:rsidR="00D30B2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</w:rPr>
        <w:t xml:space="preserve"> грн за </w:t>
      </w:r>
      <w:proofErr w:type="spellStart"/>
      <w:proofErr w:type="gramStart"/>
      <w:r w:rsidRPr="001763B2">
        <w:rPr>
          <w:bCs/>
          <w:color w:val="000000" w:themeColor="text1"/>
          <w:sz w:val="28"/>
          <w:szCs w:val="28"/>
        </w:rPr>
        <w:t>р</w:t>
      </w:r>
      <w:proofErr w:type="gramEnd"/>
      <w:r w:rsidRPr="001763B2">
        <w:rPr>
          <w:bCs/>
          <w:color w:val="000000" w:themeColor="text1"/>
          <w:sz w:val="28"/>
          <w:szCs w:val="28"/>
        </w:rPr>
        <w:t>ік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1763B2">
        <w:rPr>
          <w:bCs/>
          <w:color w:val="000000" w:themeColor="text1"/>
          <w:sz w:val="28"/>
          <w:szCs w:val="28"/>
        </w:rPr>
        <w:t>що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складає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7% </w:t>
      </w:r>
      <w:proofErr w:type="spellStart"/>
      <w:r w:rsidRPr="001763B2">
        <w:rPr>
          <w:bCs/>
          <w:color w:val="000000" w:themeColor="text1"/>
          <w:sz w:val="28"/>
          <w:szCs w:val="28"/>
        </w:rPr>
        <w:t>від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нормативної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грошової оцінки земельної ділянки. </w:t>
      </w:r>
    </w:p>
    <w:p w14:paraId="7EDCBD02" w14:textId="77777777" w:rsidR="008E6496" w:rsidRPr="001763B2" w:rsidRDefault="008E6496" w:rsidP="008E6496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1763B2">
        <w:rPr>
          <w:bCs/>
          <w:color w:val="000000" w:themeColor="text1"/>
          <w:sz w:val="28"/>
          <w:szCs w:val="28"/>
        </w:rPr>
        <w:t>Обчислення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розміру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орендної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плати 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земельну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ділянку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здійснюється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 урахуванням коефіцієнтів індексації. </w:t>
      </w:r>
    </w:p>
    <w:p w14:paraId="754C04D6" w14:textId="68454148" w:rsidR="008E6496" w:rsidRDefault="008E6496" w:rsidP="008E6496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1763B2">
        <w:rPr>
          <w:bCs/>
          <w:color w:val="000000" w:themeColor="text1"/>
          <w:sz w:val="28"/>
          <w:szCs w:val="28"/>
        </w:rPr>
        <w:t>Орендна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плата вноситься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орендарем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щомісячно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763B2">
        <w:rPr>
          <w:bCs/>
          <w:color w:val="000000" w:themeColor="text1"/>
          <w:sz w:val="28"/>
          <w:szCs w:val="28"/>
        </w:rPr>
        <w:t>р</w:t>
      </w:r>
      <w:proofErr w:type="gramEnd"/>
      <w:r w:rsidRPr="001763B2">
        <w:rPr>
          <w:bCs/>
          <w:color w:val="000000" w:themeColor="text1"/>
          <w:sz w:val="28"/>
          <w:szCs w:val="28"/>
        </w:rPr>
        <w:t>івними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частками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та становить </w:t>
      </w:r>
      <w:r w:rsidR="000147EC">
        <w:rPr>
          <w:bCs/>
          <w:color w:val="000000" w:themeColor="text1"/>
          <w:sz w:val="28"/>
          <w:szCs w:val="28"/>
          <w:lang w:val="uk-UA"/>
        </w:rPr>
        <w:t>6935,09</w:t>
      </w:r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грн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податковий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період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1763B2">
        <w:rPr>
          <w:bCs/>
          <w:color w:val="000000" w:themeColor="text1"/>
          <w:sz w:val="28"/>
          <w:szCs w:val="28"/>
        </w:rPr>
        <w:t>який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дорівнює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календарному </w:t>
      </w:r>
      <w:proofErr w:type="spellStart"/>
      <w:r w:rsidRPr="001763B2">
        <w:rPr>
          <w:bCs/>
          <w:color w:val="000000" w:themeColor="text1"/>
          <w:sz w:val="28"/>
          <w:szCs w:val="28"/>
        </w:rPr>
        <w:t>місяцю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1763B2">
        <w:rPr>
          <w:bCs/>
          <w:color w:val="000000" w:themeColor="text1"/>
          <w:sz w:val="28"/>
          <w:szCs w:val="28"/>
        </w:rPr>
        <w:t>протягом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30 </w:t>
      </w:r>
      <w:proofErr w:type="spellStart"/>
      <w:r w:rsidRPr="001763B2">
        <w:rPr>
          <w:bCs/>
          <w:color w:val="000000" w:themeColor="text1"/>
          <w:sz w:val="28"/>
          <w:szCs w:val="28"/>
        </w:rPr>
        <w:t>календарних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днів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1763B2">
        <w:rPr>
          <w:bCs/>
          <w:color w:val="000000" w:themeColor="text1"/>
          <w:sz w:val="28"/>
          <w:szCs w:val="28"/>
        </w:rPr>
        <w:t>що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настають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останнім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календарним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днем </w:t>
      </w:r>
      <w:proofErr w:type="spellStart"/>
      <w:r w:rsidRPr="001763B2">
        <w:rPr>
          <w:bCs/>
          <w:color w:val="000000" w:themeColor="text1"/>
          <w:sz w:val="28"/>
          <w:szCs w:val="28"/>
        </w:rPr>
        <w:t>податкового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1763B2">
        <w:rPr>
          <w:bCs/>
          <w:color w:val="000000" w:themeColor="text1"/>
          <w:sz w:val="28"/>
          <w:szCs w:val="28"/>
        </w:rPr>
        <w:t>звітного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) </w:t>
      </w:r>
      <w:proofErr w:type="spellStart"/>
      <w:r w:rsidRPr="001763B2">
        <w:rPr>
          <w:bCs/>
          <w:color w:val="000000" w:themeColor="text1"/>
          <w:sz w:val="28"/>
          <w:szCs w:val="28"/>
        </w:rPr>
        <w:t>місяця</w:t>
      </w:r>
      <w:proofErr w:type="spellEnd"/>
      <w:r w:rsidRPr="001763B2">
        <w:rPr>
          <w:bCs/>
          <w:color w:val="000000" w:themeColor="text1"/>
          <w:sz w:val="28"/>
          <w:szCs w:val="28"/>
        </w:rPr>
        <w:t>».</w:t>
      </w:r>
    </w:p>
    <w:p w14:paraId="563EB37A" w14:textId="77777777" w:rsidR="000C0720" w:rsidRPr="001763B2" w:rsidRDefault="000C0720" w:rsidP="000C0720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ED5084">
        <w:rPr>
          <w:b/>
          <w:bCs/>
          <w:sz w:val="28"/>
          <w:szCs w:val="28"/>
          <w:lang w:val="uk-UA"/>
        </w:rPr>
        <w:t>3</w:t>
      </w:r>
      <w:r w:rsidRPr="001763B2">
        <w:rPr>
          <w:bCs/>
          <w:sz w:val="28"/>
          <w:szCs w:val="28"/>
          <w:lang w:val="uk-UA"/>
        </w:rPr>
        <w:t xml:space="preserve">. До договору оренди земельних ділянок від </w:t>
      </w:r>
      <w:r>
        <w:rPr>
          <w:bCs/>
          <w:sz w:val="28"/>
          <w:szCs w:val="28"/>
          <w:lang w:val="uk-UA"/>
        </w:rPr>
        <w:t>27</w:t>
      </w:r>
      <w:r w:rsidRPr="001763B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Pr="001763B2">
        <w:rPr>
          <w:bCs/>
          <w:sz w:val="28"/>
          <w:szCs w:val="28"/>
          <w:lang w:val="uk-UA"/>
        </w:rPr>
        <w:t xml:space="preserve"> 20</w:t>
      </w:r>
      <w:r>
        <w:rPr>
          <w:bCs/>
          <w:sz w:val="28"/>
          <w:szCs w:val="28"/>
          <w:lang w:val="uk-UA"/>
        </w:rPr>
        <w:t>10</w:t>
      </w:r>
      <w:r w:rsidRPr="001763B2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052/10</w:t>
      </w:r>
      <w:r w:rsidRPr="001763B2">
        <w:rPr>
          <w:bCs/>
          <w:sz w:val="28"/>
          <w:szCs w:val="28"/>
          <w:lang w:val="uk-UA"/>
        </w:rPr>
        <w:t>, укладеного між Новоушицькою селищною радою та ТОВ «Промінь Поділля», та викласти окремі пукти, додаток до нього у новій редакції:</w:t>
      </w:r>
    </w:p>
    <w:p w14:paraId="3E783706" w14:textId="42277A20" w:rsidR="000C0720" w:rsidRPr="001763B2" w:rsidRDefault="000C0720" w:rsidP="000C0720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1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В оренду передаються </w:t>
      </w:r>
      <w:r>
        <w:rPr>
          <w:bCs/>
          <w:color w:val="000000" w:themeColor="text1"/>
          <w:sz w:val="28"/>
          <w:szCs w:val="28"/>
          <w:lang w:val="uk-UA"/>
        </w:rPr>
        <w:t xml:space="preserve">52 земельні </w:t>
      </w:r>
      <w:r w:rsidRPr="001763B2">
        <w:rPr>
          <w:bCs/>
          <w:color w:val="000000" w:themeColor="text1"/>
          <w:sz w:val="28"/>
          <w:szCs w:val="28"/>
          <w:lang w:val="uk-UA"/>
        </w:rPr>
        <w:t>ділян</w:t>
      </w:r>
      <w:r>
        <w:rPr>
          <w:bCs/>
          <w:color w:val="000000" w:themeColor="text1"/>
          <w:sz w:val="28"/>
          <w:szCs w:val="28"/>
          <w:lang w:val="uk-UA"/>
        </w:rPr>
        <w:t>ки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>
        <w:rPr>
          <w:bCs/>
          <w:color w:val="000000" w:themeColor="text1"/>
          <w:sz w:val="28"/>
          <w:szCs w:val="28"/>
          <w:lang w:val="uk-UA"/>
        </w:rPr>
        <w:t xml:space="preserve">65,7789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га, з них рілля </w:t>
      </w:r>
      <w:r>
        <w:rPr>
          <w:bCs/>
          <w:color w:val="000000" w:themeColor="text1"/>
          <w:sz w:val="28"/>
          <w:szCs w:val="28"/>
          <w:lang w:val="uk-UA"/>
        </w:rPr>
        <w:t>–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65,3443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га, </w:t>
      </w:r>
      <w:r>
        <w:rPr>
          <w:bCs/>
          <w:color w:val="000000" w:themeColor="text1"/>
          <w:sz w:val="28"/>
          <w:szCs w:val="28"/>
          <w:lang w:val="uk-UA"/>
        </w:rPr>
        <w:t>0,4346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 – проектні польові дороги.</w:t>
      </w:r>
    </w:p>
    <w:p w14:paraId="24E3A3A5" w14:textId="302A9FB7" w:rsidR="000C0720" w:rsidRPr="001763B2" w:rsidRDefault="000C0720" w:rsidP="000C0720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Нормативна грошова оцінка земельних ділянок становить </w:t>
      </w:r>
      <w:r>
        <w:rPr>
          <w:bCs/>
          <w:color w:val="000000" w:themeColor="text1"/>
          <w:sz w:val="28"/>
          <w:szCs w:val="28"/>
          <w:lang w:val="uk-UA"/>
        </w:rPr>
        <w:t>1748420,77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4C09A8D6" w14:textId="1BBFA2DE" w:rsidR="000C0720" w:rsidRPr="001763B2" w:rsidRDefault="000C0720" w:rsidP="000C0720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2.2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Орендна плата вноситься орендарем у грошовій формі і становить </w:t>
      </w:r>
      <w:r>
        <w:rPr>
          <w:bCs/>
          <w:color w:val="000000" w:themeColor="text1"/>
          <w:sz w:val="28"/>
          <w:szCs w:val="28"/>
          <w:lang w:val="uk-UA"/>
        </w:rPr>
        <w:t xml:space="preserve">122389,45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грн за рік, що складає 7% від нормативної грошової оцінки земельної ділянки. </w:t>
      </w:r>
    </w:p>
    <w:p w14:paraId="299F06EA" w14:textId="77777777" w:rsidR="000C0720" w:rsidRPr="001763B2" w:rsidRDefault="000C0720" w:rsidP="000C0720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54D90B6F" w14:textId="52540343" w:rsidR="000C0720" w:rsidRDefault="000C0720" w:rsidP="000C0720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>
        <w:rPr>
          <w:bCs/>
          <w:color w:val="000000" w:themeColor="text1"/>
          <w:sz w:val="28"/>
          <w:szCs w:val="28"/>
          <w:lang w:val="uk-UA"/>
        </w:rPr>
        <w:t>10199,12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</w:t>
      </w:r>
      <w:r w:rsidRPr="001763B2">
        <w:rPr>
          <w:bCs/>
          <w:color w:val="000000" w:themeColor="text1"/>
          <w:sz w:val="28"/>
          <w:szCs w:val="28"/>
          <w:lang w:val="uk-UA"/>
        </w:rPr>
        <w:lastRenderedPageBreak/>
        <w:t>місяцю, протягом 30 календарних днів, що настають за останнім календарним днем податкового (звітного) місяця».</w:t>
      </w:r>
    </w:p>
    <w:p w14:paraId="0C0202C3" w14:textId="1F5A33D0" w:rsidR="00DD2359" w:rsidRPr="00E16EF6" w:rsidRDefault="00DD2359" w:rsidP="00DD2359">
      <w:pPr>
        <w:tabs>
          <w:tab w:val="left" w:pos="284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D2359">
        <w:rPr>
          <w:b/>
          <w:color w:val="000000" w:themeColor="text1"/>
          <w:sz w:val="28"/>
          <w:szCs w:val="28"/>
          <w:lang w:val="uk-UA"/>
        </w:rPr>
        <w:t>4</w:t>
      </w:r>
      <w:r w:rsidRPr="00E16EF6">
        <w:rPr>
          <w:color w:val="000000" w:themeColor="text1"/>
          <w:sz w:val="28"/>
          <w:szCs w:val="28"/>
          <w:lang w:val="uk-UA"/>
        </w:rPr>
        <w:t>. До договору оренди земельної ділянки від 09 квітня 2010 року №005/10, укладеного між Новоушицькою селищною радою та ТОВ «Промінь Поділля», викласти окремі пункти, додаток до нього у новій редакції:</w:t>
      </w:r>
    </w:p>
    <w:p w14:paraId="4430B4B4" w14:textId="58936AC4" w:rsidR="00DD2359" w:rsidRPr="00E16EF6" w:rsidRDefault="00DD2359" w:rsidP="00DD2359">
      <w:pPr>
        <w:tabs>
          <w:tab w:val="left" w:pos="851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«2. В оренду передаються </w:t>
      </w:r>
      <w:r>
        <w:rPr>
          <w:color w:val="000000" w:themeColor="text1"/>
          <w:sz w:val="28"/>
          <w:szCs w:val="28"/>
          <w:lang w:val="uk-UA"/>
        </w:rPr>
        <w:t>32</w:t>
      </w:r>
      <w:r w:rsidRPr="00E16EF6">
        <w:rPr>
          <w:color w:val="000000" w:themeColor="text1"/>
          <w:sz w:val="28"/>
          <w:szCs w:val="28"/>
          <w:lang w:val="uk-UA"/>
        </w:rPr>
        <w:t xml:space="preserve"> земельн</w:t>
      </w:r>
      <w:r>
        <w:rPr>
          <w:color w:val="000000" w:themeColor="text1"/>
          <w:sz w:val="28"/>
          <w:szCs w:val="28"/>
          <w:lang w:val="uk-UA"/>
        </w:rPr>
        <w:t>і</w:t>
      </w:r>
      <w:r w:rsidRPr="00E16EF6">
        <w:rPr>
          <w:color w:val="000000" w:themeColor="text1"/>
          <w:sz w:val="28"/>
          <w:szCs w:val="28"/>
          <w:lang w:val="uk-UA"/>
        </w:rPr>
        <w:t xml:space="preserve"> ділян</w:t>
      </w:r>
      <w:r>
        <w:rPr>
          <w:color w:val="000000" w:themeColor="text1"/>
          <w:sz w:val="28"/>
          <w:szCs w:val="28"/>
          <w:lang w:val="uk-UA"/>
        </w:rPr>
        <w:t>ки</w:t>
      </w:r>
      <w:r w:rsidRPr="00E16EF6">
        <w:rPr>
          <w:color w:val="000000" w:themeColor="text1"/>
          <w:sz w:val="28"/>
          <w:szCs w:val="28"/>
          <w:lang w:val="uk-UA"/>
        </w:rPr>
        <w:t xml:space="preserve"> (невитребувані частки-паї) (за переліком згідно з додатком ) загальною площею </w:t>
      </w:r>
      <w:r w:rsidR="00844146">
        <w:rPr>
          <w:color w:val="000000" w:themeColor="text1"/>
          <w:sz w:val="28"/>
          <w:szCs w:val="28"/>
          <w:lang w:val="uk-UA"/>
        </w:rPr>
        <w:t>57,7452</w:t>
      </w:r>
      <w:r w:rsidRPr="00E16EF6">
        <w:rPr>
          <w:color w:val="000000" w:themeColor="text1"/>
          <w:sz w:val="28"/>
          <w:szCs w:val="28"/>
          <w:lang w:val="uk-UA"/>
        </w:rPr>
        <w:t xml:space="preserve"> га, з них рілля – </w:t>
      </w:r>
      <w:r>
        <w:rPr>
          <w:color w:val="000000" w:themeColor="text1"/>
          <w:sz w:val="28"/>
          <w:szCs w:val="28"/>
          <w:lang w:val="uk-UA"/>
        </w:rPr>
        <w:t>5</w:t>
      </w:r>
      <w:r w:rsidR="00844146">
        <w:rPr>
          <w:color w:val="000000" w:themeColor="text1"/>
          <w:sz w:val="28"/>
          <w:szCs w:val="28"/>
          <w:lang w:val="uk-UA"/>
        </w:rPr>
        <w:t>3,1917</w:t>
      </w:r>
      <w:r w:rsidRPr="00E16EF6">
        <w:rPr>
          <w:color w:val="000000" w:themeColor="text1"/>
          <w:sz w:val="28"/>
          <w:szCs w:val="28"/>
          <w:lang w:val="uk-UA"/>
        </w:rPr>
        <w:t xml:space="preserve"> га, проектно-польові дороги – 4,5535 га».</w:t>
      </w:r>
    </w:p>
    <w:p w14:paraId="1B912A45" w14:textId="01F84D73" w:rsidR="00DD2359" w:rsidRPr="00E16EF6" w:rsidRDefault="00DD2359" w:rsidP="00DD2359">
      <w:pPr>
        <w:tabs>
          <w:tab w:val="left" w:pos="851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«5. Нормативна грошова оцінка земельних ділянок становить </w:t>
      </w:r>
      <w:r w:rsidR="00844146">
        <w:rPr>
          <w:color w:val="000000" w:themeColor="text1"/>
          <w:sz w:val="28"/>
          <w:szCs w:val="28"/>
          <w:lang w:val="uk-UA"/>
        </w:rPr>
        <w:t>1969641,26</w:t>
      </w:r>
      <w:r w:rsidRPr="00E16EF6">
        <w:rPr>
          <w:color w:val="000000" w:themeColor="text1"/>
          <w:sz w:val="28"/>
          <w:szCs w:val="28"/>
          <w:lang w:val="uk-UA"/>
        </w:rPr>
        <w:t xml:space="preserve"> грн».</w:t>
      </w:r>
    </w:p>
    <w:p w14:paraId="2B0F5A7B" w14:textId="0FFEFB78" w:rsidR="00DD2359" w:rsidRPr="00E16EF6" w:rsidRDefault="00DD2359" w:rsidP="00DD235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 w:rsidR="00844146">
        <w:rPr>
          <w:color w:val="000000" w:themeColor="text1"/>
          <w:sz w:val="28"/>
          <w:szCs w:val="28"/>
          <w:lang w:val="uk-UA"/>
        </w:rPr>
        <w:t>137874,89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16EF6">
        <w:rPr>
          <w:color w:val="000000" w:themeColor="text1"/>
          <w:sz w:val="28"/>
          <w:szCs w:val="28"/>
          <w:lang w:val="uk-UA"/>
        </w:rPr>
        <w:t>грн за рік, що складає 7% від нормативної грошової оцінки земельної ділянки.</w:t>
      </w:r>
    </w:p>
    <w:p w14:paraId="070EEA1E" w14:textId="77777777" w:rsidR="00DD2359" w:rsidRPr="00E16EF6" w:rsidRDefault="00DD2359" w:rsidP="00DD235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623834AC" w14:textId="5BBA6178" w:rsidR="00DD2359" w:rsidRPr="00E16EF6" w:rsidRDefault="00DD2359" w:rsidP="00DD235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844146">
        <w:rPr>
          <w:color w:val="000000" w:themeColor="text1"/>
          <w:sz w:val="28"/>
          <w:szCs w:val="28"/>
          <w:lang w:val="uk-UA"/>
        </w:rPr>
        <w:t>11489,57</w:t>
      </w:r>
      <w:r w:rsidRPr="00E16EF6">
        <w:rPr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3F5CE941" w14:textId="6C4B744D" w:rsidR="00013564" w:rsidRPr="001763B2" w:rsidRDefault="00013564" w:rsidP="00013564">
      <w:pPr>
        <w:tabs>
          <w:tab w:val="left" w:pos="284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013564">
        <w:rPr>
          <w:b/>
          <w:bCs/>
          <w:color w:val="000000" w:themeColor="text1"/>
          <w:sz w:val="28"/>
          <w:szCs w:val="28"/>
          <w:lang w:val="uk-UA"/>
        </w:rPr>
        <w:t>5</w:t>
      </w:r>
      <w:r>
        <w:rPr>
          <w:bCs/>
          <w:color w:val="000000" w:themeColor="text1"/>
          <w:sz w:val="28"/>
          <w:szCs w:val="28"/>
          <w:lang w:val="uk-UA"/>
        </w:rPr>
        <w:t xml:space="preserve">.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До договору оренди земельної ділянки від 14 січня 2009 року №005/09, укладеного між </w:t>
      </w:r>
      <w:proofErr w:type="spellStart"/>
      <w:r w:rsidRPr="001763B2">
        <w:rPr>
          <w:bCs/>
          <w:color w:val="000000" w:themeColor="text1"/>
          <w:sz w:val="28"/>
          <w:szCs w:val="28"/>
          <w:lang w:val="uk-UA"/>
        </w:rPr>
        <w:t>Новоушицькою</w:t>
      </w:r>
      <w:proofErr w:type="spellEnd"/>
      <w:r w:rsidRPr="001763B2">
        <w:rPr>
          <w:bCs/>
          <w:color w:val="000000" w:themeColor="text1"/>
          <w:sz w:val="28"/>
          <w:szCs w:val="28"/>
          <w:lang w:val="uk-UA"/>
        </w:rPr>
        <w:t xml:space="preserve"> селищною радою та ТОВ «Промінь Поділля», викласти</w:t>
      </w:r>
      <w:r>
        <w:rPr>
          <w:bCs/>
          <w:color w:val="000000" w:themeColor="text1"/>
          <w:sz w:val="28"/>
          <w:szCs w:val="28"/>
          <w:lang w:val="uk-UA"/>
        </w:rPr>
        <w:t xml:space="preserve"> окремі пункти та </w:t>
      </w:r>
      <w:r w:rsidRPr="001763B2">
        <w:rPr>
          <w:bCs/>
          <w:color w:val="000000" w:themeColor="text1"/>
          <w:sz w:val="28"/>
          <w:szCs w:val="28"/>
          <w:lang w:val="uk-UA"/>
        </w:rPr>
        <w:t>додаток до нього у новій редакції:</w:t>
      </w:r>
    </w:p>
    <w:p w14:paraId="6A6D26CC" w14:textId="7B30F33F" w:rsidR="00013564" w:rsidRPr="001763B2" w:rsidRDefault="00013564" w:rsidP="00013564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«2. В оренду передаються </w:t>
      </w:r>
      <w:r>
        <w:rPr>
          <w:bCs/>
          <w:color w:val="000000" w:themeColor="text1"/>
          <w:sz w:val="28"/>
          <w:szCs w:val="28"/>
          <w:lang w:val="uk-UA"/>
        </w:rPr>
        <w:t>1</w:t>
      </w:r>
      <w:r>
        <w:rPr>
          <w:bCs/>
          <w:color w:val="000000" w:themeColor="text1"/>
          <w:sz w:val="28"/>
          <w:szCs w:val="28"/>
          <w:lang w:val="uk-UA"/>
        </w:rPr>
        <w:t>2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земельн</w:t>
      </w:r>
      <w:r>
        <w:rPr>
          <w:bCs/>
          <w:color w:val="000000" w:themeColor="text1"/>
          <w:sz w:val="28"/>
          <w:szCs w:val="28"/>
          <w:lang w:val="uk-UA"/>
        </w:rPr>
        <w:t>их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ділян</w:t>
      </w:r>
      <w:r>
        <w:rPr>
          <w:bCs/>
          <w:color w:val="000000" w:themeColor="text1"/>
          <w:sz w:val="28"/>
          <w:szCs w:val="28"/>
          <w:lang w:val="uk-UA"/>
        </w:rPr>
        <w:t>ок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</w:t>
      </w:r>
      <w:r>
        <w:rPr>
          <w:bCs/>
          <w:color w:val="000000" w:themeColor="text1"/>
          <w:sz w:val="28"/>
          <w:szCs w:val="28"/>
          <w:lang w:val="uk-UA"/>
        </w:rPr>
        <w:t xml:space="preserve"> 2</w:t>
      </w:r>
      <w:r>
        <w:rPr>
          <w:bCs/>
          <w:color w:val="000000" w:themeColor="text1"/>
          <w:sz w:val="28"/>
          <w:szCs w:val="28"/>
          <w:lang w:val="uk-UA"/>
        </w:rPr>
        <w:t>5</w:t>
      </w:r>
      <w:r>
        <w:rPr>
          <w:bCs/>
          <w:color w:val="000000" w:themeColor="text1"/>
          <w:sz w:val="28"/>
          <w:szCs w:val="28"/>
          <w:lang w:val="uk-UA"/>
        </w:rPr>
        <w:t>,</w:t>
      </w:r>
      <w:r>
        <w:rPr>
          <w:bCs/>
          <w:color w:val="000000" w:themeColor="text1"/>
          <w:sz w:val="28"/>
          <w:szCs w:val="28"/>
          <w:lang w:val="uk-UA"/>
        </w:rPr>
        <w:t>20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га, з них рілля </w:t>
      </w:r>
      <w:r>
        <w:rPr>
          <w:bCs/>
          <w:color w:val="000000" w:themeColor="text1"/>
          <w:sz w:val="28"/>
          <w:szCs w:val="28"/>
          <w:lang w:val="uk-UA"/>
        </w:rPr>
        <w:t>–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2</w:t>
      </w:r>
      <w:r>
        <w:rPr>
          <w:bCs/>
          <w:color w:val="000000" w:themeColor="text1"/>
          <w:sz w:val="28"/>
          <w:szCs w:val="28"/>
          <w:lang w:val="uk-UA"/>
        </w:rPr>
        <w:t>0</w:t>
      </w:r>
      <w:r>
        <w:rPr>
          <w:bCs/>
          <w:color w:val="000000" w:themeColor="text1"/>
          <w:sz w:val="28"/>
          <w:szCs w:val="28"/>
          <w:lang w:val="uk-UA"/>
        </w:rPr>
        <w:t>,</w:t>
      </w:r>
      <w:r>
        <w:rPr>
          <w:bCs/>
          <w:color w:val="000000" w:themeColor="text1"/>
          <w:sz w:val="28"/>
          <w:szCs w:val="28"/>
          <w:lang w:val="uk-UA"/>
        </w:rPr>
        <w:t>36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га, 4,84 га – проектні польові дороги».</w:t>
      </w:r>
    </w:p>
    <w:p w14:paraId="7876452F" w14:textId="0063D496" w:rsidR="00013564" w:rsidRPr="001763B2" w:rsidRDefault="00013564" w:rsidP="00013564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«5. Нормативна грошова оцінка земельних ділянок становить </w:t>
      </w:r>
      <w:r>
        <w:rPr>
          <w:bCs/>
          <w:color w:val="000000" w:themeColor="text1"/>
          <w:sz w:val="28"/>
          <w:szCs w:val="28"/>
          <w:lang w:val="uk-UA"/>
        </w:rPr>
        <w:t>900477,76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6C491D8C" w14:textId="70E85319" w:rsidR="00013564" w:rsidRPr="001763B2" w:rsidRDefault="00013564" w:rsidP="00013564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>
        <w:rPr>
          <w:bCs/>
          <w:color w:val="000000" w:themeColor="text1"/>
          <w:sz w:val="28"/>
          <w:szCs w:val="28"/>
          <w:lang w:val="uk-UA"/>
        </w:rPr>
        <w:t>6</w:t>
      </w:r>
      <w:r>
        <w:rPr>
          <w:bCs/>
          <w:color w:val="000000" w:themeColor="text1"/>
          <w:sz w:val="28"/>
          <w:szCs w:val="28"/>
          <w:lang w:val="uk-UA"/>
        </w:rPr>
        <w:t xml:space="preserve">3033,44 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грн за рік, що складає 7% від нормативної грошової оцінки земельної ділянки. </w:t>
      </w:r>
    </w:p>
    <w:p w14:paraId="4BFF7F44" w14:textId="77777777" w:rsidR="00013564" w:rsidRPr="001763B2" w:rsidRDefault="00013564" w:rsidP="00013564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23C233D7" w14:textId="577B277A" w:rsidR="00013564" w:rsidRPr="001763B2" w:rsidRDefault="00013564" w:rsidP="00013564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>
        <w:rPr>
          <w:bCs/>
          <w:color w:val="000000" w:themeColor="text1"/>
          <w:sz w:val="28"/>
          <w:szCs w:val="28"/>
          <w:lang w:val="uk-UA"/>
        </w:rPr>
        <w:t>5</w:t>
      </w:r>
      <w:r>
        <w:rPr>
          <w:bCs/>
          <w:color w:val="000000" w:themeColor="text1"/>
          <w:sz w:val="28"/>
          <w:szCs w:val="28"/>
          <w:lang w:val="uk-UA"/>
        </w:rPr>
        <w:t>252,79</w:t>
      </w:r>
      <w:bookmarkStart w:id="0" w:name="_GoBack"/>
      <w:bookmarkEnd w:id="0"/>
      <w:r w:rsidRPr="001763B2">
        <w:rPr>
          <w:bCs/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787A6F05" w14:textId="77777777" w:rsidR="00DD2359" w:rsidRPr="001763B2" w:rsidRDefault="00DD2359" w:rsidP="000C0720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299A24B8" w14:textId="5F5EA50C" w:rsidR="00B519DF" w:rsidRDefault="00013564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519DF">
        <w:rPr>
          <w:sz w:val="28"/>
          <w:szCs w:val="28"/>
          <w:lang w:val="uk-UA"/>
        </w:rPr>
        <w:t xml:space="preserve">. </w:t>
      </w:r>
      <w:r w:rsidR="00B519DF" w:rsidRPr="00B23EAE">
        <w:rPr>
          <w:sz w:val="28"/>
          <w:szCs w:val="28"/>
          <w:lang w:val="uk-UA"/>
        </w:rPr>
        <w:t xml:space="preserve"> Селищному голові Анатолію ОЛІЙНИКУ від імені Новоушицької селищної ради укласти із орендарями визначеними у пунктах 1-</w:t>
      </w:r>
      <w:r w:rsidR="00B519DF">
        <w:rPr>
          <w:sz w:val="28"/>
          <w:szCs w:val="28"/>
          <w:lang w:val="uk-UA"/>
        </w:rPr>
        <w:t>8</w:t>
      </w:r>
      <w:r w:rsidR="00B519DF" w:rsidRPr="00B23EAE">
        <w:rPr>
          <w:sz w:val="28"/>
          <w:szCs w:val="28"/>
          <w:lang w:val="uk-UA"/>
        </w:rPr>
        <w:t xml:space="preserve"> цього рішення додаткові угоди про внесення змін до договорів оренди земельних ділянок.</w:t>
      </w:r>
    </w:p>
    <w:p w14:paraId="6B1966D4" w14:textId="7ACBF2EF" w:rsidR="0093059D" w:rsidRPr="00B23EAE" w:rsidRDefault="00013564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93059D">
        <w:rPr>
          <w:sz w:val="28"/>
          <w:szCs w:val="28"/>
          <w:lang w:val="uk-UA"/>
        </w:rPr>
        <w:t xml:space="preserve">.  </w:t>
      </w:r>
      <w:r w:rsidR="0093059D" w:rsidRPr="0093059D">
        <w:rPr>
          <w:sz w:val="28"/>
          <w:szCs w:val="28"/>
          <w:lang w:val="uk-UA"/>
        </w:rPr>
        <w:t>Орендарям визначеними пунктами 1</w:t>
      </w:r>
      <w:r w:rsidR="0093059D">
        <w:rPr>
          <w:sz w:val="28"/>
          <w:szCs w:val="28"/>
          <w:lang w:val="uk-UA"/>
        </w:rPr>
        <w:t>-</w:t>
      </w:r>
      <w:r w:rsidR="00844146">
        <w:rPr>
          <w:sz w:val="28"/>
          <w:szCs w:val="28"/>
          <w:lang w:val="uk-UA"/>
        </w:rPr>
        <w:t>4</w:t>
      </w:r>
      <w:r w:rsidR="0093059D" w:rsidRPr="0093059D">
        <w:rPr>
          <w:sz w:val="28"/>
          <w:szCs w:val="28"/>
          <w:lang w:val="uk-UA"/>
        </w:rPr>
        <w:t xml:space="preserve"> цього рішення зареєструвати додаткові угоди про внесення змін до договорів оренди земельних ділянок у Державному реєстрі речових прав на нерухоме майно та їх обтяжень.</w:t>
      </w:r>
    </w:p>
    <w:p w14:paraId="5DED5244" w14:textId="43C0571E" w:rsidR="00C221C7" w:rsidRPr="001763B2" w:rsidRDefault="00013564" w:rsidP="0084340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C221C7" w:rsidRPr="001763B2">
        <w:rPr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E2E7333" w14:textId="767B046C" w:rsidR="00112BEC" w:rsidRPr="001763B2" w:rsidRDefault="00112BEC" w:rsidP="0084340B">
      <w:pPr>
        <w:tabs>
          <w:tab w:val="left" w:pos="5954"/>
        </w:tabs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D5A587C" w14:textId="77777777" w:rsidR="00864FE5" w:rsidRPr="001763B2" w:rsidRDefault="00864FE5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7697F2D1" w14:textId="2664E248" w:rsidR="00ED7460" w:rsidRDefault="006B26E4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1763B2">
        <w:rPr>
          <w:b/>
          <w:bCs/>
          <w:sz w:val="28"/>
          <w:szCs w:val="28"/>
          <w:lang w:val="uk-UA"/>
        </w:rPr>
        <w:t>Селищ</w:t>
      </w:r>
      <w:r w:rsidR="00BB63E1" w:rsidRPr="001763B2">
        <w:rPr>
          <w:b/>
          <w:bCs/>
          <w:sz w:val="28"/>
          <w:szCs w:val="28"/>
          <w:lang w:val="uk-UA"/>
        </w:rPr>
        <w:t>ний голова</w:t>
      </w:r>
      <w:r w:rsidR="00BB63E1" w:rsidRPr="001763B2">
        <w:rPr>
          <w:b/>
          <w:bCs/>
          <w:sz w:val="28"/>
          <w:szCs w:val="28"/>
          <w:lang w:val="uk-UA"/>
        </w:rPr>
        <w:tab/>
      </w:r>
      <w:r w:rsidR="0093059D">
        <w:rPr>
          <w:b/>
          <w:bCs/>
          <w:sz w:val="28"/>
          <w:szCs w:val="28"/>
          <w:lang w:val="uk-UA"/>
        </w:rPr>
        <w:t xml:space="preserve">              </w:t>
      </w:r>
      <w:r w:rsidR="00BB63E1" w:rsidRPr="001763B2">
        <w:rPr>
          <w:b/>
          <w:bCs/>
          <w:sz w:val="28"/>
          <w:szCs w:val="28"/>
          <w:lang w:val="uk-UA"/>
        </w:rPr>
        <w:t>Анатолій ОЛІЙНИ</w:t>
      </w:r>
      <w:r w:rsidR="009141D2" w:rsidRPr="001763B2">
        <w:rPr>
          <w:b/>
          <w:bCs/>
          <w:sz w:val="28"/>
          <w:szCs w:val="28"/>
          <w:lang w:val="uk-UA"/>
        </w:rPr>
        <w:t>К</w:t>
      </w:r>
    </w:p>
    <w:p w14:paraId="6E5CFA8C" w14:textId="77777777" w:rsidR="00421BA3" w:rsidRDefault="00421BA3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004B96F" w14:textId="77777777" w:rsidR="00421BA3" w:rsidRDefault="00421BA3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504A9271" w14:textId="77777777" w:rsidR="00421BA3" w:rsidRDefault="00421BA3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57E0DEF4" w14:textId="77777777" w:rsidR="00421BA3" w:rsidRDefault="00421BA3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68D61F8A" w14:textId="77777777" w:rsidR="00421BA3" w:rsidRDefault="00421BA3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7984D65C" w14:textId="77777777" w:rsidR="00421BA3" w:rsidRDefault="00421BA3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78207078" w14:textId="77777777" w:rsidR="00421BA3" w:rsidRDefault="00421BA3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F879EE9" w14:textId="77777777" w:rsidR="00421BA3" w:rsidRPr="001763B2" w:rsidRDefault="00421BA3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B2707FA" w14:textId="77777777" w:rsidR="00C162FC" w:rsidRPr="001763B2" w:rsidRDefault="00C162FC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2457A058" w14:textId="77777777" w:rsidR="00B81310" w:rsidRPr="0074699B" w:rsidRDefault="00B81310" w:rsidP="00730792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D978C7D" w14:textId="77777777" w:rsidR="00B81310" w:rsidRDefault="00B81310" w:rsidP="00730792">
      <w:pPr>
        <w:rPr>
          <w:color w:val="000000" w:themeColor="text1"/>
          <w:lang w:val="uk-UA"/>
        </w:rPr>
        <w:sectPr w:rsidR="00B81310" w:rsidSect="00730792">
          <w:headerReference w:type="first" r:id="rId10"/>
          <w:pgSz w:w="11906" w:h="16838" w:code="9"/>
          <w:pgMar w:top="1134" w:right="567" w:bottom="1134" w:left="1701" w:header="567" w:footer="0" w:gutter="0"/>
          <w:pgNumType w:start="1"/>
          <w:cols w:space="708"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C3477F" w:rsidRPr="00013564" w14:paraId="0F1DCD5D" w14:textId="77777777" w:rsidTr="006C1BC9">
        <w:trPr>
          <w:jc w:val="right"/>
        </w:trPr>
        <w:tc>
          <w:tcPr>
            <w:tcW w:w="4927" w:type="dxa"/>
          </w:tcPr>
          <w:p w14:paraId="27DA988A" w14:textId="77777777" w:rsidR="00C3477F" w:rsidRPr="00864FE5" w:rsidRDefault="00C3477F" w:rsidP="00AF7A9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081A9E68" w14:textId="114D2A04" w:rsidR="00C3477F" w:rsidRPr="00864FE5" w:rsidRDefault="00C3477F" w:rsidP="00AF7A9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 xml:space="preserve">договору оренди земельних ділянок від 27 вересня 2010 року №053/10, укладеного між Новоушицькою </w:t>
            </w:r>
            <w:r w:rsidR="005C164F">
              <w:rPr>
                <w:bCs/>
                <w:sz w:val="28"/>
                <w:szCs w:val="28"/>
                <w:lang w:val="uk-UA"/>
              </w:rPr>
              <w:t xml:space="preserve"> селищною радою 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та ТОВ «Промінь Поділля</w:t>
            </w:r>
          </w:p>
          <w:p w14:paraId="003BBF12" w14:textId="44973C20" w:rsidR="00C3477F" w:rsidRPr="00864FE5" w:rsidRDefault="00C3477F" w:rsidP="000C072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864FE5">
              <w:rPr>
                <w:bCs/>
                <w:sz w:val="28"/>
                <w:szCs w:val="28"/>
                <w:lang w:val="uk-UA"/>
              </w:rPr>
              <w:br/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C1BC9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C0720">
              <w:rPr>
                <w:bCs/>
                <w:color w:val="000000" w:themeColor="text1"/>
                <w:sz w:val="28"/>
                <w:szCs w:val="28"/>
                <w:lang w:val="uk-UA"/>
              </w:rPr>
              <w:t>29 серпня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202</w:t>
            </w:r>
            <w:r w:rsidR="006C1BC9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C072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4624AF02" w14:textId="77777777" w:rsidR="00AF7A97" w:rsidRDefault="00AF7A97" w:rsidP="00AF7A97">
      <w:pPr>
        <w:tabs>
          <w:tab w:val="left" w:pos="7300"/>
        </w:tabs>
        <w:jc w:val="center"/>
        <w:rPr>
          <w:rFonts w:eastAsia="GungsuhChe"/>
          <w:b/>
          <w:sz w:val="28"/>
          <w:szCs w:val="28"/>
          <w:lang w:val="uk-UA"/>
        </w:rPr>
      </w:pPr>
    </w:p>
    <w:p w14:paraId="3B8F610A" w14:textId="44212211" w:rsidR="00C3477F" w:rsidRPr="00864FE5" w:rsidRDefault="00C3477F" w:rsidP="00AF7A97">
      <w:pPr>
        <w:tabs>
          <w:tab w:val="left" w:pos="7300"/>
        </w:tabs>
        <w:jc w:val="center"/>
        <w:rPr>
          <w:rFonts w:eastAsia="GungsuhChe"/>
          <w:i/>
          <w:sz w:val="28"/>
          <w:szCs w:val="28"/>
          <w:lang w:val="uk-UA"/>
        </w:rPr>
      </w:pPr>
      <w:r w:rsidRPr="00864FE5">
        <w:rPr>
          <w:rFonts w:eastAsia="GungsuhChe"/>
          <w:b/>
          <w:sz w:val="28"/>
          <w:szCs w:val="28"/>
          <w:lang w:val="uk-UA"/>
        </w:rPr>
        <w:t>ПЕРЕЛІК</w:t>
      </w:r>
      <w:r w:rsidRPr="00864FE5">
        <w:rPr>
          <w:rFonts w:eastAsia="GungsuhChe"/>
          <w:b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</w:t>
      </w:r>
      <w:r w:rsidRPr="00864FE5">
        <w:rPr>
          <w:b/>
          <w:sz w:val="28"/>
          <w:szCs w:val="28"/>
          <w:lang w:val="uk-UA"/>
        </w:rPr>
        <w:t>27 вересня 2010 року №053/10</w:t>
      </w:r>
      <w:r w:rsidRPr="00864FE5">
        <w:rPr>
          <w:rFonts w:eastAsia="GungsuhChe"/>
          <w:b/>
          <w:sz w:val="28"/>
          <w:szCs w:val="28"/>
          <w:lang w:val="uk-UA"/>
        </w:rPr>
        <w:t>, укладеного між Новоушицькою селищною радою та ТОВ «ПРОМІНЬ ПОДІЛЛЯ»</w:t>
      </w:r>
      <w:r w:rsidRPr="00864FE5">
        <w:rPr>
          <w:rFonts w:eastAsia="GungsuhChe"/>
          <w:b/>
          <w:sz w:val="28"/>
          <w:szCs w:val="28"/>
          <w:lang w:val="uk-UA"/>
        </w:rPr>
        <w:br/>
      </w:r>
      <w:r w:rsidRPr="00864FE5">
        <w:rPr>
          <w:rFonts w:eastAsia="GungsuhChe"/>
          <w:i/>
          <w:sz w:val="28"/>
          <w:szCs w:val="28"/>
          <w:lang w:val="uk-UA"/>
        </w:rPr>
        <w:t>(і земель колишнього КСП «Ранок», за межами с.</w:t>
      </w:r>
      <w:r>
        <w:rPr>
          <w:rFonts w:eastAsia="GungsuhChe"/>
          <w:i/>
          <w:sz w:val="28"/>
          <w:szCs w:val="28"/>
          <w:lang w:val="uk-UA"/>
        </w:rPr>
        <w:t xml:space="preserve"> </w:t>
      </w:r>
      <w:r w:rsidRPr="00864FE5">
        <w:rPr>
          <w:rFonts w:eastAsia="GungsuhChe"/>
          <w:i/>
          <w:sz w:val="28"/>
          <w:szCs w:val="28"/>
          <w:lang w:val="uk-UA"/>
        </w:rPr>
        <w:t>Іванківці)</w:t>
      </w:r>
    </w:p>
    <w:p w14:paraId="068AA3A5" w14:textId="77777777" w:rsidR="00C3477F" w:rsidRPr="00864FE5" w:rsidRDefault="00C3477F" w:rsidP="00AF7A97">
      <w:pPr>
        <w:tabs>
          <w:tab w:val="left" w:pos="7300"/>
        </w:tabs>
        <w:jc w:val="center"/>
        <w:rPr>
          <w:strike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807"/>
        <w:gridCol w:w="1747"/>
        <w:gridCol w:w="4582"/>
      </w:tblGrid>
      <w:tr w:rsidR="00C3477F" w:rsidRPr="00864FE5" w14:paraId="6744C3A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B4A2EC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 xml:space="preserve">№ </w:t>
            </w:r>
            <w:proofErr w:type="spellStart"/>
            <w:r w:rsidRPr="00864FE5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DAF122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№ ділянки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615E13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Площа, га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62C5A3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Кадастровий № ділянки</w:t>
            </w:r>
          </w:p>
        </w:tc>
      </w:tr>
      <w:tr w:rsidR="00C3477F" w:rsidRPr="00864FE5" w14:paraId="019F2B6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85EF" w14:textId="5B870DF9" w:rsidR="00C3477F" w:rsidRPr="00864FE5" w:rsidRDefault="008E7F90" w:rsidP="006C1BC9">
            <w:pPr>
              <w:ind w:left="36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039C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12-13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CB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3,3315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FC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2A0D98E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157C0" w14:textId="672FF6DA" w:rsidR="00C3477F" w:rsidRPr="00864FE5" w:rsidRDefault="008E7F90" w:rsidP="006C1BC9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3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2B7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1,2188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4ED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23CEB1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45EC" w14:textId="361DEA87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64E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903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1,0279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69F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9EEC075" w14:textId="77777777" w:rsidTr="006C1BC9">
        <w:trPr>
          <w:trHeight w:val="29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B532" w14:textId="34BB1503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E3BA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69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8FD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36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7ADD1E8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9F828" w14:textId="0821D103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FF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D7C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132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4E027D27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9755" w14:textId="145C070E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0D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76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C4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EB17286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738E" w14:textId="298768F2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D28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150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0,9866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BB6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25DABE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42F1" w14:textId="4AD1E2FB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D3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1DCA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3E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1A210A2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7B8F7" w14:textId="70FD939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E0F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C8FC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24F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6DFCD7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0405" w14:textId="4B132074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26AE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C9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552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1A7B12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5A4E" w14:textId="37D0E8DE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1BC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93E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6B7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275E3B7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1777" w14:textId="6482679C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FD5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7C3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6D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62B22B7F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BF0" w14:textId="79CDB924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3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8AE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B43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D4A4DCD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AA97" w14:textId="64448260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39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E6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1,3372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AC9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4B587734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BFD7" w14:textId="334A9716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6A2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4C3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1,4196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78A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24E80A4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E102" w14:textId="4F92E448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B86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4DD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1,4876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5B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6212F1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DA88" w14:textId="514C8E53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942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87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1,5447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3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88A821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78A4" w14:textId="00FCDCC6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00C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738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1,9353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7A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4BE28759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E9F2C" w14:textId="7FAE4A8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58F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205-1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D61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1,2627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0CB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630A2E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F3B05" w14:textId="5C6D280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18EA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205-2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AAA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0,7966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30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1F6C376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7936" w14:textId="62A49E6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E06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12A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5E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68B68958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3718" w14:textId="77777777" w:rsidR="00C3477F" w:rsidRPr="00864FE5" w:rsidRDefault="00C3477F" w:rsidP="006C1BC9">
            <w:pPr>
              <w:contextualSpacing/>
              <w:rPr>
                <w:b/>
                <w:bCs/>
                <w:lang w:val="uk-UA"/>
              </w:rPr>
            </w:pPr>
            <w:r w:rsidRPr="00864FE5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A687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6616B" w14:textId="42E6AF9F" w:rsidR="00C3477F" w:rsidRPr="00864FE5" w:rsidRDefault="00421BA3" w:rsidP="006C1BC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26,3523</w:t>
            </w:r>
          </w:p>
        </w:tc>
        <w:tc>
          <w:tcPr>
            <w:tcW w:w="4582" w:type="dxa"/>
            <w:hideMark/>
          </w:tcPr>
          <w:p w14:paraId="498404BC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</w:p>
        </w:tc>
      </w:tr>
    </w:tbl>
    <w:p w14:paraId="0639412A" w14:textId="77777777" w:rsidR="00C3477F" w:rsidRDefault="00C3477F" w:rsidP="00C3477F">
      <w:pPr>
        <w:spacing w:before="120"/>
        <w:rPr>
          <w:sz w:val="28"/>
          <w:szCs w:val="28"/>
          <w:lang w:val="uk-UA"/>
        </w:rPr>
      </w:pPr>
    </w:p>
    <w:p w14:paraId="6745849A" w14:textId="77777777" w:rsidR="00AC7449" w:rsidRDefault="00AC7449" w:rsidP="00C3477F">
      <w:pPr>
        <w:spacing w:before="120"/>
        <w:rPr>
          <w:sz w:val="28"/>
          <w:szCs w:val="28"/>
          <w:lang w:val="uk-UA"/>
        </w:rPr>
      </w:pPr>
    </w:p>
    <w:p w14:paraId="70FCF82F" w14:textId="77777777" w:rsidR="00AC7449" w:rsidRPr="00864FE5" w:rsidRDefault="00AC7449" w:rsidP="00C3477F">
      <w:pPr>
        <w:spacing w:before="120"/>
        <w:rPr>
          <w:vanish/>
          <w:sz w:val="28"/>
          <w:szCs w:val="28"/>
          <w:lang w:val="uk-UA"/>
        </w:rPr>
      </w:pPr>
    </w:p>
    <w:p w14:paraId="41AB711C" w14:textId="5D34DA5B" w:rsidR="00CE340D" w:rsidRDefault="00C3477F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  <w:r w:rsidRPr="0074699B">
        <w:rPr>
          <w:b/>
          <w:bCs/>
          <w:sz w:val="28"/>
          <w:szCs w:val="28"/>
          <w:lang w:val="uk-UA"/>
        </w:rPr>
        <w:t>Секретар ради</w:t>
      </w:r>
      <w:r w:rsidRPr="0074699B">
        <w:rPr>
          <w:b/>
          <w:bCs/>
          <w:sz w:val="28"/>
          <w:szCs w:val="28"/>
          <w:lang w:val="uk-UA"/>
        </w:rPr>
        <w:tab/>
        <w:t xml:space="preserve">Віктор </w:t>
      </w:r>
      <w:r w:rsidR="008E6496">
        <w:rPr>
          <w:b/>
          <w:bCs/>
          <w:sz w:val="28"/>
          <w:szCs w:val="28"/>
          <w:lang w:val="uk-UA"/>
        </w:rPr>
        <w:t>КОСТЮЧЕНКО</w:t>
      </w:r>
    </w:p>
    <w:p w14:paraId="46EA7B74" w14:textId="77777777" w:rsidR="00421BA3" w:rsidRDefault="00421BA3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C8EFCBD" w14:textId="77777777" w:rsidR="00421BA3" w:rsidRDefault="00421BA3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482B236" w14:textId="77777777" w:rsidR="00421BA3" w:rsidRDefault="00421BA3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8E6496" w:rsidRPr="00013564" w14:paraId="6F8C44C4" w14:textId="77777777" w:rsidTr="008E6496">
        <w:trPr>
          <w:jc w:val="right"/>
        </w:trPr>
        <w:tc>
          <w:tcPr>
            <w:tcW w:w="4927" w:type="dxa"/>
          </w:tcPr>
          <w:p w14:paraId="0588137B" w14:textId="77777777" w:rsidR="008E6496" w:rsidRPr="00864FE5" w:rsidRDefault="008E6496" w:rsidP="008E64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506002CA" w14:textId="6B1528A9" w:rsidR="008E6496" w:rsidRPr="00864FE5" w:rsidRDefault="008E6496" w:rsidP="008E64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 xml:space="preserve">договору оренди земельних ділянок від </w:t>
            </w:r>
            <w:r w:rsidR="00AB64D0">
              <w:rPr>
                <w:bCs/>
                <w:sz w:val="28"/>
                <w:szCs w:val="28"/>
                <w:lang w:val="uk-UA"/>
              </w:rPr>
              <w:t>08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B64D0">
              <w:rPr>
                <w:bCs/>
                <w:sz w:val="28"/>
                <w:szCs w:val="28"/>
                <w:lang w:val="uk-UA"/>
              </w:rPr>
              <w:t>січня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20</w:t>
            </w:r>
            <w:r w:rsidR="00AB64D0">
              <w:rPr>
                <w:bCs/>
                <w:sz w:val="28"/>
                <w:szCs w:val="28"/>
                <w:lang w:val="uk-UA"/>
              </w:rPr>
              <w:t>09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року №</w:t>
            </w:r>
            <w:r w:rsidR="00AB64D0">
              <w:rPr>
                <w:bCs/>
                <w:sz w:val="28"/>
                <w:szCs w:val="28"/>
                <w:lang w:val="uk-UA"/>
              </w:rPr>
              <w:t>001</w:t>
            </w:r>
            <w:r w:rsidRPr="00864FE5">
              <w:rPr>
                <w:bCs/>
                <w:sz w:val="28"/>
                <w:szCs w:val="28"/>
                <w:lang w:val="uk-UA"/>
              </w:rPr>
              <w:t>/</w:t>
            </w:r>
            <w:r w:rsidR="00AB64D0">
              <w:rPr>
                <w:bCs/>
                <w:sz w:val="28"/>
                <w:szCs w:val="28"/>
                <w:lang w:val="uk-UA"/>
              </w:rPr>
              <w:t>09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, укладеного між Новоушицькою </w:t>
            </w:r>
            <w:r w:rsidR="005C164F">
              <w:rPr>
                <w:bCs/>
                <w:sz w:val="28"/>
                <w:szCs w:val="28"/>
                <w:lang w:val="uk-UA"/>
              </w:rPr>
              <w:t xml:space="preserve"> селищною радою 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та ТОВ «Промінь Поділля</w:t>
            </w:r>
          </w:p>
          <w:p w14:paraId="6BCB345F" w14:textId="66BBA1FA" w:rsidR="008E6496" w:rsidRPr="00DD2359" w:rsidRDefault="008E6496" w:rsidP="008E6496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864FE5">
              <w:rPr>
                <w:bCs/>
                <w:sz w:val="28"/>
                <w:szCs w:val="28"/>
                <w:lang w:val="uk-UA"/>
              </w:rPr>
              <w:br/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0C0720">
              <w:rPr>
                <w:bCs/>
                <w:color w:val="000000" w:themeColor="text1"/>
                <w:sz w:val="28"/>
                <w:szCs w:val="28"/>
                <w:lang w:val="uk-UA"/>
              </w:rPr>
              <w:t>29 серпня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C072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6DA50A62" w14:textId="77777777" w:rsidR="008E6496" w:rsidRPr="00DD2359" w:rsidRDefault="008E6496" w:rsidP="00C75907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p w14:paraId="1E3EC497" w14:textId="77777777" w:rsidR="008E6496" w:rsidRPr="001763B2" w:rsidRDefault="008E6496" w:rsidP="008E6496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</w:rPr>
      </w:pPr>
      <w:r w:rsidRPr="001763B2">
        <w:rPr>
          <w:rFonts w:eastAsia="GungsuhChe"/>
          <w:b/>
          <w:sz w:val="28"/>
          <w:szCs w:val="28"/>
        </w:rPr>
        <w:t>ПЕРЕЛІК</w:t>
      </w:r>
      <w:r w:rsidRPr="001763B2">
        <w:rPr>
          <w:rFonts w:eastAsia="GungsuhChe"/>
          <w:b/>
          <w:sz w:val="28"/>
          <w:szCs w:val="28"/>
        </w:rPr>
        <w:br/>
      </w:r>
      <w:proofErr w:type="spellStart"/>
      <w:r w:rsidRPr="001763B2">
        <w:rPr>
          <w:rFonts w:eastAsia="GungsuhChe"/>
          <w:b/>
          <w:sz w:val="28"/>
          <w:szCs w:val="28"/>
        </w:rPr>
        <w:t>земельних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</w:t>
      </w:r>
      <w:proofErr w:type="spellStart"/>
      <w:r w:rsidRPr="001763B2">
        <w:rPr>
          <w:rFonts w:eastAsia="GungsuhChe"/>
          <w:b/>
          <w:sz w:val="28"/>
          <w:szCs w:val="28"/>
        </w:rPr>
        <w:t>ділянок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, </w:t>
      </w:r>
      <w:proofErr w:type="spellStart"/>
      <w:r w:rsidRPr="001763B2">
        <w:rPr>
          <w:rFonts w:eastAsia="GungsuhChe"/>
          <w:b/>
          <w:sz w:val="28"/>
          <w:szCs w:val="28"/>
        </w:rPr>
        <w:t>які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</w:t>
      </w:r>
      <w:proofErr w:type="spellStart"/>
      <w:r w:rsidRPr="001763B2">
        <w:rPr>
          <w:rFonts w:eastAsia="GungsuhChe"/>
          <w:b/>
          <w:sz w:val="28"/>
          <w:szCs w:val="28"/>
        </w:rPr>
        <w:t>передаються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в </w:t>
      </w:r>
      <w:proofErr w:type="spellStart"/>
      <w:r w:rsidRPr="001763B2">
        <w:rPr>
          <w:rFonts w:eastAsia="GungsuhChe"/>
          <w:b/>
          <w:sz w:val="28"/>
          <w:szCs w:val="28"/>
        </w:rPr>
        <w:t>оренду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</w:t>
      </w:r>
      <w:proofErr w:type="gramStart"/>
      <w:r w:rsidRPr="001763B2">
        <w:rPr>
          <w:rFonts w:eastAsia="GungsuhChe"/>
          <w:b/>
          <w:sz w:val="28"/>
          <w:szCs w:val="28"/>
        </w:rPr>
        <w:t>ТОВ</w:t>
      </w:r>
      <w:proofErr w:type="gramEnd"/>
      <w:r w:rsidRPr="001763B2">
        <w:rPr>
          <w:rFonts w:eastAsia="GungsuhChe"/>
          <w:b/>
          <w:sz w:val="28"/>
          <w:szCs w:val="28"/>
        </w:rPr>
        <w:t xml:space="preserve"> «ПРОМІНЬ ПОДІЛЛЯ» відповідно до договору оренди земельних </w:t>
      </w:r>
      <w:proofErr w:type="spellStart"/>
      <w:r w:rsidRPr="001763B2">
        <w:rPr>
          <w:rFonts w:eastAsia="GungsuhChe"/>
          <w:b/>
          <w:sz w:val="28"/>
          <w:szCs w:val="28"/>
        </w:rPr>
        <w:t>ділянок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</w:t>
      </w:r>
      <w:proofErr w:type="spellStart"/>
      <w:r w:rsidRPr="001763B2">
        <w:rPr>
          <w:b/>
          <w:sz w:val="28"/>
          <w:szCs w:val="28"/>
        </w:rPr>
        <w:t>від</w:t>
      </w:r>
      <w:proofErr w:type="spellEnd"/>
      <w:r w:rsidRPr="001763B2">
        <w:rPr>
          <w:b/>
          <w:sz w:val="28"/>
          <w:szCs w:val="28"/>
        </w:rPr>
        <w:t xml:space="preserve"> 08 </w:t>
      </w:r>
      <w:proofErr w:type="spellStart"/>
      <w:r w:rsidRPr="001763B2">
        <w:rPr>
          <w:b/>
          <w:sz w:val="28"/>
          <w:szCs w:val="28"/>
        </w:rPr>
        <w:t>січня</w:t>
      </w:r>
      <w:proofErr w:type="spellEnd"/>
      <w:r w:rsidRPr="001763B2">
        <w:rPr>
          <w:b/>
          <w:sz w:val="28"/>
          <w:szCs w:val="28"/>
        </w:rPr>
        <w:t xml:space="preserve"> 2009 року №001/09</w:t>
      </w:r>
    </w:p>
    <w:p w14:paraId="69088B2D" w14:textId="77777777" w:rsidR="008E6496" w:rsidRPr="001763B2" w:rsidRDefault="008E6496" w:rsidP="008E6496">
      <w:pPr>
        <w:tabs>
          <w:tab w:val="left" w:pos="7300"/>
        </w:tabs>
        <w:spacing w:before="120"/>
        <w:jc w:val="center"/>
        <w:rPr>
          <w:rFonts w:eastAsia="GungsuhChe"/>
          <w:b/>
          <w:i/>
          <w:sz w:val="28"/>
          <w:szCs w:val="28"/>
        </w:rPr>
      </w:pPr>
      <w:r w:rsidRPr="001763B2">
        <w:rPr>
          <w:rFonts w:eastAsia="GungsuhChe"/>
          <w:b/>
          <w:i/>
          <w:sz w:val="28"/>
          <w:szCs w:val="28"/>
        </w:rPr>
        <w:t>(</w:t>
      </w:r>
      <w:proofErr w:type="spellStart"/>
      <w:r w:rsidRPr="001763B2">
        <w:rPr>
          <w:rFonts w:eastAsia="GungsuhChe"/>
          <w:b/>
          <w:i/>
          <w:sz w:val="28"/>
          <w:szCs w:val="28"/>
        </w:rPr>
        <w:t>із</w:t>
      </w:r>
      <w:proofErr w:type="spellEnd"/>
      <w:r w:rsidRPr="001763B2">
        <w:rPr>
          <w:rFonts w:eastAsia="GungsuhChe"/>
          <w:b/>
          <w:i/>
          <w:sz w:val="28"/>
          <w:szCs w:val="28"/>
        </w:rPr>
        <w:t xml:space="preserve"> земель </w:t>
      </w:r>
      <w:proofErr w:type="spellStart"/>
      <w:r w:rsidRPr="001763B2">
        <w:rPr>
          <w:rFonts w:eastAsia="GungsuhChe"/>
          <w:b/>
          <w:i/>
          <w:sz w:val="28"/>
          <w:szCs w:val="28"/>
        </w:rPr>
        <w:t>колишнього</w:t>
      </w:r>
      <w:proofErr w:type="spellEnd"/>
      <w:r w:rsidRPr="001763B2">
        <w:rPr>
          <w:rFonts w:eastAsia="GungsuhChe"/>
          <w:b/>
          <w:i/>
          <w:sz w:val="28"/>
          <w:szCs w:val="28"/>
        </w:rPr>
        <w:t xml:space="preserve"> КСП </w:t>
      </w:r>
      <w:proofErr w:type="spellStart"/>
      <w:r w:rsidRPr="001763B2">
        <w:rPr>
          <w:rFonts w:eastAsia="GungsuhChe"/>
          <w:b/>
          <w:i/>
          <w:sz w:val="28"/>
          <w:szCs w:val="28"/>
        </w:rPr>
        <w:t>Ім</w:t>
      </w:r>
      <w:proofErr w:type="spellEnd"/>
      <w:r w:rsidRPr="001763B2">
        <w:rPr>
          <w:rFonts w:eastAsia="GungsuhChe"/>
          <w:b/>
          <w:i/>
          <w:sz w:val="28"/>
          <w:szCs w:val="28"/>
        </w:rPr>
        <w:t xml:space="preserve">. </w:t>
      </w:r>
      <w:proofErr w:type="spellStart"/>
      <w:r w:rsidRPr="001763B2">
        <w:rPr>
          <w:rFonts w:eastAsia="GungsuhChe"/>
          <w:b/>
          <w:i/>
          <w:sz w:val="28"/>
          <w:szCs w:val="28"/>
        </w:rPr>
        <w:t>Каліні</w:t>
      </w:r>
      <w:proofErr w:type="gramStart"/>
      <w:r w:rsidRPr="001763B2">
        <w:rPr>
          <w:rFonts w:eastAsia="GungsuhChe"/>
          <w:b/>
          <w:i/>
          <w:sz w:val="28"/>
          <w:szCs w:val="28"/>
        </w:rPr>
        <w:t>на</w:t>
      </w:r>
      <w:proofErr w:type="spellEnd"/>
      <w:proofErr w:type="gramEnd"/>
      <w:r w:rsidRPr="001763B2">
        <w:rPr>
          <w:rFonts w:eastAsia="GungsuhChe"/>
          <w:b/>
          <w:i/>
          <w:sz w:val="28"/>
          <w:szCs w:val="28"/>
        </w:rPr>
        <w:t xml:space="preserve">, за межами с. Бучая) </w:t>
      </w:r>
    </w:p>
    <w:p w14:paraId="07D031A4" w14:textId="77777777" w:rsidR="008E6496" w:rsidRPr="001763B2" w:rsidRDefault="008E6496" w:rsidP="008E6496">
      <w:pPr>
        <w:tabs>
          <w:tab w:val="left" w:pos="6804"/>
          <w:tab w:val="left" w:pos="7300"/>
        </w:tabs>
        <w:spacing w:before="120"/>
        <w:jc w:val="center"/>
        <w:rPr>
          <w:rFonts w:eastAsia="GungsuhChe"/>
          <w:i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1"/>
        <w:gridCol w:w="2044"/>
        <w:gridCol w:w="4338"/>
        <w:gridCol w:w="2481"/>
      </w:tblGrid>
      <w:tr w:rsidR="008E6496" w:rsidRPr="001763B2" w14:paraId="31AAEE6B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1075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763B2"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r w:rsidRPr="001763B2">
              <w:rPr>
                <w:b/>
                <w:bCs/>
                <w:color w:val="000000"/>
                <w:lang w:eastAsia="en-US"/>
              </w:rPr>
              <w:t>зп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34F7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763B2">
              <w:rPr>
                <w:b/>
                <w:bCs/>
                <w:color w:val="000000"/>
                <w:lang w:eastAsia="en-US"/>
              </w:rPr>
              <w:t>Номер ділянки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5C71C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1763B2">
              <w:rPr>
                <w:b/>
                <w:bCs/>
                <w:color w:val="000000"/>
                <w:lang w:eastAsia="en-US"/>
              </w:rPr>
              <w:t>Кадастровий</w:t>
            </w:r>
            <w:proofErr w:type="spellEnd"/>
            <w:r w:rsidRPr="001763B2">
              <w:rPr>
                <w:b/>
                <w:bCs/>
                <w:color w:val="000000"/>
                <w:lang w:eastAsia="en-US"/>
              </w:rPr>
              <w:t xml:space="preserve"> номер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48624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1763B2">
              <w:rPr>
                <w:b/>
                <w:bCs/>
                <w:color w:val="000000"/>
                <w:lang w:eastAsia="en-US"/>
              </w:rPr>
              <w:t>Площа</w:t>
            </w:r>
            <w:proofErr w:type="spellEnd"/>
          </w:p>
        </w:tc>
      </w:tr>
      <w:tr w:rsidR="008E6496" w:rsidRPr="001763B2" w14:paraId="332C7C59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91E48" w14:textId="6DBD433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BA426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214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hideMark/>
          </w:tcPr>
          <w:p w14:paraId="1C65002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6823381200:04:001:0177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noWrap/>
            <w:hideMark/>
          </w:tcPr>
          <w:p w14:paraId="69C484E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1,7937</w:t>
            </w:r>
          </w:p>
        </w:tc>
      </w:tr>
      <w:tr w:rsidR="008E6496" w:rsidRPr="001763B2" w14:paraId="7CC7FD3C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B2CA9" w14:textId="10C7D7EB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D306D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229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997A80F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A16EE7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</w:t>
            </w:r>
          </w:p>
        </w:tc>
      </w:tr>
      <w:tr w:rsidR="008E6496" w:rsidRPr="001763B2" w14:paraId="50EAD007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AE01C" w14:textId="5DB3122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48A6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243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BE3BDC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6823381200:04:001:0200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AF555D7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1,7375</w:t>
            </w:r>
          </w:p>
        </w:tc>
      </w:tr>
      <w:tr w:rsidR="008E6496" w:rsidRPr="001763B2" w14:paraId="199ECCA5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B7BDA" w14:textId="39CB924C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B35D6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244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D1D0BD7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2E5BFA5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1,72</w:t>
            </w:r>
          </w:p>
        </w:tc>
      </w:tr>
      <w:tr w:rsidR="008E6496" w:rsidRPr="001763B2" w14:paraId="5061752A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D99E6" w14:textId="51B82F5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60318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274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79D170FA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72E82F0A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1,72</w:t>
            </w:r>
          </w:p>
        </w:tc>
      </w:tr>
      <w:tr w:rsidR="008E6496" w:rsidRPr="001763B2" w14:paraId="1B6B658B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8A0B4" w14:textId="21FC4218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9E811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278-1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568A36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A50737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0,76</w:t>
            </w:r>
          </w:p>
        </w:tc>
      </w:tr>
      <w:tr w:rsidR="008E6496" w:rsidRPr="001763B2" w14:paraId="1FFA3CF4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344E4" w14:textId="3E008B0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68592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278-2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10EE1F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6823381200:02:001:0264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300C7B6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0,9446</w:t>
            </w:r>
          </w:p>
        </w:tc>
      </w:tr>
      <w:tr w:rsidR="008E6496" w:rsidRPr="001763B2" w14:paraId="435C9EBC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F7F1E" w14:textId="028C1D6E" w:rsidR="008E6496" w:rsidRPr="00FF3C12" w:rsidRDefault="000147EC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C701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328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4D66476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7CD204A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2,01</w:t>
            </w:r>
          </w:p>
        </w:tc>
      </w:tr>
      <w:tr w:rsidR="008E6496" w:rsidRPr="001763B2" w14:paraId="6DC6ABC7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262B2" w14:textId="5451AF85" w:rsidR="008E6496" w:rsidRPr="00FF3C12" w:rsidRDefault="000147EC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11CA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329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55462D2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6823381200:02:006:0056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03E36B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2,2643</w:t>
            </w:r>
          </w:p>
        </w:tc>
      </w:tr>
      <w:tr w:rsidR="008E6496" w:rsidRPr="001763B2" w14:paraId="11D6D6B0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8D732" w14:textId="5CC761C0" w:rsidR="008E6496" w:rsidRPr="00FF3C12" w:rsidRDefault="000147EC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8297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387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AB2A435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6823381200:02:001:0034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2527EC9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2,3123</w:t>
            </w:r>
          </w:p>
        </w:tc>
      </w:tr>
      <w:tr w:rsidR="008E6496" w:rsidRPr="001763B2" w14:paraId="185AA3F3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D6D0D" w14:textId="67FDEAD3" w:rsidR="008E6496" w:rsidRPr="00FF3C12" w:rsidRDefault="000147EC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D5E5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435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16A2366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6823381200:02:001:0141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3FDCE56F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1,7100</w:t>
            </w:r>
          </w:p>
        </w:tc>
      </w:tr>
      <w:tr w:rsidR="008E6496" w:rsidRPr="001763B2" w14:paraId="13E5D745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065D6" w14:textId="132685F5" w:rsidR="008E6496" w:rsidRPr="00FF3C12" w:rsidRDefault="000147EC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FA44C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452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432EE47B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6823381200:02:001:0074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790019AC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1,7103</w:t>
            </w:r>
          </w:p>
        </w:tc>
      </w:tr>
      <w:tr w:rsidR="008E6496" w:rsidRPr="001763B2" w14:paraId="4518FF3E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0283D" w14:textId="47EDD1A9" w:rsidR="008E6496" w:rsidRPr="00FF3C12" w:rsidRDefault="000147EC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49284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456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5CC58A39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6823381200:02:001:0077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2154965C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1,7113</w:t>
            </w:r>
          </w:p>
        </w:tc>
      </w:tr>
      <w:tr w:rsidR="008E6496" w:rsidRPr="001763B2" w14:paraId="7182B665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4D3B9" w14:textId="09910914" w:rsidR="008E6496" w:rsidRPr="00FF3C12" w:rsidRDefault="000147EC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B571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457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689FDE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6823381200:02:001:0078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76DF59B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1,7112</w:t>
            </w:r>
          </w:p>
        </w:tc>
      </w:tr>
      <w:tr w:rsidR="008E6496" w:rsidRPr="001763B2" w14:paraId="46243C04" w14:textId="77777777" w:rsidTr="00FF3C12">
        <w:trPr>
          <w:trHeight w:val="20"/>
          <w:jc w:val="center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noWrap/>
            <w:vAlign w:val="bottom"/>
          </w:tcPr>
          <w:p w14:paraId="3E9C41F1" w14:textId="524AA7A9" w:rsidR="008E6496" w:rsidRPr="001763B2" w:rsidRDefault="008E6496" w:rsidP="00C75907">
            <w:pPr>
              <w:jc w:val="center"/>
              <w:rPr>
                <w:b/>
                <w:lang w:eastAsia="en-US"/>
              </w:rPr>
            </w:pPr>
            <w:proofErr w:type="spellStart"/>
            <w:r w:rsidRPr="001763B2">
              <w:rPr>
                <w:b/>
                <w:lang w:eastAsia="en-US"/>
              </w:rPr>
              <w:t>Польові</w:t>
            </w:r>
            <w:proofErr w:type="spellEnd"/>
            <w:r w:rsidRPr="001763B2">
              <w:rPr>
                <w:b/>
                <w:lang w:eastAsia="en-US"/>
              </w:rPr>
              <w:t xml:space="preserve"> дороги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B9AA122" w14:textId="77777777" w:rsidR="008E6496" w:rsidRPr="001763B2" w:rsidRDefault="008E6496" w:rsidP="00C75907">
            <w:pPr>
              <w:jc w:val="center"/>
              <w:rPr>
                <w:b/>
                <w:lang w:eastAsia="en-US"/>
              </w:rPr>
            </w:pPr>
            <w:r w:rsidRPr="001763B2">
              <w:rPr>
                <w:b/>
                <w:bCs/>
                <w:color w:val="000000" w:themeColor="text1"/>
              </w:rPr>
              <w:t>1,0700</w:t>
            </w:r>
          </w:p>
        </w:tc>
      </w:tr>
      <w:tr w:rsidR="008E6496" w:rsidRPr="001763B2" w14:paraId="508AB538" w14:textId="77777777" w:rsidTr="00FF3C12">
        <w:trPr>
          <w:trHeight w:val="20"/>
          <w:jc w:val="center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noWrap/>
            <w:vAlign w:val="bottom"/>
          </w:tcPr>
          <w:p w14:paraId="771F34CD" w14:textId="6E6B5DD3" w:rsidR="008E6496" w:rsidRPr="001763B2" w:rsidRDefault="00FF3C12" w:rsidP="00C75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uk-UA" w:eastAsia="en-US"/>
              </w:rPr>
              <w:t>З</w:t>
            </w:r>
            <w:proofErr w:type="spellStart"/>
            <w:r w:rsidR="008E6496" w:rsidRPr="001763B2">
              <w:rPr>
                <w:b/>
                <w:lang w:eastAsia="en-US"/>
              </w:rPr>
              <w:t>агальна</w:t>
            </w:r>
            <w:proofErr w:type="spellEnd"/>
            <w:r w:rsidR="008E6496" w:rsidRPr="001763B2">
              <w:rPr>
                <w:b/>
                <w:lang w:eastAsia="en-US"/>
              </w:rPr>
              <w:t xml:space="preserve"> </w:t>
            </w:r>
            <w:proofErr w:type="spellStart"/>
            <w:r w:rsidR="008E6496" w:rsidRPr="001763B2">
              <w:rPr>
                <w:b/>
                <w:lang w:eastAsia="en-US"/>
              </w:rPr>
              <w:t>площа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noWrap/>
          </w:tcPr>
          <w:p w14:paraId="03398407" w14:textId="6E272A79" w:rsidR="008E6496" w:rsidRPr="00FF3C12" w:rsidRDefault="000147EC" w:rsidP="00C75907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24,8852</w:t>
            </w:r>
          </w:p>
        </w:tc>
      </w:tr>
    </w:tbl>
    <w:p w14:paraId="77EBAD45" w14:textId="77777777" w:rsidR="008E6496" w:rsidRDefault="008E6496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3CA2706" w14:textId="77777777" w:rsidR="00AC7449" w:rsidRDefault="00AC7449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6D47E612" w14:textId="77777777" w:rsidR="00AC7449" w:rsidRDefault="00AC7449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69396170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CFBA1C1" w14:textId="77777777" w:rsidR="000C0720" w:rsidRDefault="000C0720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  <w:r w:rsidRPr="0074699B">
        <w:rPr>
          <w:b/>
          <w:bCs/>
          <w:sz w:val="28"/>
          <w:szCs w:val="28"/>
          <w:lang w:val="uk-UA"/>
        </w:rPr>
        <w:t>Секретар ради</w:t>
      </w:r>
      <w:r w:rsidRPr="0074699B">
        <w:rPr>
          <w:b/>
          <w:bCs/>
          <w:sz w:val="28"/>
          <w:szCs w:val="28"/>
          <w:lang w:val="uk-UA"/>
        </w:rPr>
        <w:tab/>
        <w:t xml:space="preserve">Віктор </w:t>
      </w:r>
      <w:r>
        <w:rPr>
          <w:b/>
          <w:bCs/>
          <w:sz w:val="28"/>
          <w:szCs w:val="28"/>
          <w:lang w:val="uk-UA"/>
        </w:rPr>
        <w:t>КОСТЮЧЕНКО</w:t>
      </w:r>
    </w:p>
    <w:p w14:paraId="595BE6CB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5B1E32C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464D845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BC974E8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6A96B7B4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31262E9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63695B69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BE4B205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6F8E52B7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0C0720" w:rsidRPr="00864FE5" w14:paraId="1D86CFF0" w14:textId="77777777" w:rsidTr="00FB5B12">
        <w:trPr>
          <w:jc w:val="right"/>
        </w:trPr>
        <w:tc>
          <w:tcPr>
            <w:tcW w:w="4927" w:type="dxa"/>
          </w:tcPr>
          <w:p w14:paraId="4C1BD7E1" w14:textId="77777777" w:rsidR="000C0720" w:rsidRPr="00864FE5" w:rsidRDefault="000C0720" w:rsidP="00FB5B1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Додаток</w:t>
            </w:r>
          </w:p>
          <w:p w14:paraId="6335A682" w14:textId="77777777" w:rsidR="000C0720" w:rsidRPr="00864FE5" w:rsidRDefault="000C0720" w:rsidP="00FB5B1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договору оренди земельних ділянок від 27 вересня 2010 року №052/10, укладеного між Новоушицькою </w:t>
            </w:r>
            <w:r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>селищною радою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та ТОВ «Промінь Поділля</w:t>
            </w:r>
          </w:p>
          <w:p w14:paraId="1C41A5EA" w14:textId="171287F0" w:rsidR="000C0720" w:rsidRPr="00864FE5" w:rsidRDefault="000C0720" w:rsidP="000C0720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  29 серпня 2024 року №  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57E3DA11" w14:textId="77777777" w:rsidR="000C0720" w:rsidRPr="00864FE5" w:rsidRDefault="000C0720" w:rsidP="000C0720">
      <w:pPr>
        <w:tabs>
          <w:tab w:val="left" w:pos="7300"/>
        </w:tabs>
        <w:spacing w:before="120"/>
        <w:jc w:val="center"/>
        <w:rPr>
          <w:rFonts w:eastAsia="GungsuhChe"/>
          <w:b/>
          <w:bCs/>
          <w:color w:val="000000" w:themeColor="text1"/>
          <w:sz w:val="28"/>
          <w:szCs w:val="28"/>
          <w:lang w:val="uk-UA"/>
        </w:rPr>
      </w:pPr>
    </w:p>
    <w:p w14:paraId="5B319AA3" w14:textId="77777777" w:rsidR="000C0720" w:rsidRPr="00704B64" w:rsidRDefault="000C0720" w:rsidP="000C0720">
      <w:pPr>
        <w:tabs>
          <w:tab w:val="left" w:pos="7300"/>
        </w:tabs>
        <w:spacing w:before="120"/>
        <w:jc w:val="center"/>
        <w:rPr>
          <w:b/>
          <w:color w:val="000000" w:themeColor="text1"/>
          <w:sz w:val="28"/>
          <w:szCs w:val="28"/>
        </w:rPr>
      </w:pPr>
      <w:r w:rsidRPr="00864FE5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864FE5">
        <w:rPr>
          <w:rFonts w:eastAsia="GungsuhChe"/>
          <w:b/>
          <w:color w:val="000000" w:themeColor="text1"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</w:t>
      </w:r>
      <w:r w:rsidRPr="00864FE5">
        <w:rPr>
          <w:rFonts w:eastAsia="GungsuhChe"/>
          <w:b/>
          <w:color w:val="000000" w:themeColor="text1"/>
          <w:sz w:val="28"/>
          <w:szCs w:val="28"/>
          <w:lang w:val="uk-UA"/>
        </w:rPr>
        <w:br/>
      </w:r>
      <w:r w:rsidRPr="00864FE5">
        <w:rPr>
          <w:b/>
          <w:color w:val="000000" w:themeColor="text1"/>
          <w:sz w:val="28"/>
          <w:szCs w:val="28"/>
          <w:lang w:val="uk-UA"/>
        </w:rPr>
        <w:t xml:space="preserve">від 27 вересня 2010 року №052/10, </w:t>
      </w:r>
    </w:p>
    <w:p w14:paraId="19063E9A" w14:textId="77777777" w:rsidR="000C0720" w:rsidRPr="00864FE5" w:rsidRDefault="000C0720" w:rsidP="000C0720">
      <w:pPr>
        <w:tabs>
          <w:tab w:val="left" w:pos="7300"/>
        </w:tabs>
        <w:spacing w:before="120"/>
        <w:jc w:val="center"/>
        <w:rPr>
          <w:rFonts w:eastAsia="GungsuhChe"/>
          <w:b/>
          <w:i/>
          <w:color w:val="000000" w:themeColor="text1"/>
          <w:sz w:val="28"/>
          <w:szCs w:val="28"/>
          <w:lang w:val="uk-UA"/>
        </w:rPr>
      </w:pPr>
      <w:r w:rsidRPr="00864FE5">
        <w:rPr>
          <w:rFonts w:eastAsia="GungsuhChe"/>
          <w:b/>
          <w:i/>
          <w:color w:val="000000" w:themeColor="text1"/>
          <w:sz w:val="28"/>
          <w:szCs w:val="28"/>
          <w:lang w:val="uk-UA"/>
        </w:rPr>
        <w:t xml:space="preserve">(із земель колишнього КСП «Русь», за межами с. Пилипи Хребтіївські) </w:t>
      </w:r>
    </w:p>
    <w:p w14:paraId="1F9C5631" w14:textId="77777777" w:rsidR="000C0720" w:rsidRPr="00864FE5" w:rsidRDefault="000C0720" w:rsidP="000C0720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1522"/>
        <w:gridCol w:w="1673"/>
        <w:gridCol w:w="3347"/>
      </w:tblGrid>
      <w:tr w:rsidR="000C0720" w:rsidRPr="00864FE5" w14:paraId="0C0F860C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A34AC6" w14:textId="77777777" w:rsidR="000C0720" w:rsidRPr="00864FE5" w:rsidRDefault="000C0720" w:rsidP="00FB5B12">
            <w:pPr>
              <w:tabs>
                <w:tab w:val="left" w:pos="2004"/>
              </w:tabs>
              <w:ind w:left="567"/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 xml:space="preserve">№ </w:t>
            </w:r>
            <w:proofErr w:type="spellStart"/>
            <w:r w:rsidRPr="00864FE5">
              <w:rPr>
                <w:b/>
                <w:color w:val="000000" w:themeColor="text1"/>
                <w:lang w:val="uk-UA"/>
              </w:rPr>
              <w:t>зп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7877E1" w14:textId="77777777" w:rsidR="000C0720" w:rsidRPr="00864FE5" w:rsidRDefault="000C0720" w:rsidP="00FB5B12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>№ ділянки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9BC66E" w14:textId="77777777" w:rsidR="000C0720" w:rsidRPr="00864FE5" w:rsidRDefault="000C0720" w:rsidP="00FB5B12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>Площа, га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18660A" w14:textId="77777777" w:rsidR="000C0720" w:rsidRPr="00864FE5" w:rsidRDefault="000C0720" w:rsidP="00FB5B12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>Кадастровий № ділянки</w:t>
            </w:r>
          </w:p>
        </w:tc>
      </w:tr>
      <w:tr w:rsidR="000C0720" w:rsidRPr="00864FE5" w14:paraId="47D43DDA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9DD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E344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9BB1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B609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6823388500:08:001:0565</w:t>
            </w:r>
          </w:p>
        </w:tc>
      </w:tr>
      <w:tr w:rsidR="000C0720" w:rsidRPr="00864FE5" w14:paraId="56DA711F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215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99F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2D08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94B9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6823388500:08:001:0567</w:t>
            </w:r>
          </w:p>
        </w:tc>
      </w:tr>
      <w:tr w:rsidR="000C0720" w:rsidRPr="00864FE5" w14:paraId="3E964E8E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C07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B33F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556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F7E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6823388500:08:001:0568</w:t>
            </w:r>
          </w:p>
        </w:tc>
      </w:tr>
      <w:tr w:rsidR="000C0720" w:rsidRPr="00864FE5" w14:paraId="57000FA2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E52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D65F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D86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8B6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6823388500:08:001:0576</w:t>
            </w:r>
          </w:p>
        </w:tc>
      </w:tr>
      <w:tr w:rsidR="000C0720" w:rsidRPr="00864FE5" w14:paraId="02BDD8A4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C4F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501B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55-2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C14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1,0279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6D61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25D4311D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F1F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B6DE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70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3BBD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9A61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6823388500:08:001:0582</w:t>
            </w:r>
          </w:p>
        </w:tc>
      </w:tr>
      <w:tr w:rsidR="000C0720" w:rsidRPr="00864FE5" w14:paraId="7943F56D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003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920E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23A9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1,3902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FEE9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4061994B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D0F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190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26EB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1,1315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C52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6823388500:08:001:0583</w:t>
            </w:r>
          </w:p>
        </w:tc>
      </w:tr>
      <w:tr w:rsidR="000C0720" w:rsidRPr="00864FE5" w14:paraId="1E1F7EC6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A51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C118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7F61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0,9586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4E8F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1D0185E9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2119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8FE4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ADA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1,3060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A2E9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4AE6508F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F723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E799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ADB3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930E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5287D238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AF0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6CA0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FBE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1,1189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F691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6823388500:08:001:0587</w:t>
            </w:r>
          </w:p>
        </w:tc>
      </w:tr>
      <w:tr w:rsidR="000C0720" w:rsidRPr="00864FE5" w14:paraId="10DDC489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B5D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23A3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10CA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D06C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6823388500:08:001:0588</w:t>
            </w:r>
          </w:p>
        </w:tc>
      </w:tr>
      <w:tr w:rsidR="000C0720" w:rsidRPr="00864FE5" w14:paraId="23270CB4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4A4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8C40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307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2E6F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6823388500:08:001:0589</w:t>
            </w:r>
          </w:p>
        </w:tc>
      </w:tr>
      <w:tr w:rsidR="000C0720" w:rsidRPr="00864FE5" w14:paraId="0C4D90AC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798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208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610B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1,0834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847D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6823388500:08:001:0590</w:t>
            </w:r>
          </w:p>
        </w:tc>
      </w:tr>
      <w:tr w:rsidR="000C0720" w:rsidRPr="00864FE5" w14:paraId="483C93BB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145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430B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1B4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0,9805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05E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6823388500:08:001:0591</w:t>
            </w:r>
          </w:p>
        </w:tc>
      </w:tr>
      <w:tr w:rsidR="000C0720" w:rsidRPr="00864FE5" w14:paraId="304B5AA6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499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8F5B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4D8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0,9363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379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6823388500:08:001:0592</w:t>
            </w:r>
          </w:p>
        </w:tc>
      </w:tr>
      <w:tr w:rsidR="000C0720" w:rsidRPr="00864FE5" w14:paraId="166E49B9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E06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0D1A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7EE0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0,9299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4ECF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6823388500:08:001:0593</w:t>
            </w:r>
          </w:p>
        </w:tc>
      </w:tr>
      <w:tr w:rsidR="000C0720" w:rsidRPr="00864FE5" w14:paraId="35628971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EE9D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BD8C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8CC3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0,9231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D3B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6823388500:08:001:0594</w:t>
            </w:r>
          </w:p>
        </w:tc>
      </w:tr>
      <w:tr w:rsidR="000C0720" w:rsidRPr="00864FE5" w14:paraId="07FFADF6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0DB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230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C83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0,9777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9A3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6823388500:08:001:0597</w:t>
            </w:r>
          </w:p>
        </w:tc>
      </w:tr>
      <w:tr w:rsidR="000C0720" w:rsidRPr="00864FE5" w14:paraId="7FE422E1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D83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2ECD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6430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46B3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6823388500:08:001:0598</w:t>
            </w:r>
          </w:p>
        </w:tc>
      </w:tr>
      <w:tr w:rsidR="000C0720" w:rsidRPr="00864FE5" w14:paraId="1C788D9D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A7B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D8E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9793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0,8440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DE30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6823388500:08:001:0599</w:t>
            </w:r>
          </w:p>
        </w:tc>
      </w:tr>
      <w:tr w:rsidR="000C0720" w:rsidRPr="00864FE5" w14:paraId="4265D058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006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44AA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97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0,8920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270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6823388500:08:001:0600</w:t>
            </w:r>
          </w:p>
        </w:tc>
      </w:tr>
      <w:tr w:rsidR="000C0720" w:rsidRPr="00864FE5" w14:paraId="027F29F2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9E87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83B9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3284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0,8467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16A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6823388500:08:001:0602</w:t>
            </w:r>
          </w:p>
        </w:tc>
      </w:tr>
      <w:tr w:rsidR="000C0720" w:rsidRPr="00864FE5" w14:paraId="3CC953F3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4E5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46F0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2553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0,8542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CD93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6823388500:08:001:0603</w:t>
            </w:r>
          </w:p>
        </w:tc>
      </w:tr>
      <w:tr w:rsidR="000C0720" w:rsidRPr="00864FE5" w14:paraId="54A01443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910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6EBE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1DC8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0,9087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425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6823388500:08:001:0604</w:t>
            </w:r>
          </w:p>
        </w:tc>
      </w:tr>
      <w:tr w:rsidR="000C0720" w:rsidRPr="00864FE5" w14:paraId="75D8F3E6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B54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F8F3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6E6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1,0466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1D0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6823388500:08:001:0605</w:t>
            </w:r>
          </w:p>
        </w:tc>
      </w:tr>
      <w:tr w:rsidR="000C0720" w:rsidRPr="00864FE5" w14:paraId="2191D35F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A968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C61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028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1,1188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A1ED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6823388500:08:001:0606</w:t>
            </w:r>
          </w:p>
        </w:tc>
      </w:tr>
      <w:tr w:rsidR="000C0720" w:rsidRPr="00864FE5" w14:paraId="3CF37FA4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7EB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DC5A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227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5DCF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0,8467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A45D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3226A106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A28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D9BA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229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B5AD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1,1173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600D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7E44F677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5E7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A6C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DB31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1,1529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919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7BA0B633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E74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1F49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272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F083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0,9728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A5E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6823388500:08:001:0060</w:t>
            </w:r>
          </w:p>
        </w:tc>
      </w:tr>
      <w:tr w:rsidR="000C0720" w:rsidRPr="00864FE5" w14:paraId="63F801C3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055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55D3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280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241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84A8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2D7D04EC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2C9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6E8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290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C9C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1,5649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DB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7CBD1CC5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61B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2184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984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8EAC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6823388500:08:001:0169</w:t>
            </w:r>
          </w:p>
        </w:tc>
      </w:tr>
      <w:tr w:rsidR="000C0720" w:rsidRPr="00864FE5" w14:paraId="4D31CED7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BEC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6E6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2E0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7664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6823388500:08:001:0170</w:t>
            </w:r>
          </w:p>
        </w:tc>
      </w:tr>
      <w:tr w:rsidR="000C0720" w:rsidRPr="00864FE5" w14:paraId="69BF36DF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955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E29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308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4A84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825F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6823388500:08:001:0171</w:t>
            </w:r>
          </w:p>
        </w:tc>
      </w:tr>
      <w:tr w:rsidR="000C0720" w:rsidRPr="00864FE5" w14:paraId="065AC28A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A57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89B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333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10B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1,1597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112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18D2917D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28A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F0FE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334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199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1,1597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7D1D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28F5CD3B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49E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D1AE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E9B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1,1575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BB5D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1F074067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03B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626F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384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E7C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3CB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09755886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A6B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544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394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2558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71BE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4DC2CDA9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FA1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711D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0F1F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1,1603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EAD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576BBD9E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B5E5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E270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D121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1,1858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D54C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6651A9EA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DB9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CE8E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426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EA1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1,2750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394A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7FC2E008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4A2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6A01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470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8B9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1,3157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266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7E151126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8FF5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B059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471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3A6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1,0474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1C63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0277B76B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382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99B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482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D0C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1,5593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5CD9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6823388500:05:001:0405</w:t>
            </w:r>
          </w:p>
        </w:tc>
      </w:tr>
      <w:tr w:rsidR="000C0720" w:rsidRPr="00864FE5" w14:paraId="1BC8B7B8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3B65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5C0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483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23DA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3B95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6823388500:05:001:0406</w:t>
            </w:r>
          </w:p>
        </w:tc>
      </w:tr>
      <w:tr w:rsidR="000C0720" w:rsidRPr="00864FE5" w14:paraId="651667D9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998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8E8E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484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E4FB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1,7608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53B7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6823388500:05:001:0407</w:t>
            </w:r>
          </w:p>
        </w:tc>
      </w:tr>
      <w:tr w:rsidR="000C0720" w:rsidRPr="00864FE5" w14:paraId="65FD2D9E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DE7" w14:textId="77777777" w:rsidR="000C0720" w:rsidRPr="00864FE5" w:rsidRDefault="000C0720" w:rsidP="00FB5B1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BA3C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8F66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22C8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0C0720" w:rsidRPr="00864FE5" w14:paraId="70BE361E" w14:textId="77777777" w:rsidTr="00FB5B12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3DF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Проектні польові дороги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73F2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051F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0,4346</w:t>
            </w:r>
          </w:p>
        </w:tc>
        <w:tc>
          <w:tcPr>
            <w:tcW w:w="3347" w:type="dxa"/>
            <w:hideMark/>
          </w:tcPr>
          <w:p w14:paraId="5BB959FD" w14:textId="77777777" w:rsidR="000C0720" w:rsidRPr="00864FE5" w:rsidRDefault="000C0720" w:rsidP="00FB5B1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</w:p>
        </w:tc>
      </w:tr>
      <w:tr w:rsidR="000C0720" w:rsidRPr="00864FE5" w14:paraId="22525FE1" w14:textId="77777777" w:rsidTr="00FB5B12">
        <w:trPr>
          <w:trHeight w:val="2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CBA" w14:textId="77777777" w:rsidR="000C0720" w:rsidRPr="00864FE5" w:rsidRDefault="000C0720" w:rsidP="00FB5B12">
            <w:pPr>
              <w:tabs>
                <w:tab w:val="left" w:pos="2004"/>
              </w:tabs>
              <w:ind w:left="567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864F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E0EA" w14:textId="5441D9B3" w:rsidR="000C0720" w:rsidRPr="00864FE5" w:rsidRDefault="000C0720" w:rsidP="00FB5B12">
            <w:pPr>
              <w:tabs>
                <w:tab w:val="left" w:pos="2004"/>
              </w:tabs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65,7789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695" w14:textId="77777777" w:rsidR="000C0720" w:rsidRPr="00864FE5" w:rsidRDefault="000C0720" w:rsidP="00FB5B12">
            <w:pPr>
              <w:tabs>
                <w:tab w:val="left" w:pos="2004"/>
              </w:tabs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4D34F27C" w14:textId="77777777" w:rsidR="000C0720" w:rsidRDefault="000C0720" w:rsidP="000C0720">
      <w:pPr>
        <w:spacing w:before="120"/>
        <w:rPr>
          <w:color w:val="000000" w:themeColor="text1"/>
          <w:sz w:val="28"/>
          <w:szCs w:val="28"/>
          <w:lang w:val="uk-UA"/>
        </w:rPr>
      </w:pPr>
    </w:p>
    <w:p w14:paraId="42081BB5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1C793146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69AA441" w14:textId="77777777" w:rsidR="000C0720" w:rsidRDefault="000C0720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  <w:r w:rsidRPr="0074699B">
        <w:rPr>
          <w:b/>
          <w:bCs/>
          <w:sz w:val="28"/>
          <w:szCs w:val="28"/>
          <w:lang w:val="uk-UA"/>
        </w:rPr>
        <w:t>Секретар ради</w:t>
      </w:r>
      <w:r w:rsidRPr="0074699B">
        <w:rPr>
          <w:b/>
          <w:bCs/>
          <w:sz w:val="28"/>
          <w:szCs w:val="28"/>
          <w:lang w:val="uk-UA"/>
        </w:rPr>
        <w:tab/>
        <w:t xml:space="preserve">Віктор </w:t>
      </w:r>
      <w:r>
        <w:rPr>
          <w:b/>
          <w:bCs/>
          <w:sz w:val="28"/>
          <w:szCs w:val="28"/>
          <w:lang w:val="uk-UA"/>
        </w:rPr>
        <w:t>КОСТЮЧЕНКО</w:t>
      </w:r>
    </w:p>
    <w:p w14:paraId="62828249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3CD0E8D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CB3FD82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1011263E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CF4CCF8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6684BFD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A381986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5382A1B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66B43489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A5046BC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64B66167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3C394B8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12D2AB0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CCB8597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6D0E206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67BD6DF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7EF08EB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DD2359" w:rsidRPr="001016F5" w14:paraId="71F8BC7D" w14:textId="77777777" w:rsidTr="003027B2">
        <w:trPr>
          <w:jc w:val="right"/>
        </w:trPr>
        <w:tc>
          <w:tcPr>
            <w:tcW w:w="4927" w:type="dxa"/>
          </w:tcPr>
          <w:p w14:paraId="0CAB90DE" w14:textId="77777777" w:rsidR="00DD2359" w:rsidRPr="001016F5" w:rsidRDefault="00DD2359" w:rsidP="003027B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016F5">
              <w:rPr>
                <w:bCs/>
                <w:sz w:val="28"/>
                <w:szCs w:val="28"/>
                <w:lang w:val="uk-UA"/>
              </w:rPr>
              <w:t>Додаток</w:t>
            </w:r>
          </w:p>
          <w:p w14:paraId="2CE1583C" w14:textId="77777777" w:rsidR="00DD2359" w:rsidRPr="001016F5" w:rsidRDefault="00DD2359" w:rsidP="003027B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016F5">
              <w:rPr>
                <w:bCs/>
                <w:sz w:val="28"/>
                <w:szCs w:val="28"/>
                <w:lang w:val="uk-UA"/>
              </w:rPr>
              <w:t>договору оренди земельних ділянок від 09 квітня 2010 року №005/10, укладеного між Новоушицькою районною державною адміністрацією та ТОВ «Промінь Поділля»</w:t>
            </w:r>
          </w:p>
          <w:p w14:paraId="5C02C97E" w14:textId="77777777" w:rsidR="00DD2359" w:rsidRPr="001016F5" w:rsidRDefault="00DD2359" w:rsidP="003027B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016F5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1016F5">
              <w:rPr>
                <w:bCs/>
                <w:sz w:val="28"/>
                <w:szCs w:val="28"/>
                <w:lang w:val="uk-UA"/>
              </w:rPr>
              <w:br/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18 липня</w:t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19</w:t>
            </w:r>
            <w:r w:rsidRPr="001016F5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</w:tbl>
    <w:p w14:paraId="6E63FFD1" w14:textId="77777777" w:rsidR="00DD2359" w:rsidRPr="001016F5" w:rsidRDefault="00DD2359" w:rsidP="00DD2359">
      <w:pPr>
        <w:tabs>
          <w:tab w:val="left" w:pos="7300"/>
        </w:tabs>
        <w:spacing w:before="120"/>
        <w:jc w:val="center"/>
        <w:rPr>
          <w:rFonts w:eastAsia="GungsuhChe"/>
          <w:b/>
          <w:bCs/>
          <w:sz w:val="28"/>
          <w:szCs w:val="28"/>
          <w:lang w:val="uk-UA"/>
        </w:rPr>
      </w:pPr>
    </w:p>
    <w:p w14:paraId="0D59F13C" w14:textId="77777777" w:rsidR="00DD2359" w:rsidRPr="001016F5" w:rsidRDefault="00DD2359" w:rsidP="00DD2359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  <w:r w:rsidRPr="001016F5">
        <w:rPr>
          <w:rFonts w:eastAsia="GungsuhChe"/>
          <w:b/>
          <w:bCs/>
          <w:sz w:val="28"/>
          <w:szCs w:val="28"/>
          <w:lang w:val="uk-UA"/>
        </w:rPr>
        <w:t>ПЕРЕЛІК</w:t>
      </w:r>
      <w:r w:rsidRPr="001016F5">
        <w:rPr>
          <w:rFonts w:eastAsia="GungsuhChe"/>
          <w:b/>
          <w:bCs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</w:t>
      </w:r>
      <w:r w:rsidRPr="001016F5">
        <w:rPr>
          <w:rFonts w:eastAsia="GungsuhChe"/>
          <w:b/>
          <w:bCs/>
          <w:sz w:val="28"/>
          <w:szCs w:val="28"/>
          <w:lang w:val="uk-UA"/>
        </w:rPr>
        <w:br/>
      </w:r>
      <w:r w:rsidRPr="001016F5">
        <w:rPr>
          <w:b/>
          <w:bCs/>
          <w:sz w:val="28"/>
          <w:szCs w:val="28"/>
          <w:lang w:val="uk-UA"/>
        </w:rPr>
        <w:t xml:space="preserve">від 09 квітня 2010 року №005/10, </w:t>
      </w:r>
      <w:r w:rsidRPr="001016F5">
        <w:rPr>
          <w:rFonts w:eastAsia="GungsuhChe"/>
          <w:b/>
          <w:color w:val="000000" w:themeColor="text1"/>
          <w:sz w:val="28"/>
          <w:szCs w:val="28"/>
          <w:lang w:val="uk-UA"/>
        </w:rPr>
        <w:t>укладеного між Новоушицькою районною державною адміністрацією та ТОВ «ПРОМІНЬ ПОДІЛЛЯ»</w:t>
      </w:r>
      <w:r w:rsidRPr="001016F5">
        <w:rPr>
          <w:rFonts w:eastAsia="GungsuhChe"/>
          <w:b/>
          <w:bCs/>
          <w:sz w:val="28"/>
          <w:szCs w:val="28"/>
          <w:lang w:val="uk-UA"/>
        </w:rPr>
        <w:t xml:space="preserve"> </w:t>
      </w:r>
      <w:r w:rsidRPr="001016F5">
        <w:rPr>
          <w:rFonts w:eastAsia="GungsuhChe"/>
          <w:b/>
          <w:bCs/>
          <w:sz w:val="28"/>
          <w:szCs w:val="28"/>
          <w:lang w:val="uk-UA"/>
        </w:rPr>
        <w:br/>
      </w:r>
      <w:r w:rsidRPr="001016F5">
        <w:rPr>
          <w:rFonts w:eastAsia="GungsuhChe"/>
          <w:i/>
          <w:sz w:val="28"/>
          <w:szCs w:val="28"/>
          <w:lang w:val="uk-UA"/>
        </w:rPr>
        <w:t xml:space="preserve">(із земель колишнього КСП «Промінь», за межами с. Зелені Курилівці) </w:t>
      </w:r>
    </w:p>
    <w:p w14:paraId="4E884B76" w14:textId="77777777" w:rsidR="00DD2359" w:rsidRPr="001016F5" w:rsidRDefault="00DD2359" w:rsidP="00DD2359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9"/>
        <w:gridCol w:w="2383"/>
        <w:gridCol w:w="4620"/>
        <w:gridCol w:w="1892"/>
      </w:tblGrid>
      <w:tr w:rsidR="00DD2359" w:rsidRPr="001016F5" w14:paraId="7F1B0357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BE57" w14:textId="77777777" w:rsidR="00DD2359" w:rsidRPr="001016F5" w:rsidRDefault="00DD2359" w:rsidP="003027B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 xml:space="preserve">№ </w:t>
            </w:r>
            <w:proofErr w:type="spellStart"/>
            <w:r w:rsidRPr="001016F5">
              <w:rPr>
                <w:b/>
                <w:bCs/>
                <w:color w:val="000000"/>
                <w:lang w:val="uk-UA"/>
              </w:rPr>
              <w:t>зп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C98" w14:textId="77777777" w:rsidR="00DD2359" w:rsidRPr="001016F5" w:rsidRDefault="00DD2359" w:rsidP="003027B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>Номер ділянки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46A8" w14:textId="77777777" w:rsidR="00DD2359" w:rsidRPr="001016F5" w:rsidRDefault="00DD2359" w:rsidP="003027B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>Кадастровий номер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0CB" w14:textId="77777777" w:rsidR="00DD2359" w:rsidRPr="001016F5" w:rsidRDefault="00DD2359" w:rsidP="003027B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>Площа</w:t>
            </w:r>
          </w:p>
        </w:tc>
      </w:tr>
      <w:tr w:rsidR="00DD2359" w:rsidRPr="001016F5" w14:paraId="5FCAC8D4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1844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C5B0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7BDABD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8834A6A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1,6479</w:t>
            </w:r>
          </w:p>
        </w:tc>
      </w:tr>
      <w:tr w:rsidR="00DD2359" w:rsidRPr="001016F5" w14:paraId="7B2F944D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64D5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DD80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C55217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EEB1272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DD2359" w:rsidRPr="001016F5" w14:paraId="3A5005A6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3599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1083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085B03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39871BB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DD2359" w:rsidRPr="001016F5" w14:paraId="2B0F2C9E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8EBE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D5E8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27F8AE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B7BE50F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1,9462</w:t>
            </w:r>
          </w:p>
        </w:tc>
      </w:tr>
      <w:tr w:rsidR="00DD2359" w:rsidRPr="001016F5" w14:paraId="41567BBB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7DC6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B646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224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756EC1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C26A361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1,8090</w:t>
            </w:r>
          </w:p>
        </w:tc>
      </w:tr>
      <w:tr w:rsidR="00DD2359" w:rsidRPr="001016F5" w14:paraId="3782505C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9751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C4DB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FEFBDE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0116CA9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2,6203</w:t>
            </w:r>
          </w:p>
        </w:tc>
      </w:tr>
      <w:tr w:rsidR="00DD2359" w:rsidRPr="001016F5" w14:paraId="3CC9B184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9F69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2EB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774EEB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D1B5647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2,6856</w:t>
            </w:r>
          </w:p>
        </w:tc>
      </w:tr>
      <w:tr w:rsidR="00DD2359" w:rsidRPr="001016F5" w14:paraId="4618651D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F8FC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A1D5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329-1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FC2A65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1F31924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1,2731</w:t>
            </w:r>
          </w:p>
        </w:tc>
      </w:tr>
      <w:tr w:rsidR="00DD2359" w:rsidRPr="001016F5" w14:paraId="3F39A047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E267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4D3A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470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F492AB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1AB99D7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1,5549</w:t>
            </w:r>
          </w:p>
        </w:tc>
      </w:tr>
      <w:tr w:rsidR="00844146" w:rsidRPr="001016F5" w14:paraId="51AC4C5B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8EED" w14:textId="3FAC0E91" w:rsidR="00844146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1654" w14:textId="59FA2C01" w:rsidR="00844146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0C6D7481" w14:textId="445E8F14" w:rsidR="00844146" w:rsidRPr="001016F5" w:rsidRDefault="00844146" w:rsidP="003027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6823382700:08:001:0215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E1B2020" w14:textId="7AA3BE2A" w:rsidR="00844146" w:rsidRPr="001016F5" w:rsidRDefault="00844146" w:rsidP="003027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3,0271</w:t>
            </w:r>
          </w:p>
        </w:tc>
      </w:tr>
      <w:tr w:rsidR="00DD2359" w:rsidRPr="001016F5" w14:paraId="7B46D83D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8F19" w14:textId="46B7A4AC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7A9C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562-1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A8AC47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9E61881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0,6133</w:t>
            </w:r>
          </w:p>
        </w:tc>
      </w:tr>
      <w:tr w:rsidR="00DD2359" w:rsidRPr="001016F5" w14:paraId="7FF798E7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9205" w14:textId="0E3525B7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BF60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562-2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A2C5DA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B8D1F53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1,3078</w:t>
            </w:r>
          </w:p>
        </w:tc>
      </w:tr>
      <w:tr w:rsidR="00DD2359" w:rsidRPr="001016F5" w14:paraId="6E87E27A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C962" w14:textId="27F49F0B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8AFF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593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EC1CAB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E14C9A1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DD2359" w:rsidRPr="001016F5" w14:paraId="7FA520E1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5CFA" w14:textId="6E86405C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C9FF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127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C91A1F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FFBF2F8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2,1522</w:t>
            </w:r>
          </w:p>
        </w:tc>
      </w:tr>
      <w:tr w:rsidR="00DD2359" w:rsidRPr="001016F5" w14:paraId="5711E8FA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63A0" w14:textId="2F6001AF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F61F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272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43ECFD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6823382700:06:001:0278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BE764C6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1,8399</w:t>
            </w:r>
          </w:p>
        </w:tc>
      </w:tr>
      <w:tr w:rsidR="00DD2359" w:rsidRPr="001016F5" w14:paraId="06CC4A65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B1FC" w14:textId="112D5E95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15B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274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8AFD9C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6823382700:06:001:0279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9302370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1,8880</w:t>
            </w:r>
          </w:p>
        </w:tc>
      </w:tr>
      <w:tr w:rsidR="00DD2359" w:rsidRPr="001016F5" w14:paraId="3A60EFA0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BBD6" w14:textId="149242F6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4F4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329-2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2A2A48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6823382700:06:001:0280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6A4C686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0,9628</w:t>
            </w:r>
          </w:p>
        </w:tc>
      </w:tr>
      <w:tr w:rsidR="00DD2359" w:rsidRPr="001016F5" w14:paraId="503C6D6D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AB03" w14:textId="4A1FA01F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5C6C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FC55E7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6823382700:06:001:0281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7786160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DD2359" w:rsidRPr="001016F5" w14:paraId="5E9A2AD7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C85D" w14:textId="3A4EAD6A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27D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6432EB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2025595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DD2359" w:rsidRPr="001016F5" w14:paraId="74C40129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61BB" w14:textId="775F816A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24CB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743BC4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6823382700:03:002:0158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82594A3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1,5538</w:t>
            </w:r>
          </w:p>
        </w:tc>
      </w:tr>
      <w:tr w:rsidR="00DD2359" w:rsidRPr="001016F5" w14:paraId="325A99B9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7AD5" w14:textId="25F4AB68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772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DAC7D9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6823382700:03:002:0159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F31BE33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1,5538</w:t>
            </w:r>
          </w:p>
        </w:tc>
      </w:tr>
      <w:tr w:rsidR="00DD2359" w:rsidRPr="001016F5" w14:paraId="641A045D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16F6" w14:textId="36607DD6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385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CA8B3A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34BF59B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1,6378</w:t>
            </w:r>
          </w:p>
        </w:tc>
      </w:tr>
      <w:tr w:rsidR="00DD2359" w:rsidRPr="001016F5" w14:paraId="5D62E637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4172" w14:textId="2EC85867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E34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C127EB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3256A11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1,6340</w:t>
            </w:r>
          </w:p>
        </w:tc>
      </w:tr>
      <w:tr w:rsidR="00DD2359" w:rsidRPr="001016F5" w14:paraId="61716AF4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B63B" w14:textId="56F44334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BEA4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835ED1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CD9251B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1,5596</w:t>
            </w:r>
          </w:p>
        </w:tc>
      </w:tr>
      <w:tr w:rsidR="00DD2359" w:rsidRPr="001016F5" w14:paraId="0B419712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ED14" w14:textId="73C30F48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FB53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3D5793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A5573A1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1,5740</w:t>
            </w:r>
          </w:p>
        </w:tc>
      </w:tr>
      <w:tr w:rsidR="00DD2359" w:rsidRPr="001016F5" w14:paraId="3B48A26E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4E20" w14:textId="1D2E44DB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117F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9AEFF4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FF45408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1,6200</w:t>
            </w:r>
          </w:p>
        </w:tc>
      </w:tr>
      <w:tr w:rsidR="00DD2359" w:rsidRPr="001016F5" w14:paraId="173451A4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2289" w14:textId="1314373D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D409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743741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478BE96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1,6385</w:t>
            </w:r>
          </w:p>
        </w:tc>
      </w:tr>
      <w:tr w:rsidR="00DD2359" w:rsidRPr="001016F5" w14:paraId="7799B08C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CF8D" w14:textId="0997E30D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3F4B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400FBE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EA8AA4B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2,0345</w:t>
            </w:r>
          </w:p>
        </w:tc>
      </w:tr>
      <w:tr w:rsidR="00DD2359" w:rsidRPr="001016F5" w14:paraId="385B0231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D8A1" w14:textId="22EE0C91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7660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128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A70B34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565AAEC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2,0905</w:t>
            </w:r>
          </w:p>
        </w:tc>
      </w:tr>
      <w:tr w:rsidR="00DD2359" w:rsidRPr="001016F5" w14:paraId="53B70456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DF34" w14:textId="2164DBE9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99B7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5FFACB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B24F424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1,5561</w:t>
            </w:r>
          </w:p>
        </w:tc>
      </w:tr>
      <w:tr w:rsidR="00DD2359" w:rsidRPr="001016F5" w14:paraId="3BD40435" w14:textId="77777777" w:rsidTr="003027B2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2971" w14:textId="35554D31" w:rsidR="00DD2359" w:rsidRPr="001016F5" w:rsidRDefault="00844146" w:rsidP="003027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917F" w14:textId="77777777" w:rsidR="00DD2359" w:rsidRPr="001016F5" w:rsidRDefault="00DD2359" w:rsidP="003027B2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454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F26684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853A453" w14:textId="77777777" w:rsidR="00DD2359" w:rsidRPr="001016F5" w:rsidRDefault="00DD2359" w:rsidP="003027B2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1,6385</w:t>
            </w:r>
          </w:p>
        </w:tc>
      </w:tr>
      <w:tr w:rsidR="00DD2359" w:rsidRPr="001016F5" w14:paraId="6A32CDA8" w14:textId="77777777" w:rsidTr="003027B2">
        <w:trPr>
          <w:trHeight w:val="20"/>
          <w:jc w:val="center"/>
        </w:trPr>
        <w:tc>
          <w:tcPr>
            <w:tcW w:w="7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  <w:hideMark/>
          </w:tcPr>
          <w:p w14:paraId="624CF417" w14:textId="77777777" w:rsidR="00DD2359" w:rsidRPr="001016F5" w:rsidRDefault="00DD2359" w:rsidP="003027B2">
            <w:pPr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проектні польові дороги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D3D0D44" w14:textId="77777777" w:rsidR="00DD2359" w:rsidRPr="00163A80" w:rsidRDefault="00DD2359" w:rsidP="003027B2">
            <w:pPr>
              <w:jc w:val="center"/>
              <w:rPr>
                <w:lang w:val="uk-UA"/>
              </w:rPr>
            </w:pPr>
            <w:r w:rsidRPr="00163A80">
              <w:rPr>
                <w:lang w:val="uk-UA"/>
              </w:rPr>
              <w:t>4,5535</w:t>
            </w:r>
          </w:p>
        </w:tc>
      </w:tr>
      <w:tr w:rsidR="00DD2359" w:rsidRPr="001016F5" w14:paraId="7EBEF0AF" w14:textId="77777777" w:rsidTr="00302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7962" w:type="dxa"/>
            <w:gridSpan w:val="3"/>
          </w:tcPr>
          <w:p w14:paraId="3A088BB6" w14:textId="77777777" w:rsidR="00DD2359" w:rsidRPr="001016F5" w:rsidRDefault="00DD2359" w:rsidP="003027B2">
            <w:pPr>
              <w:pStyle w:val="1"/>
              <w:spacing w:before="0" w:line="240" w:lineRule="auto"/>
              <w:rPr>
                <w:bCs w:val="0"/>
                <w:sz w:val="24"/>
                <w:szCs w:val="24"/>
              </w:rPr>
            </w:pPr>
            <w:r w:rsidRPr="001016F5">
              <w:rPr>
                <w:bCs w:val="0"/>
                <w:sz w:val="24"/>
                <w:szCs w:val="24"/>
              </w:rPr>
              <w:t>Разом:</w:t>
            </w:r>
          </w:p>
        </w:tc>
        <w:tc>
          <w:tcPr>
            <w:tcW w:w="1892" w:type="dxa"/>
          </w:tcPr>
          <w:p w14:paraId="74E48B3F" w14:textId="4B570539" w:rsidR="00DD2359" w:rsidRPr="001016F5" w:rsidRDefault="00844146" w:rsidP="003027B2">
            <w:pPr>
              <w:pStyle w:val="1"/>
              <w:spacing w:before="0" w:line="24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57,7452</w:t>
            </w:r>
          </w:p>
        </w:tc>
      </w:tr>
    </w:tbl>
    <w:p w14:paraId="7E247310" w14:textId="77777777" w:rsidR="00DD2359" w:rsidRPr="00F641E6" w:rsidRDefault="00DD2359" w:rsidP="00DD2359">
      <w:pPr>
        <w:spacing w:before="120"/>
        <w:rPr>
          <w:vanish/>
          <w:sz w:val="28"/>
          <w:szCs w:val="28"/>
          <w:lang w:val="uk-UA"/>
        </w:rPr>
      </w:pPr>
    </w:p>
    <w:p w14:paraId="575F3901" w14:textId="77777777" w:rsidR="00DD2359" w:rsidRPr="00F641E6" w:rsidRDefault="00DD2359" w:rsidP="00DD2359">
      <w:pPr>
        <w:spacing w:before="120"/>
        <w:rPr>
          <w:color w:val="000000" w:themeColor="text1"/>
          <w:sz w:val="28"/>
          <w:szCs w:val="28"/>
        </w:rPr>
      </w:pPr>
    </w:p>
    <w:p w14:paraId="7B1AAF81" w14:textId="77777777" w:rsidR="00DD2359" w:rsidRDefault="00DD2359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F641E6">
        <w:rPr>
          <w:b/>
          <w:bCs/>
          <w:sz w:val="28"/>
          <w:szCs w:val="28"/>
          <w:lang w:val="uk-UA"/>
        </w:rPr>
        <w:t>Секретар ради</w:t>
      </w:r>
      <w:r w:rsidRPr="00F641E6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44DB00A0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20B3D517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2E029A77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34EC892B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71570A77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33395AE3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3A60806B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232B6D6D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5411BF4B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7E49223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26C72627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10F6D0D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7D75F1F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6C68E21B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EB70858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EC7C60D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7105AF65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226AB42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2084B64E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E529213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60BAB52C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75C543C1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2BC53D19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8C5B6D5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6403DF8B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3A3D35B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3EF00733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95111C3" w14:textId="77777777" w:rsidR="00013564" w:rsidRDefault="00013564" w:rsidP="00DD235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013564" w:rsidRPr="00E0021B" w14:paraId="38E3EE8D" w14:textId="77777777" w:rsidTr="00EC55A6">
        <w:trPr>
          <w:jc w:val="right"/>
        </w:trPr>
        <w:tc>
          <w:tcPr>
            <w:tcW w:w="4927" w:type="dxa"/>
          </w:tcPr>
          <w:p w14:paraId="1C4FA16F" w14:textId="77777777" w:rsidR="00013564" w:rsidRPr="001763B2" w:rsidRDefault="00013564" w:rsidP="00EC55A6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763B2">
              <w:rPr>
                <w:bCs/>
                <w:sz w:val="28"/>
                <w:szCs w:val="28"/>
                <w:lang w:val="uk-UA"/>
              </w:rPr>
              <w:t xml:space="preserve">Додаток </w:t>
            </w:r>
          </w:p>
          <w:p w14:paraId="35F0F126" w14:textId="77777777" w:rsidR="00013564" w:rsidRPr="001763B2" w:rsidRDefault="00013564" w:rsidP="00EC55A6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1763B2">
              <w:rPr>
                <w:bCs/>
                <w:sz w:val="28"/>
                <w:szCs w:val="28"/>
                <w:lang w:val="uk-UA"/>
              </w:rPr>
              <w:t>до договору оренди земельних ділянок</w:t>
            </w:r>
            <w:r w:rsidRPr="001763B2">
              <w:rPr>
                <w:bCs/>
                <w:sz w:val="28"/>
                <w:szCs w:val="28"/>
                <w:lang w:val="uk-UA"/>
              </w:rPr>
              <w:br/>
              <w:t>від 14 січня 2009 року №005/09,</w:t>
            </w:r>
            <w:r w:rsidRPr="001763B2">
              <w:rPr>
                <w:bCs/>
                <w:sz w:val="28"/>
                <w:szCs w:val="28"/>
                <w:lang w:val="uk-UA"/>
              </w:rPr>
              <w:br/>
            </w:r>
            <w:r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укладеного між </w:t>
            </w:r>
            <w:proofErr w:type="spellStart"/>
            <w:r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>Новоушицькою</w:t>
            </w:r>
            <w:proofErr w:type="spellEnd"/>
            <w:r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селищною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радою </w:t>
            </w:r>
            <w:r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  <w:t>та ТОВ «Промінь Поділля</w:t>
            </w:r>
          </w:p>
          <w:p w14:paraId="775FFFC4" w14:textId="688D2EA4" w:rsidR="00013564" w:rsidRPr="001763B2" w:rsidRDefault="00013564" w:rsidP="00013564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763B2">
              <w:rPr>
                <w:bCs/>
                <w:sz w:val="28"/>
                <w:szCs w:val="28"/>
                <w:lang w:val="uk-UA"/>
              </w:rPr>
              <w:t xml:space="preserve">(у редакції рішення </w:t>
            </w:r>
            <w:proofErr w:type="spellStart"/>
            <w:r w:rsidRPr="001763B2">
              <w:rPr>
                <w:bCs/>
                <w:sz w:val="28"/>
                <w:szCs w:val="28"/>
                <w:lang w:val="uk-UA"/>
              </w:rPr>
              <w:t>Новоушицької</w:t>
            </w:r>
            <w:proofErr w:type="spellEnd"/>
            <w:r w:rsidRPr="001763B2">
              <w:rPr>
                <w:bCs/>
                <w:sz w:val="28"/>
                <w:szCs w:val="28"/>
                <w:lang w:val="uk-UA"/>
              </w:rPr>
              <w:t xml:space="preserve"> селищної ради </w:t>
            </w:r>
            <w:r w:rsidRPr="001763B2">
              <w:rPr>
                <w:bCs/>
                <w:sz w:val="28"/>
                <w:szCs w:val="28"/>
                <w:lang w:val="uk-UA"/>
              </w:rPr>
              <w:br/>
            </w:r>
            <w:r>
              <w:rPr>
                <w:bCs/>
                <w:sz w:val="28"/>
                <w:szCs w:val="28"/>
                <w:lang w:val="uk-UA"/>
              </w:rPr>
              <w:t xml:space="preserve">від </w:t>
            </w:r>
            <w:r>
              <w:rPr>
                <w:bCs/>
                <w:sz w:val="28"/>
                <w:szCs w:val="28"/>
                <w:lang w:val="uk-UA"/>
              </w:rPr>
              <w:t xml:space="preserve">  29 серпня   </w:t>
            </w:r>
            <w:r>
              <w:rPr>
                <w:bCs/>
                <w:sz w:val="28"/>
                <w:szCs w:val="28"/>
                <w:lang w:val="uk-UA"/>
              </w:rPr>
              <w:t xml:space="preserve"> 2024 року № 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</w:tbl>
    <w:p w14:paraId="1B4363E0" w14:textId="77777777" w:rsidR="00013564" w:rsidRPr="001763B2" w:rsidRDefault="00013564" w:rsidP="00013564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  <w:lang w:val="uk-UA"/>
        </w:rPr>
      </w:pPr>
    </w:p>
    <w:p w14:paraId="035B5B40" w14:textId="77777777" w:rsidR="00013564" w:rsidRPr="00C31C74" w:rsidRDefault="00013564" w:rsidP="00013564">
      <w:pPr>
        <w:tabs>
          <w:tab w:val="left" w:pos="7300"/>
        </w:tabs>
        <w:spacing w:before="120"/>
        <w:jc w:val="center"/>
        <w:rPr>
          <w:rFonts w:eastAsia="GungsuhChe"/>
          <w:b/>
          <w:i/>
          <w:sz w:val="28"/>
          <w:szCs w:val="28"/>
          <w:lang w:val="uk-UA"/>
        </w:rPr>
      </w:pPr>
      <w:r w:rsidRPr="00C31C74">
        <w:rPr>
          <w:rFonts w:eastAsia="GungsuhChe"/>
          <w:b/>
          <w:sz w:val="28"/>
          <w:szCs w:val="28"/>
          <w:lang w:val="uk-UA"/>
        </w:rPr>
        <w:t>ПЕРЕЛІК</w:t>
      </w:r>
      <w:r w:rsidRPr="00C31C74">
        <w:rPr>
          <w:rFonts w:eastAsia="GungsuhChe"/>
          <w:b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</w:t>
      </w:r>
      <w:r w:rsidRPr="00C31C74">
        <w:rPr>
          <w:rFonts w:eastAsia="GungsuhChe"/>
          <w:b/>
          <w:sz w:val="28"/>
          <w:szCs w:val="28"/>
          <w:lang w:val="uk-UA"/>
        </w:rPr>
        <w:br/>
      </w:r>
      <w:r w:rsidRPr="00C31C74">
        <w:rPr>
          <w:b/>
          <w:sz w:val="28"/>
          <w:szCs w:val="28"/>
          <w:lang w:val="uk-UA"/>
        </w:rPr>
        <w:t>від 14 січня 2009 року №005/09</w:t>
      </w:r>
      <w:r w:rsidRPr="00C31C74">
        <w:rPr>
          <w:b/>
          <w:sz w:val="28"/>
          <w:szCs w:val="28"/>
          <w:lang w:val="uk-UA"/>
        </w:rPr>
        <w:br/>
      </w:r>
      <w:r w:rsidRPr="00C31C74">
        <w:rPr>
          <w:rFonts w:eastAsia="GungsuhChe"/>
          <w:b/>
          <w:i/>
          <w:sz w:val="28"/>
          <w:szCs w:val="28"/>
          <w:lang w:val="uk-UA"/>
        </w:rPr>
        <w:t xml:space="preserve">(із земель колишнього КСП «Родина», за межами </w:t>
      </w:r>
      <w:proofErr w:type="spellStart"/>
      <w:r w:rsidRPr="00C31C74">
        <w:rPr>
          <w:rFonts w:eastAsia="GungsuhChe"/>
          <w:b/>
          <w:i/>
          <w:sz w:val="28"/>
          <w:szCs w:val="28"/>
          <w:lang w:val="uk-UA"/>
        </w:rPr>
        <w:t>с.Вахнівці</w:t>
      </w:r>
      <w:proofErr w:type="spellEnd"/>
      <w:r w:rsidRPr="00C31C74">
        <w:rPr>
          <w:rFonts w:eastAsia="GungsuhChe"/>
          <w:b/>
          <w:i/>
          <w:sz w:val="28"/>
          <w:szCs w:val="28"/>
          <w:lang w:val="uk-UA"/>
        </w:rPr>
        <w:t xml:space="preserve">) </w:t>
      </w:r>
    </w:p>
    <w:p w14:paraId="62C855AE" w14:textId="77777777" w:rsidR="00013564" w:rsidRPr="00C31C74" w:rsidRDefault="00013564" w:rsidP="00013564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932"/>
        <w:gridCol w:w="3210"/>
        <w:gridCol w:w="15"/>
      </w:tblGrid>
      <w:tr w:rsidR="00013564" w:rsidRPr="00C31C74" w14:paraId="0051F7A1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  <w:hideMark/>
          </w:tcPr>
          <w:p w14:paraId="3A8BCD3A" w14:textId="77777777" w:rsidR="00013564" w:rsidRPr="00C31C74" w:rsidRDefault="00013564" w:rsidP="00EC55A6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C31C74">
              <w:rPr>
                <w:b/>
                <w:color w:val="000000"/>
                <w:lang w:val="uk-UA" w:eastAsia="en-US"/>
              </w:rPr>
              <w:t xml:space="preserve">№ </w:t>
            </w:r>
            <w:proofErr w:type="spellStart"/>
            <w:r w:rsidRPr="00C31C74">
              <w:rPr>
                <w:b/>
                <w:color w:val="000000"/>
                <w:lang w:val="uk-UA" w:eastAsia="en-US"/>
              </w:rPr>
              <w:t>зп</w:t>
            </w:r>
            <w:proofErr w:type="spellEnd"/>
          </w:p>
        </w:tc>
        <w:tc>
          <w:tcPr>
            <w:tcW w:w="3932" w:type="dxa"/>
            <w:vAlign w:val="center"/>
            <w:hideMark/>
          </w:tcPr>
          <w:p w14:paraId="204CFBD2" w14:textId="77777777" w:rsidR="00013564" w:rsidRPr="00C31C74" w:rsidRDefault="00013564" w:rsidP="00EC55A6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C31C74">
              <w:rPr>
                <w:b/>
                <w:color w:val="000000"/>
                <w:lang w:val="uk-UA" w:eastAsia="en-US"/>
              </w:rPr>
              <w:t>Номер ділянки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44656149" w14:textId="77777777" w:rsidR="00013564" w:rsidRPr="00C31C74" w:rsidRDefault="00013564" w:rsidP="00EC55A6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C31C74">
              <w:rPr>
                <w:b/>
                <w:color w:val="000000"/>
                <w:lang w:val="uk-UA" w:eastAsia="en-US"/>
              </w:rPr>
              <w:t>Площа, га</w:t>
            </w:r>
          </w:p>
        </w:tc>
      </w:tr>
      <w:tr w:rsidR="00013564" w:rsidRPr="00C31C74" w14:paraId="2FF990A4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63958140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3932" w:type="dxa"/>
            <w:noWrap/>
            <w:vAlign w:val="center"/>
            <w:hideMark/>
          </w:tcPr>
          <w:p w14:paraId="798C6311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19C18434" w14:textId="77777777" w:rsidR="00013564" w:rsidRPr="00C31C74" w:rsidRDefault="00013564" w:rsidP="00EC55A6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1,5600</w:t>
            </w:r>
          </w:p>
        </w:tc>
      </w:tr>
      <w:tr w:rsidR="00013564" w:rsidRPr="00C31C74" w14:paraId="68926083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142E9D93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3932" w:type="dxa"/>
            <w:noWrap/>
            <w:vAlign w:val="center"/>
            <w:hideMark/>
          </w:tcPr>
          <w:p w14:paraId="5B5FDA81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074E795C" w14:textId="77777777" w:rsidR="00013564" w:rsidRPr="00C31C74" w:rsidRDefault="00013564" w:rsidP="00EC55A6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1,7500</w:t>
            </w:r>
          </w:p>
        </w:tc>
      </w:tr>
      <w:tr w:rsidR="00013564" w:rsidRPr="00C31C74" w14:paraId="29B3A7DE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528D743B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3932" w:type="dxa"/>
            <w:noWrap/>
            <w:vAlign w:val="center"/>
            <w:hideMark/>
          </w:tcPr>
          <w:p w14:paraId="17B0D1D4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756E760C" w14:textId="77777777" w:rsidR="00013564" w:rsidRPr="00C31C74" w:rsidRDefault="00013564" w:rsidP="00EC55A6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1,8900</w:t>
            </w:r>
          </w:p>
        </w:tc>
      </w:tr>
      <w:tr w:rsidR="00013564" w:rsidRPr="00C31C74" w14:paraId="245644EC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6C3BACB6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3932" w:type="dxa"/>
            <w:noWrap/>
            <w:vAlign w:val="center"/>
            <w:hideMark/>
          </w:tcPr>
          <w:p w14:paraId="485DC3BE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502B3327" w14:textId="77777777" w:rsidR="00013564" w:rsidRPr="00C31C74" w:rsidRDefault="00013564" w:rsidP="00EC55A6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1,9800</w:t>
            </w:r>
          </w:p>
        </w:tc>
      </w:tr>
      <w:tr w:rsidR="00013564" w:rsidRPr="00C31C74" w14:paraId="6ACE6B00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1C9EDED7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3932" w:type="dxa"/>
            <w:noWrap/>
            <w:vAlign w:val="center"/>
            <w:hideMark/>
          </w:tcPr>
          <w:p w14:paraId="15D78E10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0971B8E2" w14:textId="77777777" w:rsidR="00013564" w:rsidRPr="00C31C74" w:rsidRDefault="00013564" w:rsidP="00EC55A6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2,0700</w:t>
            </w:r>
          </w:p>
        </w:tc>
      </w:tr>
      <w:tr w:rsidR="00013564" w:rsidRPr="00C31C74" w14:paraId="2D5DD8D1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0D77AA73" w14:textId="6988EF0C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3932" w:type="dxa"/>
            <w:noWrap/>
            <w:vAlign w:val="center"/>
          </w:tcPr>
          <w:p w14:paraId="42D2B201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192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28039AFE" w14:textId="77777777" w:rsidR="00013564" w:rsidRPr="00C31C74" w:rsidRDefault="00013564" w:rsidP="00EC55A6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2,3100</w:t>
            </w:r>
          </w:p>
        </w:tc>
      </w:tr>
      <w:tr w:rsidR="00013564" w:rsidRPr="00C31C74" w14:paraId="13FFA924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04539BE7" w14:textId="4547973F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3932" w:type="dxa"/>
            <w:noWrap/>
            <w:vAlign w:val="center"/>
          </w:tcPr>
          <w:p w14:paraId="16909575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265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43C2673F" w14:textId="77777777" w:rsidR="00013564" w:rsidRPr="00C31C74" w:rsidRDefault="00013564" w:rsidP="00EC55A6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1,7000</w:t>
            </w:r>
          </w:p>
        </w:tc>
      </w:tr>
      <w:tr w:rsidR="00013564" w:rsidRPr="00C31C74" w14:paraId="00E82B90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520887F8" w14:textId="66821756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3932" w:type="dxa"/>
            <w:noWrap/>
            <w:vAlign w:val="center"/>
          </w:tcPr>
          <w:p w14:paraId="2C551048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328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565E762B" w14:textId="77777777" w:rsidR="00013564" w:rsidRPr="00C31C74" w:rsidRDefault="00013564" w:rsidP="00EC55A6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1,7600</w:t>
            </w:r>
          </w:p>
        </w:tc>
      </w:tr>
      <w:tr w:rsidR="00013564" w:rsidRPr="00C31C74" w14:paraId="7B9BFC93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65DBE1EA" w14:textId="27C63B13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9</w:t>
            </w:r>
          </w:p>
        </w:tc>
        <w:tc>
          <w:tcPr>
            <w:tcW w:w="3932" w:type="dxa"/>
            <w:noWrap/>
            <w:vAlign w:val="center"/>
          </w:tcPr>
          <w:p w14:paraId="3F76CD76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329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4BB50C0C" w14:textId="77777777" w:rsidR="00013564" w:rsidRPr="00C31C74" w:rsidRDefault="00013564" w:rsidP="00EC55A6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1,7900</w:t>
            </w:r>
          </w:p>
        </w:tc>
      </w:tr>
      <w:tr w:rsidR="00013564" w:rsidRPr="00C31C74" w14:paraId="749BF08C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2A3599E6" w14:textId="7AD512E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10</w:t>
            </w:r>
          </w:p>
        </w:tc>
        <w:tc>
          <w:tcPr>
            <w:tcW w:w="3932" w:type="dxa"/>
            <w:noWrap/>
            <w:vAlign w:val="center"/>
          </w:tcPr>
          <w:p w14:paraId="655DE831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386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5EA17F42" w14:textId="77777777" w:rsidR="00013564" w:rsidRPr="00C31C74" w:rsidRDefault="00013564" w:rsidP="00EC55A6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1,7900</w:t>
            </w:r>
          </w:p>
        </w:tc>
      </w:tr>
      <w:tr w:rsidR="00013564" w:rsidRPr="00C31C74" w14:paraId="159B9BD2" w14:textId="77777777" w:rsidTr="00EC55A6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1D682871" w14:textId="5B43214D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11</w:t>
            </w:r>
          </w:p>
        </w:tc>
        <w:tc>
          <w:tcPr>
            <w:tcW w:w="3932" w:type="dxa"/>
            <w:noWrap/>
            <w:vAlign w:val="center"/>
          </w:tcPr>
          <w:p w14:paraId="3FE43B03" w14:textId="77777777" w:rsidR="00013564" w:rsidRPr="00C31C74" w:rsidRDefault="00013564" w:rsidP="00EC55A6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395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31B8B244" w14:textId="77777777" w:rsidR="00013564" w:rsidRPr="00C31C74" w:rsidRDefault="00013564" w:rsidP="00EC55A6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1,7600</w:t>
            </w:r>
          </w:p>
        </w:tc>
      </w:tr>
      <w:tr w:rsidR="00013564" w:rsidRPr="00C31C74" w14:paraId="7975F766" w14:textId="77777777" w:rsidTr="00EC55A6">
        <w:trPr>
          <w:gridAfter w:val="1"/>
          <w:wAfter w:w="15" w:type="dxa"/>
          <w:trHeight w:val="20"/>
          <w:jc w:val="center"/>
        </w:trPr>
        <w:tc>
          <w:tcPr>
            <w:tcW w:w="6629" w:type="dxa"/>
            <w:gridSpan w:val="2"/>
            <w:noWrap/>
            <w:vAlign w:val="center"/>
          </w:tcPr>
          <w:p w14:paraId="0DB574D9" w14:textId="77777777" w:rsidR="00013564" w:rsidRPr="00C31C74" w:rsidRDefault="00013564" w:rsidP="00EC55A6">
            <w:pPr>
              <w:rPr>
                <w:b/>
                <w:lang w:val="uk-UA"/>
              </w:rPr>
            </w:pPr>
            <w:r w:rsidRPr="00C31C74">
              <w:rPr>
                <w:b/>
                <w:lang w:val="uk-UA" w:eastAsia="en-US"/>
              </w:rPr>
              <w:t>Польові дороги</w:t>
            </w:r>
          </w:p>
        </w:tc>
        <w:tc>
          <w:tcPr>
            <w:tcW w:w="3210" w:type="dxa"/>
            <w:shd w:val="clear" w:color="auto" w:fill="auto"/>
          </w:tcPr>
          <w:p w14:paraId="05506D18" w14:textId="77777777" w:rsidR="00013564" w:rsidRPr="00C31C74" w:rsidRDefault="00013564" w:rsidP="00EC55A6">
            <w:pPr>
              <w:jc w:val="center"/>
              <w:rPr>
                <w:b/>
                <w:lang w:val="uk-UA"/>
              </w:rPr>
            </w:pPr>
            <w:r w:rsidRPr="00C31C74">
              <w:rPr>
                <w:b/>
                <w:lang w:val="uk-UA"/>
              </w:rPr>
              <w:t>4,8400</w:t>
            </w:r>
          </w:p>
        </w:tc>
      </w:tr>
      <w:tr w:rsidR="00013564" w:rsidRPr="00C31C74" w14:paraId="3232C6B9" w14:textId="77777777" w:rsidTr="00EC55A6">
        <w:trPr>
          <w:gridAfter w:val="1"/>
          <w:wAfter w:w="15" w:type="dxa"/>
          <w:trHeight w:val="20"/>
          <w:jc w:val="center"/>
        </w:trPr>
        <w:tc>
          <w:tcPr>
            <w:tcW w:w="6629" w:type="dxa"/>
            <w:gridSpan w:val="2"/>
            <w:noWrap/>
            <w:vAlign w:val="center"/>
          </w:tcPr>
          <w:p w14:paraId="3DA10169" w14:textId="77777777" w:rsidR="00013564" w:rsidRPr="00C31C74" w:rsidRDefault="00013564" w:rsidP="00EC55A6">
            <w:pPr>
              <w:rPr>
                <w:lang w:val="uk-UA"/>
              </w:rPr>
            </w:pPr>
            <w:r w:rsidRPr="00C31C74">
              <w:rPr>
                <w:b/>
                <w:lang w:val="uk-UA" w:eastAsia="en-US"/>
              </w:rPr>
              <w:t>Всього</w:t>
            </w:r>
          </w:p>
        </w:tc>
        <w:tc>
          <w:tcPr>
            <w:tcW w:w="3210" w:type="dxa"/>
            <w:shd w:val="clear" w:color="auto" w:fill="auto"/>
          </w:tcPr>
          <w:p w14:paraId="64BFEEA3" w14:textId="099B8DB1" w:rsidR="00013564" w:rsidRPr="00C31C74" w:rsidRDefault="00013564" w:rsidP="00EC55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25,2000</w:t>
            </w:r>
          </w:p>
        </w:tc>
      </w:tr>
    </w:tbl>
    <w:p w14:paraId="60FE6313" w14:textId="77777777" w:rsidR="00013564" w:rsidRDefault="00013564" w:rsidP="00013564">
      <w:pPr>
        <w:spacing w:before="120"/>
        <w:rPr>
          <w:color w:val="000000" w:themeColor="text1"/>
          <w:sz w:val="28"/>
          <w:szCs w:val="28"/>
          <w:lang w:val="uk-UA"/>
        </w:rPr>
      </w:pPr>
    </w:p>
    <w:p w14:paraId="1A2BAEC4" w14:textId="77777777" w:rsidR="00013564" w:rsidRDefault="00013564" w:rsidP="00013564">
      <w:pPr>
        <w:spacing w:before="120"/>
        <w:rPr>
          <w:color w:val="000000" w:themeColor="text1"/>
          <w:sz w:val="28"/>
          <w:szCs w:val="28"/>
          <w:lang w:val="uk-UA"/>
        </w:rPr>
      </w:pPr>
    </w:p>
    <w:p w14:paraId="18DC4708" w14:textId="77777777" w:rsidR="00013564" w:rsidRPr="00C31C74" w:rsidRDefault="00013564" w:rsidP="00013564">
      <w:pPr>
        <w:spacing w:before="120"/>
        <w:rPr>
          <w:vanish/>
          <w:color w:val="000000" w:themeColor="text1"/>
          <w:sz w:val="28"/>
          <w:szCs w:val="28"/>
          <w:lang w:val="uk-UA"/>
        </w:rPr>
      </w:pPr>
    </w:p>
    <w:p w14:paraId="559DCFBA" w14:textId="77777777" w:rsidR="00013564" w:rsidRPr="00C31C74" w:rsidRDefault="00013564" w:rsidP="00013564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C31C74">
        <w:rPr>
          <w:b/>
          <w:bCs/>
          <w:sz w:val="28"/>
          <w:szCs w:val="28"/>
          <w:lang w:val="uk-UA"/>
        </w:rPr>
        <w:t>Секретар ради</w:t>
      </w:r>
      <w:r w:rsidRPr="00C31C74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56231E56" w14:textId="77777777" w:rsidR="00013564" w:rsidRPr="00F641E6" w:rsidRDefault="00013564" w:rsidP="00DD2359">
      <w:pPr>
        <w:tabs>
          <w:tab w:val="left" w:pos="5954"/>
        </w:tabs>
        <w:spacing w:before="120"/>
        <w:rPr>
          <w:b/>
          <w:bCs/>
          <w:vanish/>
          <w:color w:val="000000" w:themeColor="text1"/>
          <w:sz w:val="28"/>
          <w:szCs w:val="28"/>
          <w:lang w:val="uk-UA"/>
        </w:rPr>
      </w:pPr>
    </w:p>
    <w:p w14:paraId="38360C64" w14:textId="77777777" w:rsidR="00DD2359" w:rsidRDefault="00DD2359" w:rsidP="000C0720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063FAD5" w14:textId="77777777" w:rsidR="000C0720" w:rsidRDefault="000C072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sectPr w:rsidR="000C0720" w:rsidSect="00730792">
      <w:pgSz w:w="11906" w:h="16838" w:code="9"/>
      <w:pgMar w:top="1134" w:right="567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D406A" w14:textId="77777777" w:rsidR="001C4940" w:rsidRDefault="001C4940" w:rsidP="00FE7508">
      <w:r>
        <w:separator/>
      </w:r>
    </w:p>
  </w:endnote>
  <w:endnote w:type="continuationSeparator" w:id="0">
    <w:p w14:paraId="5E49AFC0" w14:textId="77777777" w:rsidR="001C4940" w:rsidRDefault="001C4940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9DF99" w14:textId="77777777" w:rsidR="001C4940" w:rsidRDefault="001C4940" w:rsidP="00FE7508">
      <w:r>
        <w:separator/>
      </w:r>
    </w:p>
  </w:footnote>
  <w:footnote w:type="continuationSeparator" w:id="0">
    <w:p w14:paraId="07516F70" w14:textId="77777777" w:rsidR="001C4940" w:rsidRDefault="001C4940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EA1B7" w14:textId="77777777" w:rsidR="00C75907" w:rsidRPr="00ED7460" w:rsidRDefault="00C75907" w:rsidP="00ED74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7"/>
    <w:rsid w:val="00013564"/>
    <w:rsid w:val="000147EC"/>
    <w:rsid w:val="000516BE"/>
    <w:rsid w:val="000545D8"/>
    <w:rsid w:val="000826EF"/>
    <w:rsid w:val="000B4118"/>
    <w:rsid w:val="000C0720"/>
    <w:rsid w:val="000C2BA7"/>
    <w:rsid w:val="000C6859"/>
    <w:rsid w:val="001016F5"/>
    <w:rsid w:val="00103C74"/>
    <w:rsid w:val="00112BEC"/>
    <w:rsid w:val="00124C8D"/>
    <w:rsid w:val="001512E5"/>
    <w:rsid w:val="00165278"/>
    <w:rsid w:val="0016604D"/>
    <w:rsid w:val="001763B2"/>
    <w:rsid w:val="00191CC6"/>
    <w:rsid w:val="001A20ED"/>
    <w:rsid w:val="001C4940"/>
    <w:rsid w:val="001D53C6"/>
    <w:rsid w:val="001D7ECC"/>
    <w:rsid w:val="001E1E6E"/>
    <w:rsid w:val="0020625C"/>
    <w:rsid w:val="002149B1"/>
    <w:rsid w:val="00225BC6"/>
    <w:rsid w:val="002360FB"/>
    <w:rsid w:val="00237FBE"/>
    <w:rsid w:val="0024386C"/>
    <w:rsid w:val="002540A6"/>
    <w:rsid w:val="00256DE1"/>
    <w:rsid w:val="00257988"/>
    <w:rsid w:val="00276DF0"/>
    <w:rsid w:val="00287AE3"/>
    <w:rsid w:val="002F0EEE"/>
    <w:rsid w:val="002F33F9"/>
    <w:rsid w:val="003003E8"/>
    <w:rsid w:val="003071C3"/>
    <w:rsid w:val="003138AD"/>
    <w:rsid w:val="00317039"/>
    <w:rsid w:val="00324618"/>
    <w:rsid w:val="00346412"/>
    <w:rsid w:val="003553D9"/>
    <w:rsid w:val="003620BD"/>
    <w:rsid w:val="003803A1"/>
    <w:rsid w:val="0039354A"/>
    <w:rsid w:val="003B089C"/>
    <w:rsid w:val="003B3075"/>
    <w:rsid w:val="003B6377"/>
    <w:rsid w:val="003D731D"/>
    <w:rsid w:val="003F5C81"/>
    <w:rsid w:val="003F6A33"/>
    <w:rsid w:val="00411378"/>
    <w:rsid w:val="00411D0B"/>
    <w:rsid w:val="00414393"/>
    <w:rsid w:val="00421BA3"/>
    <w:rsid w:val="00423044"/>
    <w:rsid w:val="00432D49"/>
    <w:rsid w:val="0043472A"/>
    <w:rsid w:val="0043795B"/>
    <w:rsid w:val="00437D4E"/>
    <w:rsid w:val="00451A44"/>
    <w:rsid w:val="00483355"/>
    <w:rsid w:val="00495488"/>
    <w:rsid w:val="004D5925"/>
    <w:rsid w:val="004E7A90"/>
    <w:rsid w:val="004F2AD0"/>
    <w:rsid w:val="005244BA"/>
    <w:rsid w:val="00561559"/>
    <w:rsid w:val="00567C43"/>
    <w:rsid w:val="00571FD1"/>
    <w:rsid w:val="00572BFA"/>
    <w:rsid w:val="00573DF2"/>
    <w:rsid w:val="00576619"/>
    <w:rsid w:val="005A2CBA"/>
    <w:rsid w:val="005C164F"/>
    <w:rsid w:val="005E2A97"/>
    <w:rsid w:val="005F131E"/>
    <w:rsid w:val="00600060"/>
    <w:rsid w:val="00603B5D"/>
    <w:rsid w:val="00604C3D"/>
    <w:rsid w:val="00630EA3"/>
    <w:rsid w:val="006850B5"/>
    <w:rsid w:val="006B26E4"/>
    <w:rsid w:val="006B40AE"/>
    <w:rsid w:val="006B7CAA"/>
    <w:rsid w:val="006C1BC9"/>
    <w:rsid w:val="006C3D3B"/>
    <w:rsid w:val="006D0C98"/>
    <w:rsid w:val="006E2A85"/>
    <w:rsid w:val="006E61FB"/>
    <w:rsid w:val="00704B64"/>
    <w:rsid w:val="00711CC7"/>
    <w:rsid w:val="00730792"/>
    <w:rsid w:val="00740743"/>
    <w:rsid w:val="0074699B"/>
    <w:rsid w:val="00751F7F"/>
    <w:rsid w:val="007703EC"/>
    <w:rsid w:val="007724A9"/>
    <w:rsid w:val="007A07D8"/>
    <w:rsid w:val="007B255A"/>
    <w:rsid w:val="007B7E37"/>
    <w:rsid w:val="007C761F"/>
    <w:rsid w:val="007E3FC0"/>
    <w:rsid w:val="007F2416"/>
    <w:rsid w:val="008068C1"/>
    <w:rsid w:val="008202C2"/>
    <w:rsid w:val="0084340B"/>
    <w:rsid w:val="00844146"/>
    <w:rsid w:val="00845592"/>
    <w:rsid w:val="008554AD"/>
    <w:rsid w:val="00864FE5"/>
    <w:rsid w:val="008805FC"/>
    <w:rsid w:val="00893FFD"/>
    <w:rsid w:val="008A6FA3"/>
    <w:rsid w:val="008C6A58"/>
    <w:rsid w:val="008E6496"/>
    <w:rsid w:val="008E7F90"/>
    <w:rsid w:val="008F12E0"/>
    <w:rsid w:val="008F7123"/>
    <w:rsid w:val="009141D2"/>
    <w:rsid w:val="00917671"/>
    <w:rsid w:val="00917D05"/>
    <w:rsid w:val="00921C6E"/>
    <w:rsid w:val="0093059D"/>
    <w:rsid w:val="00960B35"/>
    <w:rsid w:val="00962F17"/>
    <w:rsid w:val="009633AC"/>
    <w:rsid w:val="00963681"/>
    <w:rsid w:val="00974407"/>
    <w:rsid w:val="00974D83"/>
    <w:rsid w:val="009A5A0E"/>
    <w:rsid w:val="009B389F"/>
    <w:rsid w:val="009D4803"/>
    <w:rsid w:val="009F70AB"/>
    <w:rsid w:val="00A21B83"/>
    <w:rsid w:val="00A26C4E"/>
    <w:rsid w:val="00A45864"/>
    <w:rsid w:val="00A913A9"/>
    <w:rsid w:val="00A94495"/>
    <w:rsid w:val="00A954F9"/>
    <w:rsid w:val="00AB64D0"/>
    <w:rsid w:val="00AB70FA"/>
    <w:rsid w:val="00AC2E19"/>
    <w:rsid w:val="00AC7449"/>
    <w:rsid w:val="00AE19B9"/>
    <w:rsid w:val="00AF0D5B"/>
    <w:rsid w:val="00AF7A97"/>
    <w:rsid w:val="00B014BB"/>
    <w:rsid w:val="00B37330"/>
    <w:rsid w:val="00B50AE4"/>
    <w:rsid w:val="00B519DF"/>
    <w:rsid w:val="00B6491D"/>
    <w:rsid w:val="00B81310"/>
    <w:rsid w:val="00B82FDA"/>
    <w:rsid w:val="00B84C67"/>
    <w:rsid w:val="00B850C5"/>
    <w:rsid w:val="00BA7608"/>
    <w:rsid w:val="00BB63E1"/>
    <w:rsid w:val="00BD2128"/>
    <w:rsid w:val="00BD7C9C"/>
    <w:rsid w:val="00BE05AC"/>
    <w:rsid w:val="00BE5205"/>
    <w:rsid w:val="00BE6A47"/>
    <w:rsid w:val="00BF4CF9"/>
    <w:rsid w:val="00C162FC"/>
    <w:rsid w:val="00C16660"/>
    <w:rsid w:val="00C221C7"/>
    <w:rsid w:val="00C24B18"/>
    <w:rsid w:val="00C3477F"/>
    <w:rsid w:val="00C50B55"/>
    <w:rsid w:val="00C544A3"/>
    <w:rsid w:val="00C5691C"/>
    <w:rsid w:val="00C602C1"/>
    <w:rsid w:val="00C662C6"/>
    <w:rsid w:val="00C75907"/>
    <w:rsid w:val="00C878A0"/>
    <w:rsid w:val="00CA06FD"/>
    <w:rsid w:val="00CB03BD"/>
    <w:rsid w:val="00CC3B3B"/>
    <w:rsid w:val="00CC5DD5"/>
    <w:rsid w:val="00CD31F9"/>
    <w:rsid w:val="00CD3373"/>
    <w:rsid w:val="00CD58FD"/>
    <w:rsid w:val="00CE340D"/>
    <w:rsid w:val="00CE72C9"/>
    <w:rsid w:val="00CF138F"/>
    <w:rsid w:val="00D0106D"/>
    <w:rsid w:val="00D30B28"/>
    <w:rsid w:val="00D52C0F"/>
    <w:rsid w:val="00D56B8B"/>
    <w:rsid w:val="00D5706B"/>
    <w:rsid w:val="00D724F8"/>
    <w:rsid w:val="00D775F4"/>
    <w:rsid w:val="00D97BCD"/>
    <w:rsid w:val="00DA3A8D"/>
    <w:rsid w:val="00DB490E"/>
    <w:rsid w:val="00DB5474"/>
    <w:rsid w:val="00DC3033"/>
    <w:rsid w:val="00DD2359"/>
    <w:rsid w:val="00E0021B"/>
    <w:rsid w:val="00E25B2A"/>
    <w:rsid w:val="00E555DF"/>
    <w:rsid w:val="00E95C75"/>
    <w:rsid w:val="00EC4DCA"/>
    <w:rsid w:val="00ED5084"/>
    <w:rsid w:val="00ED7460"/>
    <w:rsid w:val="00EF04D5"/>
    <w:rsid w:val="00EF290A"/>
    <w:rsid w:val="00F56B6E"/>
    <w:rsid w:val="00F703F0"/>
    <w:rsid w:val="00F74557"/>
    <w:rsid w:val="00FA1CE1"/>
    <w:rsid w:val="00FA5630"/>
    <w:rsid w:val="00FC154C"/>
    <w:rsid w:val="00FC7E9C"/>
    <w:rsid w:val="00FD5332"/>
    <w:rsid w:val="00FE3E56"/>
    <w:rsid w:val="00FE7508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5EB1-E90C-4644-A1E3-F52DBF66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2023-10-26T08:41:00Z</cp:lastPrinted>
  <dcterms:created xsi:type="dcterms:W3CDTF">2024-08-21T07:45:00Z</dcterms:created>
  <dcterms:modified xsi:type="dcterms:W3CDTF">2024-08-21T07:45:00Z</dcterms:modified>
</cp:coreProperties>
</file>