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606D" w14:textId="623DF9C2" w:rsidR="00634CE5" w:rsidRPr="00F72270" w:rsidRDefault="00634CE5" w:rsidP="0085378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EA36C67" w14:textId="77777777" w:rsidR="00EA1CB5" w:rsidRPr="00F72270" w:rsidRDefault="00EA1CB5" w:rsidP="0085378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F72270" w14:paraId="7646E515" w14:textId="77777777" w:rsidTr="0085378A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D26D0" w14:textId="0D7D6E56" w:rsidR="003C468A" w:rsidRPr="00F72270" w:rsidRDefault="003C468A" w:rsidP="0085378A">
            <w:pPr>
              <w:spacing w:before="120"/>
              <w:jc w:val="both"/>
              <w:rPr>
                <w:b/>
                <w:color w:val="000000"/>
                <w:szCs w:val="28"/>
                <w:lang w:val="uk-UA"/>
              </w:rPr>
            </w:pPr>
            <w:r w:rsidRPr="00F72270">
              <w:rPr>
                <w:b/>
                <w:color w:val="000000"/>
                <w:szCs w:val="28"/>
                <w:lang w:val="uk-UA"/>
              </w:rPr>
              <w:t xml:space="preserve">Про </w:t>
            </w:r>
            <w:r w:rsidR="0085378A" w:rsidRPr="00F72270">
              <w:rPr>
                <w:b/>
                <w:color w:val="000000"/>
                <w:szCs w:val="28"/>
                <w:lang w:val="uk-UA"/>
              </w:rPr>
              <w:t>формування конкурсної комісії 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      </w:r>
          </w:p>
        </w:tc>
      </w:tr>
    </w:tbl>
    <w:p w14:paraId="63463217" w14:textId="77777777" w:rsidR="00634CE5" w:rsidRPr="00F72270" w:rsidRDefault="00634CE5" w:rsidP="0085378A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16FC8435" w14:textId="4BD077CB" w:rsidR="00D835A8" w:rsidRPr="00F72270" w:rsidRDefault="00D835A8" w:rsidP="008537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Керуючись </w:t>
      </w:r>
      <w:r w:rsidR="00D91F94" w:rsidRPr="00F72270">
        <w:rPr>
          <w:bCs/>
          <w:szCs w:val="28"/>
          <w:lang w:val="uk-UA"/>
        </w:rPr>
        <w:t xml:space="preserve">статтями 10, 25, </w:t>
      </w:r>
      <w:r w:rsidR="00BB7195" w:rsidRPr="00F72270">
        <w:rPr>
          <w:rStyle w:val="normaltextrun"/>
          <w:szCs w:val="28"/>
          <w:lang w:val="uk-UA"/>
        </w:rPr>
        <w:t>пунктом 2 частини першої статті 26</w:t>
      </w:r>
      <w:r w:rsidR="00D91F94" w:rsidRPr="00F72270">
        <w:rPr>
          <w:bCs/>
          <w:szCs w:val="28"/>
          <w:lang w:val="uk-UA"/>
        </w:rPr>
        <w:t xml:space="preserve">, </w:t>
      </w:r>
      <w:r w:rsidRPr="00F72270">
        <w:rPr>
          <w:bCs/>
          <w:szCs w:val="28"/>
          <w:lang w:val="uk-UA"/>
        </w:rPr>
        <w:t xml:space="preserve">пунктом 3 частини четвертої статті 42, </w:t>
      </w:r>
      <w:r w:rsidR="00BE0FE5" w:rsidRPr="00F72270">
        <w:rPr>
          <w:bCs/>
          <w:szCs w:val="28"/>
          <w:lang w:val="uk-UA"/>
        </w:rPr>
        <w:t>частиною шістнадцять статті 46</w:t>
      </w:r>
      <w:r w:rsidR="00193DB8" w:rsidRPr="00F72270">
        <w:rPr>
          <w:bCs/>
          <w:szCs w:val="28"/>
          <w:lang w:val="uk-UA"/>
        </w:rPr>
        <w:t>,</w:t>
      </w:r>
      <w:r w:rsidR="00BE0FE5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>статт</w:t>
      </w:r>
      <w:r w:rsidR="00BE0FE5" w:rsidRPr="00F72270">
        <w:rPr>
          <w:bCs/>
          <w:szCs w:val="28"/>
          <w:lang w:val="uk-UA"/>
        </w:rPr>
        <w:t>ею</w:t>
      </w:r>
      <w:r w:rsidRPr="00F72270">
        <w:rPr>
          <w:bCs/>
          <w:szCs w:val="28"/>
          <w:lang w:val="uk-UA"/>
        </w:rPr>
        <w:t xml:space="preserve"> 59 Закону України «Про місцеве самов</w:t>
      </w:r>
      <w:r w:rsidR="00BB7195" w:rsidRPr="00F72270">
        <w:rPr>
          <w:bCs/>
          <w:szCs w:val="28"/>
          <w:lang w:val="uk-UA"/>
        </w:rPr>
        <w:t>рядування в Україні»,</w:t>
      </w:r>
      <w:r w:rsidRPr="00F72270">
        <w:rPr>
          <w:bCs/>
          <w:szCs w:val="28"/>
          <w:lang w:val="uk-UA"/>
        </w:rPr>
        <w:t xml:space="preserve"> </w:t>
      </w:r>
      <w:r w:rsidR="0085378A" w:rsidRPr="00F72270">
        <w:rPr>
          <w:szCs w:val="28"/>
          <w:lang w:val="uk-UA"/>
        </w:rPr>
        <w:t xml:space="preserve">статті 24 Закону України «Основи законодавства про охорону здоров’я», відповідно до Порядку утворення наглядової ради закладу охорони здоров'я, затвердженого постановою Кабінету Міністрів України від 21 листопада 2023 року № 1221, </w:t>
      </w:r>
      <w:r w:rsidRPr="00F72270">
        <w:rPr>
          <w:bCs/>
          <w:szCs w:val="28"/>
          <w:lang w:val="uk-UA"/>
        </w:rPr>
        <w:t>селищна рада</w:t>
      </w:r>
    </w:p>
    <w:p w14:paraId="7068B5A6" w14:textId="77777777" w:rsidR="00D835A8" w:rsidRPr="00F72270" w:rsidRDefault="00D835A8" w:rsidP="0085378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F72270">
        <w:rPr>
          <w:b/>
          <w:szCs w:val="28"/>
          <w:lang w:val="uk-UA"/>
        </w:rPr>
        <w:t>ВИРІШИЛА:</w:t>
      </w:r>
    </w:p>
    <w:p w14:paraId="5D7BEACD" w14:textId="1F3F0FB9" w:rsidR="005D4142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1. </w:t>
      </w:r>
      <w:r w:rsidR="005D4142" w:rsidRPr="00F72270">
        <w:rPr>
          <w:bCs/>
          <w:szCs w:val="28"/>
          <w:lang w:val="uk-UA"/>
        </w:rPr>
        <w:t xml:space="preserve">Почати процес формування конкурсної комісії </w:t>
      </w:r>
      <w:r w:rsidRPr="00F72270">
        <w:rPr>
          <w:bCs/>
          <w:szCs w:val="28"/>
          <w:lang w:val="uk-UA"/>
        </w:rPr>
        <w:t>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</w:r>
      <w:r w:rsidR="005D4142" w:rsidRPr="00F72270">
        <w:rPr>
          <w:bCs/>
          <w:szCs w:val="28"/>
          <w:lang w:val="uk-UA"/>
        </w:rPr>
        <w:t xml:space="preserve"> (далі – </w:t>
      </w:r>
      <w:r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>онкурсна комісія).</w:t>
      </w:r>
    </w:p>
    <w:p w14:paraId="19803397" w14:textId="4E22B985" w:rsidR="00DD5E88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>2. Заступнику селищного голови з питань діяльності виконавчих органів ради Петру МАЗУРУ</w:t>
      </w:r>
      <w:r w:rsidR="00DD5E88" w:rsidRPr="00F72270">
        <w:rPr>
          <w:bCs/>
          <w:szCs w:val="28"/>
          <w:lang w:val="uk-UA"/>
        </w:rPr>
        <w:t xml:space="preserve"> забезпечити:</w:t>
      </w:r>
    </w:p>
    <w:p w14:paraId="59E906E0" w14:textId="557B451A" w:rsidR="00DD5E88" w:rsidRPr="00F72270" w:rsidRDefault="00DD5E88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>2.1.</w:t>
      </w:r>
      <w:r w:rsidR="00EA1CB5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>Н</w:t>
      </w:r>
      <w:r w:rsidR="005D4142" w:rsidRPr="00F72270">
        <w:rPr>
          <w:bCs/>
          <w:szCs w:val="28"/>
          <w:lang w:val="uk-UA"/>
        </w:rPr>
        <w:t xml:space="preserve">адсилання листа департаменту охорони здоров’я </w:t>
      </w:r>
      <w:r w:rsidR="00EA1CB5" w:rsidRPr="00F72270">
        <w:rPr>
          <w:bCs/>
          <w:szCs w:val="28"/>
          <w:lang w:val="uk-UA"/>
        </w:rPr>
        <w:t>Хмельницької</w:t>
      </w:r>
      <w:r w:rsidR="005D4142" w:rsidRPr="00F72270">
        <w:rPr>
          <w:bCs/>
          <w:szCs w:val="28"/>
          <w:lang w:val="uk-UA"/>
        </w:rPr>
        <w:t xml:space="preserve"> обласної державної адміністрації щодо формування конкурсної комісії та необхідності делегування представників до складу </w:t>
      </w:r>
      <w:r w:rsidR="00EA1CB5"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>онкурсної комісії</w:t>
      </w:r>
      <w:r w:rsidRPr="00F72270">
        <w:rPr>
          <w:bCs/>
          <w:szCs w:val="28"/>
          <w:lang w:val="uk-UA"/>
        </w:rPr>
        <w:t>;</w:t>
      </w:r>
    </w:p>
    <w:p w14:paraId="75EBA8FE" w14:textId="1898955B" w:rsidR="005D4142" w:rsidRPr="00F72270" w:rsidRDefault="00DD5E88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>2.2. Координацію заходів з формування Конкурсної комісії</w:t>
      </w:r>
      <w:r w:rsidR="005D4142" w:rsidRPr="00F72270">
        <w:rPr>
          <w:bCs/>
          <w:szCs w:val="28"/>
          <w:lang w:val="uk-UA"/>
        </w:rPr>
        <w:t xml:space="preserve">. </w:t>
      </w:r>
    </w:p>
    <w:p w14:paraId="6CBF060A" w14:textId="319E9820" w:rsidR="005D4142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3. </w:t>
      </w:r>
      <w:r w:rsidR="005D4142" w:rsidRPr="00F72270">
        <w:rPr>
          <w:bCs/>
          <w:szCs w:val="28"/>
          <w:lang w:val="uk-UA"/>
        </w:rPr>
        <w:t xml:space="preserve">Затвердити текст оголошення про формування </w:t>
      </w:r>
      <w:r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 xml:space="preserve">онкурсної комісії та право громадських об’єднань у галузі захисту прав пацієнтів або протидії корупції делегувати своїх представників до складу </w:t>
      </w:r>
      <w:r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 xml:space="preserve">онкурсної комісії </w:t>
      </w:r>
      <w:r w:rsidRPr="00F72270">
        <w:rPr>
          <w:bCs/>
          <w:szCs w:val="28"/>
          <w:lang w:val="uk-UA"/>
        </w:rPr>
        <w:t>(додається)</w:t>
      </w:r>
      <w:r w:rsidR="005D4142" w:rsidRPr="00F72270">
        <w:rPr>
          <w:bCs/>
          <w:szCs w:val="28"/>
          <w:lang w:val="uk-UA"/>
        </w:rPr>
        <w:t xml:space="preserve">. </w:t>
      </w:r>
    </w:p>
    <w:p w14:paraId="7757B1E1" w14:textId="01F7D5FE" w:rsidR="005D4142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lastRenderedPageBreak/>
        <w:t>4. Загальному відділу селищної</w:t>
      </w:r>
      <w:r w:rsidR="005D4142" w:rsidRPr="00F72270">
        <w:rPr>
          <w:bCs/>
          <w:szCs w:val="28"/>
          <w:lang w:val="uk-UA"/>
        </w:rPr>
        <w:t xml:space="preserve"> ради забезпечити розміщення на офіційному вебсайті </w:t>
      </w:r>
      <w:r w:rsidRPr="00F72270">
        <w:rPr>
          <w:bCs/>
          <w:szCs w:val="28"/>
          <w:lang w:val="uk-UA"/>
        </w:rPr>
        <w:t>Новоушицької селищної</w:t>
      </w:r>
      <w:r w:rsidR="005D4142" w:rsidRPr="00F72270">
        <w:rPr>
          <w:bCs/>
          <w:szCs w:val="28"/>
          <w:lang w:val="uk-UA"/>
        </w:rPr>
        <w:t xml:space="preserve"> ради оголошення про формування конкурсної комісії та право громадських об’єднань у галузі захисту прав пацієнтів або протидії корупції делегувати своїх представників до складу </w:t>
      </w:r>
      <w:r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>онкурсної комісії.</w:t>
      </w:r>
    </w:p>
    <w:p w14:paraId="7A4FF581" w14:textId="740A9AED" w:rsidR="005D4142" w:rsidRPr="00F72270" w:rsidRDefault="005D4142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>5.</w:t>
      </w:r>
      <w:r w:rsidR="00EA1CB5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 xml:space="preserve">Контроль за виконанням цього рішення покласти на заступника </w:t>
      </w:r>
      <w:r w:rsidR="0085378A" w:rsidRPr="00F72270">
        <w:rPr>
          <w:bCs/>
          <w:szCs w:val="28"/>
          <w:lang w:val="uk-UA"/>
        </w:rPr>
        <w:t>селищного</w:t>
      </w:r>
      <w:r w:rsidRPr="00F72270">
        <w:rPr>
          <w:bCs/>
          <w:szCs w:val="28"/>
          <w:lang w:val="uk-UA"/>
        </w:rPr>
        <w:t xml:space="preserve"> голови з питань діяльності виконавчих органів ради </w:t>
      </w:r>
      <w:r w:rsidR="0085378A" w:rsidRPr="00F72270">
        <w:rPr>
          <w:bCs/>
          <w:szCs w:val="28"/>
          <w:lang w:val="uk-UA"/>
        </w:rPr>
        <w:t xml:space="preserve">Петра МАЗУРА і постійну комісію </w:t>
      </w:r>
      <w:r w:rsidR="00EA1CB5" w:rsidRPr="00F72270">
        <w:rPr>
          <w:bCs/>
          <w:szCs w:val="28"/>
          <w:lang w:val="uk-UA"/>
        </w:rPr>
        <w:t xml:space="preserve">селищної ради </w:t>
      </w:r>
      <w:r w:rsidR="0085378A" w:rsidRPr="00F72270">
        <w:rPr>
          <w:bCs/>
          <w:szCs w:val="28"/>
          <w:lang w:val="uk-UA"/>
        </w:rPr>
        <w:t>з питань освіти, охорони здоров’я, культури, молоді, спорту та соціального захисту населення</w:t>
      </w:r>
      <w:r w:rsidRPr="00F72270">
        <w:rPr>
          <w:bCs/>
          <w:szCs w:val="28"/>
          <w:lang w:val="uk-UA"/>
        </w:rPr>
        <w:t>.</w:t>
      </w:r>
    </w:p>
    <w:p w14:paraId="5EBC3D98" w14:textId="1842374B" w:rsidR="002E7CC3" w:rsidRPr="00F72270" w:rsidRDefault="002E7CC3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14:paraId="3F500798" w14:textId="77777777" w:rsidR="00EA1CB5" w:rsidRPr="00F72270" w:rsidRDefault="00EA1CB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693D8AA" w14:textId="77777777" w:rsidR="000A6245" w:rsidRPr="00F72270" w:rsidRDefault="00D835A8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Селищний голова</w:t>
      </w:r>
      <w:r w:rsidRPr="00F72270">
        <w:rPr>
          <w:b/>
          <w:bCs/>
          <w:szCs w:val="28"/>
          <w:lang w:val="uk-UA"/>
        </w:rPr>
        <w:tab/>
        <w:t>Анатолій ОЛІЙНИК</w:t>
      </w:r>
    </w:p>
    <w:p w14:paraId="20EBF9E8" w14:textId="77777777" w:rsidR="000A6245" w:rsidRPr="00F72270" w:rsidRDefault="000A624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7DEEE68" w14:textId="77777777" w:rsidR="000A6245" w:rsidRPr="00F72270" w:rsidRDefault="000A624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0A6245" w:rsidRPr="00F72270" w:rsidSect="002E7CC3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BB7195" w:rsidRPr="00F72270" w14:paraId="4D8B2A76" w14:textId="77777777" w:rsidTr="00E20A34">
        <w:trPr>
          <w:jc w:val="right"/>
        </w:trPr>
        <w:tc>
          <w:tcPr>
            <w:tcW w:w="4927" w:type="dxa"/>
            <w:shd w:val="clear" w:color="auto" w:fill="auto"/>
          </w:tcPr>
          <w:p w14:paraId="5E6CDD4D" w14:textId="77777777" w:rsidR="00BB7195" w:rsidRPr="00F72270" w:rsidRDefault="00BB719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14:paraId="1172C4CB" w14:textId="77777777" w:rsidR="00BB7195" w:rsidRPr="00F72270" w:rsidRDefault="00BB719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Рішення Новоушицької селищної ради</w:t>
            </w:r>
          </w:p>
          <w:p w14:paraId="13415CA0" w14:textId="5132CE97" w:rsidR="00BB7195" w:rsidRPr="00F72270" w:rsidRDefault="00EA1CB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__________</w:t>
            </w:r>
            <w:r w:rsidR="00BB7195" w:rsidRPr="00F72270">
              <w:rPr>
                <w:rStyle w:val="normaltextrun"/>
                <w:sz w:val="28"/>
                <w:szCs w:val="28"/>
                <w:lang w:val="uk-UA"/>
              </w:rPr>
              <w:t xml:space="preserve"> №</w:t>
            </w:r>
            <w:r w:rsidRPr="00F72270">
              <w:rPr>
                <w:rStyle w:val="normaltextrun"/>
                <w:sz w:val="28"/>
                <w:szCs w:val="28"/>
                <w:lang w:val="uk-UA"/>
              </w:rPr>
              <w:t xml:space="preserve"> __</w:t>
            </w:r>
          </w:p>
        </w:tc>
      </w:tr>
    </w:tbl>
    <w:p w14:paraId="6EE8BD84" w14:textId="77777777" w:rsidR="000A6245" w:rsidRPr="00F72270" w:rsidRDefault="000A6245" w:rsidP="00DF566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68663ADC" w14:textId="2E0E1670" w:rsidR="00EA1CB5" w:rsidRPr="00F72270" w:rsidRDefault="00EA1CB5" w:rsidP="00DF5667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ОГОЛОШЕННЯ</w:t>
      </w:r>
      <w:r w:rsidRPr="00F72270">
        <w:rPr>
          <w:b/>
          <w:bCs/>
          <w:szCs w:val="28"/>
          <w:lang w:val="uk-UA"/>
        </w:rPr>
        <w:br/>
        <w:t>про початок формування конкурсної комісії 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</w:r>
    </w:p>
    <w:p w14:paraId="34ECF033" w14:textId="77777777" w:rsidR="00EA1CB5" w:rsidRPr="00F72270" w:rsidRDefault="00EA1CB5" w:rsidP="00DF5667">
      <w:pPr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00C7AC0C" w14:textId="6EBAB81E" w:rsidR="00EA1CB5" w:rsidRPr="00F72270" w:rsidRDefault="00EA1CB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Відповідно до Порядку утворення наглядової ради закладу охорони здоров’я, затвердженого постановою Кабінету Міністрів України від 21 листопада 2023 року №1221 «Про наглядову раду закладу охорони здоров'я», </w:t>
      </w:r>
      <w:r w:rsidR="00DF5667" w:rsidRPr="00F72270">
        <w:rPr>
          <w:szCs w:val="28"/>
          <w:lang w:val="uk-UA"/>
        </w:rPr>
        <w:t>Новоушицька селищна рада</w:t>
      </w:r>
      <w:r w:rsidRPr="00F72270">
        <w:rPr>
          <w:szCs w:val="28"/>
          <w:lang w:val="uk-UA"/>
        </w:rPr>
        <w:t xml:space="preserve"> оголошує про початок формування конкурсної комісії </w:t>
      </w:r>
      <w:r w:rsidR="00DF5667" w:rsidRPr="00F72270">
        <w:rPr>
          <w:szCs w:val="28"/>
          <w:lang w:val="uk-UA"/>
        </w:rPr>
        <w:t>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</w:r>
      <w:r w:rsidRPr="00F72270">
        <w:rPr>
          <w:szCs w:val="28"/>
          <w:lang w:val="uk-UA"/>
        </w:rPr>
        <w:t>.</w:t>
      </w:r>
    </w:p>
    <w:p w14:paraId="072001D5" w14:textId="77777777" w:rsidR="00EA1CB5" w:rsidRPr="00F72270" w:rsidRDefault="00EA1CB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До складу конкурсної комісії повинні входити у рівній кількості:</w:t>
      </w:r>
    </w:p>
    <w:p w14:paraId="71F30811" w14:textId="6BE7CB90" w:rsidR="00EA1CB5" w:rsidRPr="00F72270" w:rsidRDefault="00B101A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три </w:t>
      </w:r>
      <w:r w:rsidR="00EA1CB5" w:rsidRPr="00F72270">
        <w:rPr>
          <w:szCs w:val="28"/>
          <w:lang w:val="uk-UA"/>
        </w:rPr>
        <w:t xml:space="preserve">представники власника закладу охорони здоров’я </w:t>
      </w:r>
      <w:r w:rsidR="00DF5667" w:rsidRPr="00F72270">
        <w:rPr>
          <w:szCs w:val="28"/>
          <w:lang w:val="uk-UA"/>
        </w:rPr>
        <w:t>(Новоушицької селищної ради)</w:t>
      </w:r>
      <w:r w:rsidR="00EA1CB5" w:rsidRPr="00F72270">
        <w:rPr>
          <w:szCs w:val="28"/>
          <w:lang w:val="uk-UA"/>
        </w:rPr>
        <w:t>;</w:t>
      </w:r>
    </w:p>
    <w:p w14:paraId="138968A8" w14:textId="64E0C2F4" w:rsidR="00EA1CB5" w:rsidRPr="00F72270" w:rsidRDefault="000D6640" w:rsidP="00DF5667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два</w:t>
      </w:r>
      <w:r w:rsidR="00B101A5" w:rsidRPr="00F72270">
        <w:rPr>
          <w:szCs w:val="28"/>
          <w:lang w:val="uk-UA"/>
        </w:rPr>
        <w:t xml:space="preserve"> </w:t>
      </w:r>
      <w:r w:rsidR="00EA1CB5" w:rsidRPr="00F72270">
        <w:rPr>
          <w:szCs w:val="28"/>
          <w:lang w:val="uk-UA"/>
        </w:rPr>
        <w:t xml:space="preserve">представники департаменту охорони здоров’я </w:t>
      </w:r>
      <w:r w:rsidR="00DF5667" w:rsidRPr="00F72270">
        <w:rPr>
          <w:szCs w:val="28"/>
          <w:lang w:val="uk-UA"/>
        </w:rPr>
        <w:t>Хмельницької</w:t>
      </w:r>
      <w:r w:rsidR="00EA1CB5" w:rsidRPr="00F72270">
        <w:rPr>
          <w:szCs w:val="28"/>
          <w:lang w:val="uk-UA"/>
        </w:rPr>
        <w:t xml:space="preserve"> обласної державної адміністрації;</w:t>
      </w:r>
    </w:p>
    <w:p w14:paraId="1980A344" w14:textId="7AA09946" w:rsidR="00EA1CB5" w:rsidRPr="00F72270" w:rsidRDefault="000D6640" w:rsidP="00DF5667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два</w:t>
      </w:r>
      <w:r w:rsidR="00B101A5" w:rsidRPr="00F72270">
        <w:rPr>
          <w:szCs w:val="28"/>
          <w:lang w:val="uk-UA"/>
        </w:rPr>
        <w:t xml:space="preserve"> </w:t>
      </w:r>
      <w:r w:rsidR="00EA1CB5" w:rsidRPr="00F72270">
        <w:rPr>
          <w:szCs w:val="28"/>
          <w:lang w:val="uk-UA"/>
        </w:rPr>
        <w:t xml:space="preserve">представники громадських об’єднань, діяльність яких спрямована на захист прав у сфері охорони здоров'я або протидію корупції. </w:t>
      </w:r>
    </w:p>
    <w:p w14:paraId="77041DF3" w14:textId="77777777" w:rsidR="00EA1CB5" w:rsidRPr="00F72270" w:rsidRDefault="00EA1CB5" w:rsidP="0076135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Громадські об’єднання, що мають право подавати кандидатури до конкурсної комісії, повинні займатись захистом прав у сфері охорони здоров'я або протидією корупції не менше 5 років до дати подання кандидатур своїх представників до складу конкурсної комісії. </w:t>
      </w:r>
    </w:p>
    <w:p w14:paraId="4F71A9A3" w14:textId="77777777" w:rsidR="00F72270" w:rsidRPr="00F72270" w:rsidRDefault="00EA1CB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Пропозиції щодо кандидатур до складу конкурсної комісії подаються до </w:t>
      </w:r>
      <w:r w:rsidR="00DF5667" w:rsidRPr="00F72270">
        <w:rPr>
          <w:szCs w:val="28"/>
          <w:lang w:val="uk-UA"/>
        </w:rPr>
        <w:t>загального відділу</w:t>
      </w:r>
      <w:r w:rsidRPr="00F72270">
        <w:rPr>
          <w:szCs w:val="28"/>
          <w:lang w:val="uk-UA"/>
        </w:rPr>
        <w:t xml:space="preserve"> </w:t>
      </w:r>
      <w:r w:rsidR="00DF5667" w:rsidRPr="00F72270">
        <w:rPr>
          <w:szCs w:val="28"/>
          <w:lang w:val="uk-UA"/>
        </w:rPr>
        <w:t>Новоушицької селищн</w:t>
      </w:r>
      <w:r w:rsidRPr="00F72270">
        <w:rPr>
          <w:szCs w:val="28"/>
          <w:lang w:val="uk-UA"/>
        </w:rPr>
        <w:t>ої ради за адресою:</w:t>
      </w:r>
      <w:r w:rsidR="00DF5667" w:rsidRPr="00F72270">
        <w:rPr>
          <w:szCs w:val="28"/>
          <w:lang w:val="uk-UA"/>
        </w:rPr>
        <w:t xml:space="preserve"> </w:t>
      </w:r>
      <w:proofErr w:type="spellStart"/>
      <w:r w:rsidR="00DF5667" w:rsidRPr="00F72270">
        <w:rPr>
          <w:szCs w:val="28"/>
          <w:lang w:val="uk-UA"/>
        </w:rPr>
        <w:t>каб</w:t>
      </w:r>
      <w:proofErr w:type="spellEnd"/>
      <w:r w:rsidR="00DF5667" w:rsidRPr="00F72270">
        <w:rPr>
          <w:szCs w:val="28"/>
          <w:lang w:val="uk-UA"/>
        </w:rPr>
        <w:t xml:space="preserve">. </w:t>
      </w:r>
      <w:r w:rsidR="00761357" w:rsidRPr="00F72270">
        <w:rPr>
          <w:szCs w:val="28"/>
          <w:lang w:val="uk-UA"/>
        </w:rPr>
        <w:t>215</w:t>
      </w:r>
      <w:r w:rsidR="00DF5667" w:rsidRPr="00F72270">
        <w:rPr>
          <w:szCs w:val="28"/>
          <w:lang w:val="uk-UA"/>
        </w:rPr>
        <w:t xml:space="preserve">, </w:t>
      </w:r>
      <w:proofErr w:type="spellStart"/>
      <w:r w:rsidR="00DF5667" w:rsidRPr="00F72270">
        <w:rPr>
          <w:szCs w:val="28"/>
          <w:lang w:val="uk-UA"/>
        </w:rPr>
        <w:t>вул.Подільська</w:t>
      </w:r>
      <w:proofErr w:type="spellEnd"/>
      <w:r w:rsidR="00DF5667" w:rsidRPr="00F72270">
        <w:rPr>
          <w:szCs w:val="28"/>
          <w:lang w:val="uk-UA"/>
        </w:rPr>
        <w:t xml:space="preserve">, 17, селище Нова Ушиця, </w:t>
      </w:r>
      <w:r w:rsidR="008A344B" w:rsidRPr="00F72270">
        <w:rPr>
          <w:szCs w:val="28"/>
          <w:lang w:val="uk-UA"/>
        </w:rPr>
        <w:t>Кам’янець-Подільського району Хмельницької області,</w:t>
      </w:r>
      <w:r w:rsidRPr="00F72270">
        <w:rPr>
          <w:szCs w:val="28"/>
          <w:lang w:val="uk-UA"/>
        </w:rPr>
        <w:t xml:space="preserve"> у письмовому вигляді упродовж 20 календарних днів з дня опублікування цього оголошення</w:t>
      </w:r>
      <w:r w:rsidR="00B101A5" w:rsidRPr="00F72270">
        <w:rPr>
          <w:szCs w:val="28"/>
          <w:lang w:val="uk-UA"/>
        </w:rPr>
        <w:t xml:space="preserve"> (до 18 вересня 2024 року)</w:t>
      </w:r>
      <w:r w:rsidRPr="00F72270">
        <w:rPr>
          <w:szCs w:val="28"/>
          <w:lang w:val="uk-UA"/>
        </w:rPr>
        <w:t xml:space="preserve">. </w:t>
      </w:r>
    </w:p>
    <w:p w14:paraId="73FDE098" w14:textId="627F542B" w:rsidR="00EA1CB5" w:rsidRPr="00F72270" w:rsidRDefault="00F72270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Прийом пропозицій здійснюється з понеділка до четверга з 8.00 до 12.00 та з 13.00 до 17.00 та в п’ятницю з 8.00 до 12.00 та з 13.00 до 16.00</w:t>
      </w:r>
      <w:r w:rsidR="00EA1CB5" w:rsidRPr="00F72270">
        <w:rPr>
          <w:szCs w:val="28"/>
          <w:lang w:val="uk-UA"/>
        </w:rPr>
        <w:t xml:space="preserve">. Телефон для довідок: </w:t>
      </w:r>
      <w:r w:rsidR="008A344B" w:rsidRPr="00F72270">
        <w:rPr>
          <w:szCs w:val="28"/>
          <w:lang w:val="uk-UA"/>
        </w:rPr>
        <w:t>+380688449980</w:t>
      </w:r>
      <w:r w:rsidR="00EA1CB5" w:rsidRPr="00F72270">
        <w:rPr>
          <w:szCs w:val="28"/>
          <w:lang w:val="uk-UA"/>
        </w:rPr>
        <w:t>.</w:t>
      </w:r>
    </w:p>
    <w:p w14:paraId="6D9E2805" w14:textId="77777777" w:rsidR="00EA1CB5" w:rsidRPr="00F72270" w:rsidRDefault="00EA1CB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Для розгляду кандидатур представників громадських об’єднань необхідно подати:</w:t>
      </w:r>
    </w:p>
    <w:p w14:paraId="67722AF2" w14:textId="1E722DF6" w:rsidR="00EA1CB5" w:rsidRPr="00F72270" w:rsidRDefault="00EA1CB5" w:rsidP="00B101A5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lastRenderedPageBreak/>
        <w:t xml:space="preserve">заяву у довільній формі із копією статуту та виписку з Єдиного державного реєстру юридичних осіб, фізичних осіб – підприємців та громадських формувань, які підтверджують відповідність громадського об’єднання вимогам постанови Кабінету Міністрів України </w:t>
      </w:r>
      <w:r w:rsidR="00B101A5" w:rsidRPr="00F72270">
        <w:rPr>
          <w:szCs w:val="28"/>
          <w:lang w:val="uk-UA"/>
        </w:rPr>
        <w:t xml:space="preserve">від 21 листопада 2023 року № 1221 </w:t>
      </w:r>
      <w:r w:rsidRPr="00F72270">
        <w:rPr>
          <w:szCs w:val="28"/>
          <w:lang w:val="uk-UA"/>
        </w:rPr>
        <w:t>«Про наглядову раду закладу охорони здоров'я»;</w:t>
      </w:r>
    </w:p>
    <w:p w14:paraId="21E66BBE" w14:textId="77777777" w:rsidR="00EA1CB5" w:rsidRPr="00F72270" w:rsidRDefault="00EA1CB5" w:rsidP="00B101A5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рішення вищого органу управління щодо делегування представника або спільний лист громадських об’єднань у випадку подання кандидатур від більше ніж трьох громадських об’єднань, які відповідають необхідним критеріям;</w:t>
      </w:r>
    </w:p>
    <w:p w14:paraId="1FC02C18" w14:textId="4B1EDF5F" w:rsidR="00EA1CB5" w:rsidRPr="00F72270" w:rsidRDefault="00EA1CB5" w:rsidP="00B101A5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заяву про відсутність у діях конфлікту інтересів (</w:t>
      </w:r>
      <w:r w:rsidR="008A344B" w:rsidRPr="00F72270">
        <w:rPr>
          <w:szCs w:val="28"/>
          <w:lang w:val="uk-UA"/>
        </w:rPr>
        <w:t xml:space="preserve">форма </w:t>
      </w:r>
      <w:r w:rsidRPr="00F72270">
        <w:rPr>
          <w:szCs w:val="28"/>
          <w:lang w:val="uk-UA"/>
        </w:rPr>
        <w:t>додається).</w:t>
      </w:r>
    </w:p>
    <w:p w14:paraId="7A6C2AE1" w14:textId="22B6051B" w:rsidR="00B101A5" w:rsidRPr="00F72270" w:rsidRDefault="00B101A5" w:rsidP="00B101A5">
      <w:pPr>
        <w:spacing w:before="120"/>
        <w:ind w:firstLine="567"/>
        <w:jc w:val="both"/>
        <w:rPr>
          <w:szCs w:val="28"/>
          <w:lang w:val="uk-UA"/>
        </w:rPr>
      </w:pPr>
    </w:p>
    <w:p w14:paraId="3BEEB0F4" w14:textId="77777777" w:rsidR="00B101A5" w:rsidRPr="00F72270" w:rsidRDefault="00B101A5" w:rsidP="00B101A5">
      <w:pPr>
        <w:spacing w:before="120"/>
        <w:ind w:firstLine="567"/>
        <w:jc w:val="both"/>
        <w:rPr>
          <w:szCs w:val="28"/>
          <w:lang w:val="uk-UA"/>
        </w:rPr>
      </w:pPr>
    </w:p>
    <w:p w14:paraId="766958A3" w14:textId="77777777" w:rsidR="008A344B" w:rsidRPr="00F72270" w:rsidRDefault="008A344B" w:rsidP="008A344B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Секретар ради</w:t>
      </w:r>
      <w:r w:rsidRPr="00F72270">
        <w:rPr>
          <w:b/>
          <w:bCs/>
          <w:szCs w:val="28"/>
          <w:lang w:val="uk-UA"/>
        </w:rPr>
        <w:tab/>
        <w:t>Віктор КОСТЮЧЕНКО</w:t>
      </w:r>
    </w:p>
    <w:p w14:paraId="19D201E2" w14:textId="77777777" w:rsidR="00761357" w:rsidRPr="00F72270" w:rsidRDefault="008A344B" w:rsidP="00761357">
      <w:pPr>
        <w:spacing w:before="120"/>
        <w:rPr>
          <w:szCs w:val="28"/>
          <w:highlight w:val="yellow"/>
          <w:lang w:val="uk-UA"/>
        </w:rPr>
      </w:pPr>
      <w:r w:rsidRPr="00F72270">
        <w:rPr>
          <w:szCs w:val="28"/>
          <w:highlight w:val="yellow"/>
          <w:lang w:val="uk-UA"/>
        </w:rPr>
        <w:br w:type="column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761357" w:rsidRPr="00F72270" w14:paraId="57780304" w14:textId="77777777" w:rsidTr="002232A6">
        <w:trPr>
          <w:jc w:val="right"/>
        </w:trPr>
        <w:tc>
          <w:tcPr>
            <w:tcW w:w="4927" w:type="dxa"/>
            <w:shd w:val="clear" w:color="auto" w:fill="auto"/>
          </w:tcPr>
          <w:p w14:paraId="63A3C5D4" w14:textId="77777777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Додаток</w:t>
            </w:r>
          </w:p>
          <w:p w14:paraId="21E48967" w14:textId="0D0899B7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до оголошення про початок формування конкурсної комісії 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      </w:r>
          </w:p>
        </w:tc>
      </w:tr>
    </w:tbl>
    <w:p w14:paraId="32189F0C" w14:textId="77777777" w:rsidR="00761357" w:rsidRPr="00F72270" w:rsidRDefault="00761357" w:rsidP="0076135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47D5DA09" w14:textId="2AA7A6EC" w:rsidR="00761357" w:rsidRPr="00F72270" w:rsidRDefault="00761357" w:rsidP="00DF5667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 xml:space="preserve">ФОРМА ЗАЯВИ </w:t>
      </w:r>
    </w:p>
    <w:p w14:paraId="70FF839C" w14:textId="3F3FBE40" w:rsidR="00EA1CB5" w:rsidRPr="00F72270" w:rsidRDefault="00EA1CB5" w:rsidP="00DF5667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про відсутність у діях представників</w:t>
      </w:r>
      <w:r w:rsidR="00761357" w:rsidRPr="00F72270">
        <w:rPr>
          <w:b/>
          <w:bCs/>
          <w:szCs w:val="28"/>
          <w:lang w:val="uk-UA"/>
        </w:rPr>
        <w:br/>
      </w:r>
      <w:r w:rsidRPr="00F72270">
        <w:rPr>
          <w:b/>
          <w:bCs/>
          <w:szCs w:val="28"/>
          <w:lang w:val="uk-UA"/>
        </w:rPr>
        <w:t>громадських об’єднань конфлікту інтересів</w:t>
      </w:r>
    </w:p>
    <w:p w14:paraId="1568FD0C" w14:textId="77777777" w:rsidR="00EA1CB5" w:rsidRPr="00F72270" w:rsidRDefault="00EA1CB5" w:rsidP="00DF5667">
      <w:pPr>
        <w:spacing w:before="120"/>
        <w:ind w:firstLine="708"/>
        <w:rPr>
          <w:szCs w:val="28"/>
          <w:highlight w:val="yellow"/>
          <w:lang w:val="uk-UA"/>
        </w:rPr>
      </w:pPr>
    </w:p>
    <w:tbl>
      <w:tblPr>
        <w:tblW w:w="2500" w:type="pct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761357" w:rsidRPr="00F72270" w14:paraId="4FBD9522" w14:textId="77777777" w:rsidTr="00761357">
        <w:trPr>
          <w:jc w:val="right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6DB6CF60" w14:textId="77777777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Новоушицькому селищному голові</w:t>
            </w:r>
          </w:p>
          <w:p w14:paraId="735645B8" w14:textId="520A6671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lang w:val="uk-UA"/>
              </w:rPr>
              <w:t>Анатолію ОЛІЙНИКУ</w:t>
            </w:r>
          </w:p>
        </w:tc>
      </w:tr>
      <w:tr w:rsidR="00761357" w:rsidRPr="00F72270" w14:paraId="06AC2C8B" w14:textId="77777777" w:rsidTr="00761357">
        <w:trPr>
          <w:jc w:val="right"/>
        </w:trPr>
        <w:tc>
          <w:tcPr>
            <w:tcW w:w="4927" w:type="dxa"/>
            <w:tcBorders>
              <w:top w:val="nil"/>
            </w:tcBorders>
            <w:shd w:val="clear" w:color="auto" w:fill="auto"/>
          </w:tcPr>
          <w:p w14:paraId="10A78BD5" w14:textId="77777777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</w:p>
        </w:tc>
      </w:tr>
      <w:tr w:rsidR="00761357" w:rsidRPr="00F72270" w14:paraId="54CB509E" w14:textId="77777777" w:rsidTr="00761357">
        <w:trPr>
          <w:jc w:val="right"/>
        </w:trPr>
        <w:tc>
          <w:tcPr>
            <w:tcW w:w="4927" w:type="dxa"/>
            <w:shd w:val="clear" w:color="auto" w:fill="auto"/>
          </w:tcPr>
          <w:p w14:paraId="67C7EDBC" w14:textId="77777777" w:rsidR="00761357" w:rsidRPr="00F72270" w:rsidRDefault="00761357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 xml:space="preserve">(ПІБ представника </w:t>
            </w:r>
            <w:r w:rsidR="00F72270" w:rsidRPr="00801C6F">
              <w:rPr>
                <w:szCs w:val="28"/>
                <w:vertAlign w:val="superscript"/>
                <w:lang w:val="uk-UA"/>
              </w:rPr>
              <w:t>громадськ</w:t>
            </w:r>
            <w:r w:rsidR="00F72270" w:rsidRPr="00F72270">
              <w:rPr>
                <w:szCs w:val="28"/>
                <w:vertAlign w:val="superscript"/>
                <w:lang w:val="uk-UA"/>
              </w:rPr>
              <w:t>ого</w:t>
            </w:r>
            <w:r w:rsidR="00F72270" w:rsidRPr="00801C6F">
              <w:rPr>
                <w:szCs w:val="28"/>
                <w:vertAlign w:val="superscript"/>
                <w:lang w:val="uk-UA"/>
              </w:rPr>
              <w:t xml:space="preserve"> об’єднан</w:t>
            </w:r>
            <w:r w:rsidR="00F72270" w:rsidRPr="00F72270">
              <w:rPr>
                <w:szCs w:val="28"/>
                <w:vertAlign w:val="superscript"/>
                <w:lang w:val="uk-UA"/>
              </w:rPr>
              <w:t>ня</w:t>
            </w:r>
            <w:r w:rsidRPr="00F72270">
              <w:rPr>
                <w:szCs w:val="28"/>
                <w:vertAlign w:val="superscript"/>
                <w:lang w:val="uk-UA"/>
              </w:rPr>
              <w:t>)</w:t>
            </w:r>
          </w:p>
          <w:p w14:paraId="2050BF65" w14:textId="29EF98DC" w:rsidR="00F72270" w:rsidRPr="00F72270" w:rsidRDefault="00F72270" w:rsidP="00761357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761357" w:rsidRPr="00F72270" w14:paraId="1D36B376" w14:textId="77777777" w:rsidTr="00761357">
        <w:trPr>
          <w:jc w:val="right"/>
        </w:trPr>
        <w:tc>
          <w:tcPr>
            <w:tcW w:w="4927" w:type="dxa"/>
            <w:shd w:val="clear" w:color="auto" w:fill="auto"/>
          </w:tcPr>
          <w:p w14:paraId="76B8C878" w14:textId="77777777" w:rsidR="00761357" w:rsidRPr="00F72270" w:rsidRDefault="00761357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 xml:space="preserve">(назва </w:t>
            </w:r>
            <w:r w:rsidR="00F72270" w:rsidRPr="00801C6F">
              <w:rPr>
                <w:szCs w:val="28"/>
                <w:vertAlign w:val="superscript"/>
                <w:lang w:val="uk-UA"/>
              </w:rPr>
              <w:t>громадськ</w:t>
            </w:r>
            <w:r w:rsidR="00F72270" w:rsidRPr="00F72270">
              <w:rPr>
                <w:szCs w:val="28"/>
                <w:vertAlign w:val="superscript"/>
                <w:lang w:val="uk-UA"/>
              </w:rPr>
              <w:t>ого</w:t>
            </w:r>
            <w:r w:rsidR="00F72270" w:rsidRPr="00801C6F">
              <w:rPr>
                <w:szCs w:val="28"/>
                <w:vertAlign w:val="superscript"/>
                <w:lang w:val="uk-UA"/>
              </w:rPr>
              <w:t xml:space="preserve"> об’єднан</w:t>
            </w:r>
            <w:r w:rsidR="00F72270" w:rsidRPr="00F72270">
              <w:rPr>
                <w:szCs w:val="28"/>
                <w:vertAlign w:val="superscript"/>
                <w:lang w:val="uk-UA"/>
              </w:rPr>
              <w:t>ня</w:t>
            </w:r>
            <w:r w:rsidRPr="00F72270">
              <w:rPr>
                <w:szCs w:val="28"/>
                <w:vertAlign w:val="superscript"/>
                <w:lang w:val="uk-UA"/>
              </w:rPr>
              <w:t>)</w:t>
            </w:r>
          </w:p>
          <w:p w14:paraId="67D2CE06" w14:textId="766AB543" w:rsidR="00F72270" w:rsidRPr="00F72270" w:rsidRDefault="00F72270" w:rsidP="00F72270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vertAlign w:val="superscript"/>
                <w:lang w:val="uk-UA"/>
              </w:rPr>
            </w:pPr>
          </w:p>
        </w:tc>
      </w:tr>
      <w:tr w:rsidR="00761357" w:rsidRPr="00F72270" w14:paraId="126B3BB0" w14:textId="77777777" w:rsidTr="00761357">
        <w:trPr>
          <w:jc w:val="right"/>
        </w:trPr>
        <w:tc>
          <w:tcPr>
            <w:tcW w:w="4927" w:type="dxa"/>
            <w:shd w:val="clear" w:color="auto" w:fill="auto"/>
          </w:tcPr>
          <w:p w14:paraId="453B63AA" w14:textId="52FDA3A9" w:rsidR="00761357" w:rsidRPr="00F72270" w:rsidRDefault="00761357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>(контактний номер телефону)</w:t>
            </w:r>
          </w:p>
        </w:tc>
      </w:tr>
    </w:tbl>
    <w:p w14:paraId="370F2BC5" w14:textId="77777777" w:rsidR="00761357" w:rsidRPr="00F72270" w:rsidRDefault="00761357" w:rsidP="0076135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04BB1FFE" w14:textId="77777777" w:rsidR="00EA1CB5" w:rsidRPr="00F72270" w:rsidRDefault="00EA1CB5" w:rsidP="00DF5667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ЗАЯВА</w:t>
      </w:r>
    </w:p>
    <w:p w14:paraId="01020075" w14:textId="30E6062C" w:rsidR="00EA1CB5" w:rsidRPr="00F72270" w:rsidRDefault="00EA1CB5" w:rsidP="0076135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Я,</w:t>
      </w:r>
      <w:r w:rsidR="00761357" w:rsidRPr="00F72270">
        <w:rPr>
          <w:szCs w:val="28"/>
          <w:lang w:val="uk-UA"/>
        </w:rPr>
        <w:t xml:space="preserve"> </w:t>
      </w:r>
      <w:r w:rsidRPr="00F72270">
        <w:rPr>
          <w:szCs w:val="28"/>
          <w:lang w:val="uk-UA"/>
        </w:rPr>
        <w:t>________________________________________________________</w:t>
      </w:r>
      <w:r w:rsidR="00761357" w:rsidRPr="00F72270">
        <w:rPr>
          <w:szCs w:val="28"/>
          <w:lang w:val="uk-UA"/>
        </w:rPr>
        <w:t xml:space="preserve"> </w:t>
      </w:r>
      <w:r w:rsidRPr="00F72270">
        <w:rPr>
          <w:szCs w:val="28"/>
          <w:lang w:val="uk-UA"/>
        </w:rPr>
        <w:t>(ПІ</w:t>
      </w:r>
      <w:r w:rsidR="00761357" w:rsidRPr="00F72270">
        <w:rPr>
          <w:szCs w:val="28"/>
          <w:lang w:val="uk-UA"/>
        </w:rPr>
        <w:t>Б</w:t>
      </w:r>
      <w:r w:rsidRPr="00F72270">
        <w:rPr>
          <w:szCs w:val="28"/>
          <w:lang w:val="uk-UA"/>
        </w:rPr>
        <w:t xml:space="preserve">), під час здійснення повноважень члена конкурсної комісії </w:t>
      </w:r>
      <w:r w:rsidR="00761357" w:rsidRPr="00F72270">
        <w:rPr>
          <w:rStyle w:val="normaltextrun"/>
          <w:szCs w:val="28"/>
          <w:lang w:val="uk-UA"/>
        </w:rPr>
        <w:t>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</w:r>
      <w:r w:rsidR="00761357" w:rsidRPr="00F72270">
        <w:rPr>
          <w:szCs w:val="28"/>
          <w:lang w:val="uk-UA"/>
        </w:rPr>
        <w:t xml:space="preserve"> </w:t>
      </w:r>
      <w:r w:rsidRPr="00F72270">
        <w:rPr>
          <w:szCs w:val="28"/>
          <w:lang w:val="uk-UA"/>
        </w:rPr>
        <w:t>повідомляю про відсутність 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члена наглядової ради, стосовно якого у мене може бути конфлікт інтересів.</w:t>
      </w:r>
    </w:p>
    <w:p w14:paraId="038795F0" w14:textId="4F56CD81" w:rsidR="00761357" w:rsidRPr="00F72270" w:rsidRDefault="00761357" w:rsidP="00761357">
      <w:pPr>
        <w:spacing w:before="120"/>
        <w:ind w:firstLine="567"/>
        <w:jc w:val="both"/>
        <w:rPr>
          <w:szCs w:val="28"/>
          <w:lang w:val="uk-UA"/>
        </w:rPr>
      </w:pPr>
    </w:p>
    <w:p w14:paraId="5016B03E" w14:textId="77777777" w:rsidR="00761357" w:rsidRPr="00F72270" w:rsidRDefault="00761357" w:rsidP="00761357">
      <w:pPr>
        <w:spacing w:before="120"/>
        <w:ind w:firstLine="567"/>
        <w:jc w:val="both"/>
        <w:rPr>
          <w:szCs w:val="28"/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2522"/>
        <w:gridCol w:w="454"/>
        <w:gridCol w:w="3400"/>
      </w:tblGrid>
      <w:tr w:rsidR="00761357" w:rsidRPr="00F72270" w14:paraId="1F5315A5" w14:textId="77777777" w:rsidTr="00761357">
        <w:tc>
          <w:tcPr>
            <w:tcW w:w="2689" w:type="dxa"/>
            <w:tcBorders>
              <w:bottom w:val="single" w:sz="4" w:space="0" w:color="auto"/>
            </w:tcBorders>
          </w:tcPr>
          <w:p w14:paraId="5F01740E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5CE36B2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63151CEF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C03E799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7CD8AC33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</w:tr>
      <w:tr w:rsidR="00761357" w:rsidRPr="00F72270" w14:paraId="6B17568D" w14:textId="77777777" w:rsidTr="00761357">
        <w:tc>
          <w:tcPr>
            <w:tcW w:w="2689" w:type="dxa"/>
            <w:tcBorders>
              <w:top w:val="single" w:sz="4" w:space="0" w:color="auto"/>
            </w:tcBorders>
          </w:tcPr>
          <w:p w14:paraId="51720AD2" w14:textId="00BBA4C7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 w:val="24"/>
                <w:szCs w:val="28"/>
                <w:vertAlign w:val="superscript"/>
                <w:lang w:val="uk-UA"/>
              </w:rPr>
              <w:t>Дата</w:t>
            </w:r>
          </w:p>
        </w:tc>
        <w:tc>
          <w:tcPr>
            <w:tcW w:w="567" w:type="dxa"/>
          </w:tcPr>
          <w:p w14:paraId="1F15F6C1" w14:textId="77777777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28A80323" w14:textId="410D28E1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 w:val="24"/>
                <w:szCs w:val="28"/>
                <w:vertAlign w:val="superscript"/>
                <w:lang w:val="uk-UA"/>
              </w:rPr>
              <w:t>Підпис</w:t>
            </w:r>
          </w:p>
        </w:tc>
        <w:tc>
          <w:tcPr>
            <w:tcW w:w="454" w:type="dxa"/>
          </w:tcPr>
          <w:p w14:paraId="508D11F5" w14:textId="77777777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4EF6BF57" w14:textId="2E9DCAD9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>Ім’я і прізвище</w:t>
            </w:r>
          </w:p>
        </w:tc>
      </w:tr>
    </w:tbl>
    <w:p w14:paraId="53A319FC" w14:textId="7B9CF458" w:rsidR="00EA1CB5" w:rsidRPr="00F72270" w:rsidRDefault="00EA1CB5" w:rsidP="00761357">
      <w:pPr>
        <w:spacing w:before="120"/>
        <w:jc w:val="both"/>
        <w:rPr>
          <w:sz w:val="24"/>
          <w:szCs w:val="28"/>
          <w:lang w:val="uk-UA"/>
        </w:rPr>
      </w:pPr>
    </w:p>
    <w:sectPr w:rsidR="00EA1CB5" w:rsidRPr="00F72270" w:rsidSect="00372CE6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5322" w14:textId="77777777" w:rsidR="0008784D" w:rsidRDefault="0008784D" w:rsidP="00E31EA9">
      <w:r>
        <w:separator/>
      </w:r>
    </w:p>
  </w:endnote>
  <w:endnote w:type="continuationSeparator" w:id="0">
    <w:p w14:paraId="220143C3" w14:textId="77777777" w:rsidR="0008784D" w:rsidRDefault="0008784D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9C13" w14:textId="77777777" w:rsidR="0008784D" w:rsidRDefault="0008784D" w:rsidP="00E31EA9">
      <w:r>
        <w:separator/>
      </w:r>
    </w:p>
  </w:footnote>
  <w:footnote w:type="continuationSeparator" w:id="0">
    <w:p w14:paraId="5AE81377" w14:textId="77777777" w:rsidR="0008784D" w:rsidRDefault="0008784D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7451" w14:textId="77777777" w:rsidR="002E7CC3" w:rsidRDefault="002E7CC3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D3FF" w14:textId="38F923D6" w:rsidR="002E7CC3" w:rsidRPr="00D835A8" w:rsidRDefault="005D4142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43C676B" wp14:editId="5807A95C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5BA65" w14:textId="77777777" w:rsidR="002E7CC3" w:rsidRPr="00D835A8" w:rsidRDefault="002E7CC3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02CAFF3" w14:textId="77777777" w:rsidR="002E7CC3" w:rsidRPr="00D835A8" w:rsidRDefault="002E7CC3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D66CF79" w14:textId="77777777" w:rsidR="002E7CC3" w:rsidRPr="00D835A8" w:rsidRDefault="003C468A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</w:t>
    </w:r>
    <w:r w:rsidR="008A37D9">
      <w:rPr>
        <w:b/>
        <w:lang w:val="uk-UA" w:eastAsia="ru-RU"/>
      </w:rPr>
      <w:t>Х</w:t>
    </w:r>
    <w:r>
      <w:rPr>
        <w:b/>
        <w:lang w:val="en-US" w:eastAsia="ru-RU"/>
      </w:rPr>
      <w:t>III</w:t>
    </w:r>
    <w:r w:rsidR="00D62E90">
      <w:rPr>
        <w:b/>
        <w:lang w:val="en-US" w:eastAsia="ru-RU"/>
      </w:rPr>
      <w:t xml:space="preserve"> </w:t>
    </w:r>
    <w:r w:rsidR="002E7CC3" w:rsidRPr="00D835A8">
      <w:rPr>
        <w:b/>
        <w:szCs w:val="28"/>
        <w:lang w:val="uk-UA"/>
      </w:rPr>
      <w:t>сесі</w:t>
    </w:r>
    <w:r w:rsidR="002E7CC3" w:rsidRPr="00D835A8">
      <w:rPr>
        <w:b/>
        <w:bCs/>
        <w:szCs w:val="28"/>
        <w:lang w:val="uk-UA" w:eastAsia="ru-RU"/>
      </w:rPr>
      <w:t>я</w:t>
    </w:r>
  </w:p>
  <w:p w14:paraId="1C3238C4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DB86895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690EA81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2E7CC3" w:rsidRPr="00D835A8" w14:paraId="0A715E54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081308D" w14:textId="77777777" w:rsidR="002E7CC3" w:rsidRPr="00D835A8" w:rsidRDefault="002E7CC3" w:rsidP="00F6383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7307B53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9F7DA6D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4832EB7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7A3CEEA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245B5D6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75D8983" w14:textId="77777777" w:rsidR="002E7CC3" w:rsidRPr="00E42A25" w:rsidRDefault="002E7CC3" w:rsidP="00F6383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A3C7A08" w14:textId="77777777" w:rsidR="002E7CC3" w:rsidRPr="002E7CC3" w:rsidRDefault="002E7CC3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6EA6" w14:textId="77777777" w:rsidR="002E7CC3" w:rsidRDefault="002E7CC3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AAA9" w14:textId="77777777" w:rsidR="00372CE6" w:rsidRPr="00223C5B" w:rsidRDefault="00372CE6" w:rsidP="003C468A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2E7CC3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C087" w14:textId="77777777" w:rsidR="002E7CC3" w:rsidRDefault="002E7CC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4D41B6"/>
    <w:multiLevelType w:val="hybridMultilevel"/>
    <w:tmpl w:val="B44EC2E0"/>
    <w:lvl w:ilvl="0" w:tplc="84BCC3A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DAD50C7"/>
    <w:multiLevelType w:val="hybridMultilevel"/>
    <w:tmpl w:val="6B5E94CE"/>
    <w:lvl w:ilvl="0" w:tplc="003EB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34B8A"/>
    <w:rsid w:val="00065F9D"/>
    <w:rsid w:val="0008784D"/>
    <w:rsid w:val="00090822"/>
    <w:rsid w:val="000A6245"/>
    <w:rsid w:val="000A6A9F"/>
    <w:rsid w:val="000B315B"/>
    <w:rsid w:val="000D6640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3C5B"/>
    <w:rsid w:val="00225BC7"/>
    <w:rsid w:val="00280745"/>
    <w:rsid w:val="00296A9C"/>
    <w:rsid w:val="002C44DD"/>
    <w:rsid w:val="002D7D3D"/>
    <w:rsid w:val="002E7CC3"/>
    <w:rsid w:val="00371E15"/>
    <w:rsid w:val="00372CE6"/>
    <w:rsid w:val="003A447F"/>
    <w:rsid w:val="003C468A"/>
    <w:rsid w:val="00401EA1"/>
    <w:rsid w:val="004234A5"/>
    <w:rsid w:val="00432172"/>
    <w:rsid w:val="004C1BBD"/>
    <w:rsid w:val="004E3954"/>
    <w:rsid w:val="00521E94"/>
    <w:rsid w:val="005276D5"/>
    <w:rsid w:val="00530E6A"/>
    <w:rsid w:val="00534EE3"/>
    <w:rsid w:val="00542F72"/>
    <w:rsid w:val="005D4142"/>
    <w:rsid w:val="005D790A"/>
    <w:rsid w:val="006057E1"/>
    <w:rsid w:val="00620ADD"/>
    <w:rsid w:val="00634CE5"/>
    <w:rsid w:val="006536BB"/>
    <w:rsid w:val="00665D73"/>
    <w:rsid w:val="006834E1"/>
    <w:rsid w:val="006E0681"/>
    <w:rsid w:val="00761357"/>
    <w:rsid w:val="00767D88"/>
    <w:rsid w:val="0077426D"/>
    <w:rsid w:val="007A345A"/>
    <w:rsid w:val="007A3D6D"/>
    <w:rsid w:val="0085378A"/>
    <w:rsid w:val="008A344B"/>
    <w:rsid w:val="008A37D9"/>
    <w:rsid w:val="008F753F"/>
    <w:rsid w:val="00986955"/>
    <w:rsid w:val="00997702"/>
    <w:rsid w:val="009B7679"/>
    <w:rsid w:val="009B7BDB"/>
    <w:rsid w:val="009E5D60"/>
    <w:rsid w:val="00A1734E"/>
    <w:rsid w:val="00A323AA"/>
    <w:rsid w:val="00A63FA4"/>
    <w:rsid w:val="00AB24C7"/>
    <w:rsid w:val="00AF6CC2"/>
    <w:rsid w:val="00B101A5"/>
    <w:rsid w:val="00B648BE"/>
    <w:rsid w:val="00B72F1D"/>
    <w:rsid w:val="00B94EB9"/>
    <w:rsid w:val="00BA0185"/>
    <w:rsid w:val="00BB7195"/>
    <w:rsid w:val="00BE0FE5"/>
    <w:rsid w:val="00BE266C"/>
    <w:rsid w:val="00C076A9"/>
    <w:rsid w:val="00C324AD"/>
    <w:rsid w:val="00C86BAD"/>
    <w:rsid w:val="00CA4E03"/>
    <w:rsid w:val="00CB7CDA"/>
    <w:rsid w:val="00CC0479"/>
    <w:rsid w:val="00CC1158"/>
    <w:rsid w:val="00CD175D"/>
    <w:rsid w:val="00CF6D7F"/>
    <w:rsid w:val="00D05091"/>
    <w:rsid w:val="00D073EF"/>
    <w:rsid w:val="00D15F78"/>
    <w:rsid w:val="00D54C93"/>
    <w:rsid w:val="00D62E90"/>
    <w:rsid w:val="00D835A8"/>
    <w:rsid w:val="00D91F94"/>
    <w:rsid w:val="00D92861"/>
    <w:rsid w:val="00DD5E88"/>
    <w:rsid w:val="00DF5667"/>
    <w:rsid w:val="00E20A34"/>
    <w:rsid w:val="00E22DB7"/>
    <w:rsid w:val="00E31EA9"/>
    <w:rsid w:val="00E42A25"/>
    <w:rsid w:val="00E90BCC"/>
    <w:rsid w:val="00E92D41"/>
    <w:rsid w:val="00EA1CB5"/>
    <w:rsid w:val="00EC25AE"/>
    <w:rsid w:val="00EC4C92"/>
    <w:rsid w:val="00ED285B"/>
    <w:rsid w:val="00ED7C07"/>
    <w:rsid w:val="00F12915"/>
    <w:rsid w:val="00F2065C"/>
    <w:rsid w:val="00F6383C"/>
    <w:rsid w:val="00F72270"/>
    <w:rsid w:val="00FA7DB6"/>
    <w:rsid w:val="00FB2CE3"/>
    <w:rsid w:val="00FB6A99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56B26"/>
  <w15:chartTrackingRefBased/>
  <w15:docId w15:val="{21D51068-00B6-46B9-B850-DC12F462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normaltextrun">
    <w:name w:val="normaltextrun"/>
    <w:rsid w:val="00BB7195"/>
  </w:style>
  <w:style w:type="paragraph" w:customStyle="1" w:styleId="paragraph">
    <w:name w:val="paragraph"/>
    <w:basedOn w:val="a"/>
    <w:rsid w:val="00BB7195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6">
    <w:name w:val="Normal (Web)"/>
    <w:basedOn w:val="a"/>
    <w:uiPriority w:val="99"/>
    <w:unhideWhenUsed/>
    <w:rsid w:val="005D790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4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EE7D-A045-4B9B-86E5-5AC4D98E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10</cp:revision>
  <cp:lastPrinted>2024-07-23T10:47:00Z</cp:lastPrinted>
  <dcterms:created xsi:type="dcterms:W3CDTF">2024-07-23T08:35:00Z</dcterms:created>
  <dcterms:modified xsi:type="dcterms:W3CDTF">2024-07-26T10:46:00Z</dcterms:modified>
</cp:coreProperties>
</file>