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DB" w:rsidRDefault="00087ACF" w:rsidP="00BE3521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ind w:left="432"/>
        <w:rPr>
          <w:bCs w:val="0"/>
          <w:color w:val="000080"/>
          <w:sz w:val="28"/>
        </w:rPr>
      </w:pPr>
      <w:r>
        <w:rPr>
          <w:rFonts w:ascii="Arial" w:hAnsi="Arial" w:cs="Arial"/>
          <w:b w:val="0"/>
          <w:noProof/>
          <w:sz w:val="28"/>
          <w:lang w:val="ru-RU" w:eastAsia="ru-RU" w:bidi="ar-S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DB" w:rsidRDefault="00FD08DB" w:rsidP="00BE3521">
      <w:pPr>
        <w:pStyle w:val="1"/>
        <w:numPr>
          <w:ilvl w:val="0"/>
          <w:numId w:val="1"/>
        </w:numPr>
        <w:spacing w:before="0" w:line="240" w:lineRule="auto"/>
        <w:rPr>
          <w:sz w:val="28"/>
        </w:rPr>
      </w:pPr>
      <w:r>
        <w:rPr>
          <w:bCs w:val="0"/>
          <w:color w:val="000080"/>
          <w:sz w:val="28"/>
        </w:rPr>
        <w:t>НОВОУШИЦЬКА СЕЛИЩНА РАДА</w:t>
      </w:r>
    </w:p>
    <w:p w:rsidR="00FD08DB" w:rsidRDefault="00FD08DB" w:rsidP="00BE3521">
      <w:pPr>
        <w:suppressAutoHyphens w:val="0"/>
        <w:autoSpaceDE w:val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FD08DB" w:rsidRDefault="00FD08DB" w:rsidP="00BE3521">
      <w:pPr>
        <w:tabs>
          <w:tab w:val="left" w:pos="0"/>
          <w:tab w:val="left" w:pos="300"/>
        </w:tabs>
        <w:autoSpaceDE w:val="0"/>
        <w:jc w:val="center"/>
        <w:rPr>
          <w:sz w:val="28"/>
          <w:szCs w:val="28"/>
          <w:lang w:val="uk-UA"/>
        </w:rPr>
      </w:pPr>
    </w:p>
    <w:p w:rsidR="00FD08DB" w:rsidRDefault="00FD08DB" w:rsidP="00BE3521">
      <w:pPr>
        <w:pStyle w:val="11"/>
        <w:spacing w:before="0"/>
        <w:rPr>
          <w:sz w:val="28"/>
          <w:szCs w:val="28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679"/>
        <w:gridCol w:w="809"/>
        <w:gridCol w:w="809"/>
        <w:gridCol w:w="3269"/>
        <w:gridCol w:w="814"/>
        <w:gridCol w:w="870"/>
        <w:gridCol w:w="1608"/>
      </w:tblGrid>
      <w:tr w:rsidR="00FD08DB" w:rsidTr="00BE3521"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D08DB" w:rsidRDefault="00FD08DB">
            <w:pPr>
              <w:tabs>
                <w:tab w:val="left" w:pos="0"/>
                <w:tab w:val="left" w:pos="300"/>
              </w:tabs>
              <w:autoSpaceDE w:val="0"/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809" w:type="dxa"/>
          </w:tcPr>
          <w:p w:rsidR="00FD08DB" w:rsidRDefault="00FD08DB">
            <w:pPr>
              <w:tabs>
                <w:tab w:val="left" w:pos="0"/>
                <w:tab w:val="left" w:pos="300"/>
              </w:tabs>
              <w:autoSpaceDE w:val="0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9" w:type="dxa"/>
          </w:tcPr>
          <w:p w:rsidR="00FD08DB" w:rsidRDefault="00FD08DB">
            <w:pPr>
              <w:tabs>
                <w:tab w:val="left" w:pos="0"/>
                <w:tab w:val="left" w:pos="300"/>
              </w:tabs>
              <w:autoSpaceDE w:val="0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9" w:type="dxa"/>
          </w:tcPr>
          <w:p w:rsidR="00FD08DB" w:rsidRDefault="00FD08DB">
            <w:pPr>
              <w:tabs>
                <w:tab w:val="left" w:pos="0"/>
                <w:tab w:val="left" w:pos="300"/>
              </w:tabs>
              <w:autoSpaceDE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 Ушиця</w:t>
            </w:r>
          </w:p>
        </w:tc>
        <w:tc>
          <w:tcPr>
            <w:tcW w:w="814" w:type="dxa"/>
          </w:tcPr>
          <w:p w:rsidR="00FD08DB" w:rsidRDefault="00FD08DB">
            <w:pPr>
              <w:tabs>
                <w:tab w:val="left" w:pos="0"/>
                <w:tab w:val="left" w:pos="300"/>
              </w:tabs>
              <w:autoSpaceDE w:val="0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FD08DB" w:rsidRDefault="00FD08DB">
            <w:pPr>
              <w:tabs>
                <w:tab w:val="left" w:pos="0"/>
                <w:tab w:val="left" w:pos="300"/>
              </w:tabs>
              <w:autoSpaceDE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D08DB" w:rsidRDefault="00FD08DB" w:rsidP="00F342F1">
            <w:pPr>
              <w:tabs>
                <w:tab w:val="left" w:pos="0"/>
                <w:tab w:val="left" w:pos="300"/>
              </w:tabs>
              <w:autoSpaceDE w:val="0"/>
              <w:snapToGrid w:val="0"/>
              <w:rPr>
                <w:sz w:val="28"/>
                <w:szCs w:val="28"/>
                <w:lang w:val="uk-UA"/>
              </w:rPr>
            </w:pPr>
          </w:p>
        </w:tc>
      </w:tr>
    </w:tbl>
    <w:p w:rsidR="00FD08DB" w:rsidRDefault="00FD08DB" w:rsidP="00BE3521">
      <w:pPr>
        <w:pStyle w:val="a0"/>
        <w:spacing w:line="12" w:lineRule="auto"/>
        <w:rPr>
          <w:bCs/>
          <w:szCs w:val="28"/>
          <w:lang w:val="uk-UA"/>
        </w:rPr>
      </w:pPr>
    </w:p>
    <w:p w:rsidR="00FD08DB" w:rsidRDefault="00FD08DB" w:rsidP="00BE3521">
      <w:pPr>
        <w:autoSpaceDE w:val="0"/>
        <w:spacing w:before="120"/>
        <w:rPr>
          <w:bCs/>
          <w:sz w:val="28"/>
          <w:szCs w:val="28"/>
          <w:lang w:val="uk-UA"/>
        </w:rPr>
      </w:pPr>
    </w:p>
    <w:p w:rsidR="00FD08DB" w:rsidRDefault="00FD08DB" w:rsidP="00BE3521">
      <w:pPr>
        <w:autoSpaceDE w:val="0"/>
        <w:spacing w:before="120"/>
        <w:rPr>
          <w:bCs/>
          <w:sz w:val="28"/>
          <w:szCs w:val="28"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9"/>
      </w:tblGrid>
      <w:tr w:rsidR="00FD08DB" w:rsidTr="00BE3521">
        <w:tc>
          <w:tcPr>
            <w:tcW w:w="49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D08DB" w:rsidRDefault="00FD08DB">
            <w:pPr>
              <w:autoSpaceDE w:val="0"/>
              <w:spacing w:before="120"/>
              <w:jc w:val="both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Про безкоштовне виділення дров НСЛП «Поділля» </w:t>
            </w:r>
          </w:p>
        </w:tc>
      </w:tr>
    </w:tbl>
    <w:p w:rsidR="00FD08DB" w:rsidRDefault="00FD08DB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FD08DB" w:rsidRDefault="00FD08DB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FD08DB" w:rsidRDefault="00FD08DB" w:rsidP="00BE3521">
      <w:pPr>
        <w:autoSpaceDE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Керуючись статтею 11, підпунктом 1 пункту «а» статті 29,  підпунктом 1 пункту «а» статті 30, підпунктом 2 пункту «а» статті 34, пунктом 3 частини четвертої статті 42, статтями 51-53, частиною шостою статті 59 Закону України «Про місцеве самоврядування в Україні», виконавчий комітет селищної ради</w:t>
      </w:r>
    </w:p>
    <w:p w:rsidR="00FD08DB" w:rsidRDefault="00FD08DB" w:rsidP="00BE3521">
      <w:pPr>
        <w:autoSpaceDE w:val="0"/>
        <w:spacing w:before="120"/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FD08DB" w:rsidRDefault="00FD08DB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 </w:t>
      </w:r>
      <w:bookmarkStart w:id="0" w:name="_Hlk105419747"/>
      <w:r>
        <w:rPr>
          <w:bCs/>
          <w:sz w:val="28"/>
          <w:szCs w:val="28"/>
          <w:lang w:val="uk-UA"/>
        </w:rPr>
        <w:t>Новоушицькому спеціалізованому лісомисливському підприємству «Поділля» виділити безкоштовно дрова</w:t>
      </w:r>
      <w:r>
        <w:rPr>
          <w:color w:val="0D0D0D"/>
          <w:sz w:val="28"/>
          <w:szCs w:val="28"/>
          <w:shd w:val="clear" w:color="auto" w:fill="FFFFFF"/>
          <w:lang w:val="uk-UA"/>
        </w:rPr>
        <w:t xml:space="preserve">, в кількості </w:t>
      </w:r>
      <w:r w:rsidR="007D5E4D">
        <w:rPr>
          <w:color w:val="0D0D0D"/>
          <w:sz w:val="28"/>
          <w:szCs w:val="28"/>
          <w:shd w:val="clear" w:color="auto" w:fill="FFFFFF"/>
          <w:lang w:val="uk-UA"/>
        </w:rPr>
        <w:t>15</w:t>
      </w:r>
      <w:r>
        <w:rPr>
          <w:color w:val="0D0D0D"/>
          <w:sz w:val="28"/>
          <w:szCs w:val="28"/>
          <w:shd w:val="clear" w:color="auto" w:fill="FFFFFF"/>
          <w:lang w:val="uk-UA"/>
        </w:rPr>
        <w:t xml:space="preserve"> складометрів, для потреб </w:t>
      </w:r>
      <w:r w:rsidR="007D5E4D">
        <w:rPr>
          <w:color w:val="0D0D0D"/>
          <w:sz w:val="28"/>
          <w:szCs w:val="28"/>
          <w:shd w:val="clear" w:color="auto" w:fill="FFFFFF"/>
          <w:lang w:val="uk-UA"/>
        </w:rPr>
        <w:t>3</w:t>
      </w:r>
      <w:r>
        <w:rPr>
          <w:color w:val="0D0D0D"/>
          <w:sz w:val="28"/>
          <w:szCs w:val="28"/>
          <w:shd w:val="clear" w:color="auto" w:fill="FFFFFF"/>
          <w:lang w:val="uk-UA"/>
        </w:rPr>
        <w:t xml:space="preserve"> сімей загиблих військовослужбовців (за списком, що додається) – по 5 складометрів на сім’ю.</w:t>
      </w:r>
      <w:bookmarkEnd w:id="0"/>
    </w:p>
    <w:p w:rsidR="00FD08DB" w:rsidRDefault="00FD08DB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>
        <w:rPr>
          <w:bCs/>
          <w:color w:val="000000"/>
          <w:sz w:val="28"/>
          <w:szCs w:val="28"/>
          <w:lang w:val="uk-UA"/>
        </w:rPr>
        <w:t>Контроль за виконанням даного рішення покласти на заступника селищного голови з питань діяльності виконавчих органів Петра МАЗУРА.</w:t>
      </w:r>
    </w:p>
    <w:p w:rsidR="00FD08DB" w:rsidRDefault="00FD08DB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FD08DB" w:rsidRDefault="00FD08DB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FD08DB" w:rsidRDefault="00FD08DB" w:rsidP="00BE3521">
      <w:pPr>
        <w:tabs>
          <w:tab w:val="left" w:pos="6804"/>
        </w:tabs>
        <w:suppressAutoHyphens w:val="0"/>
        <w:spacing w:before="120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Селищний голова</w:t>
      </w:r>
      <w:r>
        <w:rPr>
          <w:b/>
          <w:bCs/>
          <w:sz w:val="28"/>
          <w:szCs w:val="28"/>
          <w:lang w:val="uk-UA"/>
        </w:rPr>
        <w:tab/>
        <w:t>Анатолій ОЛІЙНИК</w:t>
      </w:r>
    </w:p>
    <w:p w:rsidR="00FD08DB" w:rsidRDefault="00FD08DB" w:rsidP="00BE3521">
      <w:pPr>
        <w:widowControl/>
        <w:suppressAutoHyphens w:val="0"/>
        <w:rPr>
          <w:bCs/>
          <w:sz w:val="28"/>
          <w:szCs w:val="28"/>
          <w:lang w:val="uk-UA"/>
        </w:rPr>
        <w:sectPr w:rsidR="00FD08DB" w:rsidSect="00BE3521">
          <w:pgSz w:w="11906" w:h="16838"/>
          <w:pgMar w:top="1134" w:right="1134" w:bottom="1134" w:left="1134" w:header="708" w:footer="708" w:gutter="0"/>
          <w:cols w:space="720"/>
        </w:sectPr>
      </w:pPr>
    </w:p>
    <w:tbl>
      <w:tblPr>
        <w:tblW w:w="0" w:type="auto"/>
        <w:tblInd w:w="4732" w:type="dxa"/>
        <w:tblLayout w:type="fixed"/>
        <w:tblLook w:val="00A0" w:firstRow="1" w:lastRow="0" w:firstColumn="1" w:lastColumn="0" w:noHBand="0" w:noVBand="0"/>
      </w:tblPr>
      <w:tblGrid>
        <w:gridCol w:w="4929"/>
      </w:tblGrid>
      <w:tr w:rsidR="00FD08DB" w:rsidTr="00BE3521">
        <w:tc>
          <w:tcPr>
            <w:tcW w:w="4929" w:type="dxa"/>
          </w:tcPr>
          <w:p w:rsidR="00FD08DB" w:rsidRDefault="00FD08DB">
            <w:pPr>
              <w:tabs>
                <w:tab w:val="left" w:pos="6804"/>
              </w:tabs>
              <w:autoSpaceDE w:val="0"/>
              <w:spacing w:before="12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Додаток</w:t>
            </w:r>
          </w:p>
          <w:p w:rsidR="00FD08DB" w:rsidRDefault="00FD08DB">
            <w:pPr>
              <w:tabs>
                <w:tab w:val="left" w:pos="6804"/>
              </w:tabs>
              <w:autoSpaceDE w:val="0"/>
              <w:spacing w:before="12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до рішення виконавчого комітету Новоушицької селищної ради</w:t>
            </w:r>
          </w:p>
          <w:p w:rsidR="00FD08DB" w:rsidRDefault="00F342F1" w:rsidP="00087ACF">
            <w:pPr>
              <w:tabs>
                <w:tab w:val="left" w:pos="6804"/>
              </w:tabs>
              <w:autoSpaceDE w:val="0"/>
              <w:spacing w:before="120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</w:t>
            </w:r>
            <w:r w:rsidR="007D5E4D">
              <w:rPr>
                <w:bCs/>
                <w:sz w:val="28"/>
                <w:szCs w:val="28"/>
                <w:lang w:val="uk-UA"/>
              </w:rPr>
              <w:t xml:space="preserve"> 15 квітня</w:t>
            </w:r>
            <w:r>
              <w:rPr>
                <w:bCs/>
                <w:sz w:val="28"/>
                <w:szCs w:val="28"/>
                <w:lang w:val="uk-UA"/>
              </w:rPr>
              <w:t xml:space="preserve"> 202</w:t>
            </w:r>
            <w:r w:rsidR="007D5E4D">
              <w:rPr>
                <w:bCs/>
                <w:sz w:val="28"/>
                <w:szCs w:val="28"/>
                <w:lang w:val="uk-UA"/>
              </w:rPr>
              <w:t>5</w:t>
            </w:r>
            <w:r>
              <w:rPr>
                <w:bCs/>
                <w:sz w:val="28"/>
                <w:szCs w:val="28"/>
                <w:lang w:val="uk-UA"/>
              </w:rPr>
              <w:t xml:space="preserve"> року </w:t>
            </w:r>
            <w:r w:rsidR="00FD08DB">
              <w:rPr>
                <w:bCs/>
                <w:sz w:val="28"/>
                <w:szCs w:val="28"/>
                <w:lang w:val="uk-UA"/>
              </w:rPr>
              <w:t xml:space="preserve"> № </w:t>
            </w:r>
          </w:p>
        </w:tc>
      </w:tr>
    </w:tbl>
    <w:p w:rsidR="00FD08DB" w:rsidRDefault="00FD08DB" w:rsidP="00BE3521">
      <w:pPr>
        <w:tabs>
          <w:tab w:val="left" w:pos="6804"/>
        </w:tabs>
        <w:autoSpaceDE w:val="0"/>
        <w:spacing w:before="120"/>
        <w:rPr>
          <w:bCs/>
          <w:sz w:val="28"/>
          <w:szCs w:val="28"/>
          <w:lang w:val="uk-UA"/>
        </w:rPr>
      </w:pPr>
    </w:p>
    <w:p w:rsidR="00FD08DB" w:rsidRDefault="00FD08DB" w:rsidP="00BE3521">
      <w:pPr>
        <w:tabs>
          <w:tab w:val="left" w:pos="6804"/>
        </w:tabs>
        <w:autoSpaceDE w:val="0"/>
        <w:spacing w:before="120"/>
        <w:rPr>
          <w:bCs/>
          <w:sz w:val="28"/>
          <w:szCs w:val="28"/>
          <w:lang w:val="uk-UA"/>
        </w:rPr>
      </w:pPr>
    </w:p>
    <w:p w:rsidR="00FD08DB" w:rsidRDefault="00FD08DB" w:rsidP="00BE3521">
      <w:pPr>
        <w:tabs>
          <w:tab w:val="left" w:pos="6804"/>
        </w:tabs>
        <w:autoSpaceDE w:val="0"/>
        <w:spacing w:before="120"/>
        <w:jc w:val="center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СПИСОК</w:t>
      </w:r>
      <w:r>
        <w:rPr>
          <w:b/>
          <w:bCs/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сімей загиблих військовослужбовців, яким НСЛП «Поділля» безкоштовно видаються дрова</w:t>
      </w:r>
    </w:p>
    <w:p w:rsidR="00FD08DB" w:rsidRDefault="00FD08DB" w:rsidP="00BE3521">
      <w:pPr>
        <w:tabs>
          <w:tab w:val="left" w:pos="6804"/>
        </w:tabs>
        <w:autoSpaceDE w:val="0"/>
        <w:spacing w:before="120"/>
        <w:rPr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  <w:gridCol w:w="2800"/>
      </w:tblGrid>
      <w:tr w:rsidR="00FD08DB" w:rsidTr="00563913">
        <w:trPr>
          <w:jc w:val="center"/>
        </w:trPr>
        <w:tc>
          <w:tcPr>
            <w:tcW w:w="3510" w:type="dxa"/>
          </w:tcPr>
          <w:p w:rsidR="00FD08DB" w:rsidRPr="00FF61BB" w:rsidRDefault="00FD08DB">
            <w:pPr>
              <w:jc w:val="center"/>
              <w:rPr>
                <w:sz w:val="28"/>
                <w:szCs w:val="28"/>
                <w:lang w:val="uk-UA"/>
              </w:rPr>
            </w:pPr>
            <w:r w:rsidRPr="00FF61BB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261" w:type="dxa"/>
          </w:tcPr>
          <w:p w:rsidR="00FD08DB" w:rsidRPr="00FF61BB" w:rsidRDefault="00FD08DB">
            <w:pPr>
              <w:jc w:val="center"/>
              <w:rPr>
                <w:sz w:val="28"/>
                <w:szCs w:val="28"/>
                <w:lang w:val="uk-UA"/>
              </w:rPr>
            </w:pPr>
            <w:r w:rsidRPr="00FF61BB">
              <w:rPr>
                <w:sz w:val="28"/>
                <w:szCs w:val="28"/>
                <w:lang w:val="uk-UA"/>
              </w:rPr>
              <w:t>Адреса проживання</w:t>
            </w:r>
          </w:p>
        </w:tc>
        <w:tc>
          <w:tcPr>
            <w:tcW w:w="2800" w:type="dxa"/>
          </w:tcPr>
          <w:p w:rsidR="00FD08DB" w:rsidRPr="00FF61BB" w:rsidRDefault="00FD08DB">
            <w:pPr>
              <w:jc w:val="center"/>
              <w:rPr>
                <w:sz w:val="28"/>
                <w:szCs w:val="28"/>
                <w:lang w:val="uk-UA"/>
              </w:rPr>
            </w:pPr>
            <w:r w:rsidRPr="00FF61BB">
              <w:rPr>
                <w:sz w:val="28"/>
                <w:szCs w:val="28"/>
                <w:lang w:val="uk-UA"/>
              </w:rPr>
              <w:t>Ідентифікаційний номер</w:t>
            </w:r>
          </w:p>
        </w:tc>
      </w:tr>
      <w:tr w:rsidR="00733618" w:rsidTr="00563913">
        <w:trPr>
          <w:jc w:val="center"/>
        </w:trPr>
        <w:tc>
          <w:tcPr>
            <w:tcW w:w="3510" w:type="dxa"/>
          </w:tcPr>
          <w:p w:rsidR="00733618" w:rsidRDefault="00733618">
            <w:pPr>
              <w:rPr>
                <w:sz w:val="28"/>
                <w:szCs w:val="28"/>
                <w:lang w:val="uk-UA"/>
              </w:rPr>
            </w:pPr>
            <w:bookmarkStart w:id="1" w:name="_GoBack" w:colFirst="1" w:colLast="2"/>
            <w:r>
              <w:rPr>
                <w:sz w:val="28"/>
                <w:szCs w:val="28"/>
                <w:lang w:val="uk-UA"/>
              </w:rPr>
              <w:t xml:space="preserve">Кравчук </w:t>
            </w:r>
          </w:p>
          <w:p w:rsidR="00733618" w:rsidRPr="00FF61BB" w:rsidRDefault="007336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3261" w:type="dxa"/>
          </w:tcPr>
          <w:p w:rsidR="00733618" w:rsidRDefault="00733618">
            <w:r w:rsidRPr="00E644D8">
              <w:rPr>
                <w:sz w:val="28"/>
                <w:szCs w:val="28"/>
                <w:lang w:val="uk-UA"/>
              </w:rPr>
              <w:t>ХХХХХХХХХХХ</w:t>
            </w:r>
          </w:p>
        </w:tc>
        <w:tc>
          <w:tcPr>
            <w:tcW w:w="2800" w:type="dxa"/>
          </w:tcPr>
          <w:p w:rsidR="00733618" w:rsidRDefault="00733618">
            <w:r w:rsidRPr="00E644D8">
              <w:rPr>
                <w:sz w:val="28"/>
                <w:szCs w:val="28"/>
                <w:lang w:val="uk-UA"/>
              </w:rPr>
              <w:t>ХХХХХХХХХХХ</w:t>
            </w:r>
          </w:p>
        </w:tc>
      </w:tr>
      <w:tr w:rsidR="00733618" w:rsidRPr="00B023AA" w:rsidTr="00563913">
        <w:trPr>
          <w:jc w:val="center"/>
        </w:trPr>
        <w:tc>
          <w:tcPr>
            <w:tcW w:w="3510" w:type="dxa"/>
          </w:tcPr>
          <w:p w:rsidR="00733618" w:rsidRDefault="0073361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Реус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33618" w:rsidRPr="00FF61BB" w:rsidRDefault="007336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3261" w:type="dxa"/>
          </w:tcPr>
          <w:p w:rsidR="00733618" w:rsidRDefault="00733618">
            <w:r w:rsidRPr="00E644D8">
              <w:rPr>
                <w:sz w:val="28"/>
                <w:szCs w:val="28"/>
                <w:lang w:val="uk-UA"/>
              </w:rPr>
              <w:t>ХХХХХХХХХХХ</w:t>
            </w:r>
          </w:p>
        </w:tc>
        <w:tc>
          <w:tcPr>
            <w:tcW w:w="2800" w:type="dxa"/>
          </w:tcPr>
          <w:p w:rsidR="00733618" w:rsidRDefault="00733618">
            <w:r w:rsidRPr="00E644D8">
              <w:rPr>
                <w:sz w:val="28"/>
                <w:szCs w:val="28"/>
                <w:lang w:val="uk-UA"/>
              </w:rPr>
              <w:t>ХХХХХХХХХХХ</w:t>
            </w:r>
          </w:p>
        </w:tc>
      </w:tr>
      <w:tr w:rsidR="00733618" w:rsidRPr="00B023AA" w:rsidTr="00563913">
        <w:trPr>
          <w:jc w:val="center"/>
        </w:trPr>
        <w:tc>
          <w:tcPr>
            <w:tcW w:w="3510" w:type="dxa"/>
          </w:tcPr>
          <w:p w:rsidR="00733618" w:rsidRDefault="0073361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Приведа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33618" w:rsidRPr="00FF61BB" w:rsidRDefault="007336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Євдокія Феодосіївна</w:t>
            </w:r>
          </w:p>
        </w:tc>
        <w:tc>
          <w:tcPr>
            <w:tcW w:w="3261" w:type="dxa"/>
          </w:tcPr>
          <w:p w:rsidR="00733618" w:rsidRDefault="00733618">
            <w:r w:rsidRPr="00E644D8">
              <w:rPr>
                <w:sz w:val="28"/>
                <w:szCs w:val="28"/>
                <w:lang w:val="uk-UA"/>
              </w:rPr>
              <w:t>ХХХХХХХХХХХ</w:t>
            </w:r>
          </w:p>
        </w:tc>
        <w:tc>
          <w:tcPr>
            <w:tcW w:w="2800" w:type="dxa"/>
          </w:tcPr>
          <w:p w:rsidR="00733618" w:rsidRDefault="00733618">
            <w:r w:rsidRPr="00E644D8">
              <w:rPr>
                <w:sz w:val="28"/>
                <w:szCs w:val="28"/>
                <w:lang w:val="uk-UA"/>
              </w:rPr>
              <w:t>ХХХХХХХХХХХ</w:t>
            </w:r>
          </w:p>
        </w:tc>
      </w:tr>
      <w:bookmarkEnd w:id="1"/>
    </w:tbl>
    <w:p w:rsidR="00FD08DB" w:rsidRDefault="00FD08DB" w:rsidP="00BE3521">
      <w:pPr>
        <w:rPr>
          <w:lang w:val="uk-UA"/>
        </w:rPr>
      </w:pPr>
    </w:p>
    <w:p w:rsidR="00FD08DB" w:rsidRDefault="00FD08DB" w:rsidP="00BE3521">
      <w:pPr>
        <w:rPr>
          <w:lang w:val="uk-UA"/>
        </w:rPr>
      </w:pPr>
    </w:p>
    <w:p w:rsidR="00FD08DB" w:rsidRDefault="00FD08DB" w:rsidP="00BE3521">
      <w:pPr>
        <w:rPr>
          <w:lang w:val="uk-UA"/>
        </w:rPr>
      </w:pPr>
    </w:p>
    <w:p w:rsidR="00FD08DB" w:rsidRDefault="00FD08DB" w:rsidP="00BE3521">
      <w:pPr>
        <w:tabs>
          <w:tab w:val="left" w:pos="6804"/>
        </w:tabs>
        <w:autoSpaceDE w:val="0"/>
        <w:spacing w:before="120"/>
      </w:pPr>
      <w:r>
        <w:rPr>
          <w:b/>
          <w:bCs/>
          <w:sz w:val="28"/>
          <w:szCs w:val="28"/>
          <w:lang w:val="uk-UA"/>
        </w:rPr>
        <w:t>Керуючий справами</w:t>
      </w:r>
      <w:r>
        <w:rPr>
          <w:b/>
          <w:bCs/>
          <w:sz w:val="28"/>
          <w:szCs w:val="28"/>
          <w:lang w:val="uk-UA"/>
        </w:rPr>
        <w:br/>
        <w:t>(секретар) виконавчого комітету                                Валерій ЗВАРИЧУК</w:t>
      </w:r>
    </w:p>
    <w:p w:rsidR="00FD08DB" w:rsidRDefault="00FD08DB" w:rsidP="00BE3521">
      <w:pPr>
        <w:spacing w:line="12" w:lineRule="auto"/>
      </w:pPr>
    </w:p>
    <w:p w:rsidR="00FD08DB" w:rsidRDefault="00FD08DB"/>
    <w:sectPr w:rsidR="00FD08DB" w:rsidSect="0087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D64663D"/>
    <w:multiLevelType w:val="multilevel"/>
    <w:tmpl w:val="F1EEC7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21"/>
    <w:rsid w:val="00055D2C"/>
    <w:rsid w:val="00055D87"/>
    <w:rsid w:val="00087ACF"/>
    <w:rsid w:val="000D1F4E"/>
    <w:rsid w:val="000F0F59"/>
    <w:rsid w:val="0014791A"/>
    <w:rsid w:val="00195DA9"/>
    <w:rsid w:val="001C172A"/>
    <w:rsid w:val="003032A7"/>
    <w:rsid w:val="00323459"/>
    <w:rsid w:val="003608B8"/>
    <w:rsid w:val="003B058E"/>
    <w:rsid w:val="004303DE"/>
    <w:rsid w:val="004C2253"/>
    <w:rsid w:val="004C3297"/>
    <w:rsid w:val="004D513F"/>
    <w:rsid w:val="00500D4B"/>
    <w:rsid w:val="00563913"/>
    <w:rsid w:val="005C1481"/>
    <w:rsid w:val="00677F66"/>
    <w:rsid w:val="0068545B"/>
    <w:rsid w:val="006B0880"/>
    <w:rsid w:val="0070205B"/>
    <w:rsid w:val="00733618"/>
    <w:rsid w:val="007D5E4D"/>
    <w:rsid w:val="00874AB9"/>
    <w:rsid w:val="008E1114"/>
    <w:rsid w:val="00934B62"/>
    <w:rsid w:val="00984BD6"/>
    <w:rsid w:val="009B7E9A"/>
    <w:rsid w:val="00AC6515"/>
    <w:rsid w:val="00B023AA"/>
    <w:rsid w:val="00B17C55"/>
    <w:rsid w:val="00BB230A"/>
    <w:rsid w:val="00BE3521"/>
    <w:rsid w:val="00C73081"/>
    <w:rsid w:val="00C829EF"/>
    <w:rsid w:val="00CD3B73"/>
    <w:rsid w:val="00DD5CEB"/>
    <w:rsid w:val="00EC580D"/>
    <w:rsid w:val="00F342F1"/>
    <w:rsid w:val="00F52928"/>
    <w:rsid w:val="00F74B70"/>
    <w:rsid w:val="00F86E53"/>
    <w:rsid w:val="00F96FA7"/>
    <w:rsid w:val="00FA0747"/>
    <w:rsid w:val="00FA0CE5"/>
    <w:rsid w:val="00FA3433"/>
    <w:rsid w:val="00FC0F14"/>
    <w:rsid w:val="00FD08DB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21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paragraph" w:styleId="1">
    <w:name w:val="heading 1"/>
    <w:basedOn w:val="a"/>
    <w:next w:val="a0"/>
    <w:link w:val="10"/>
    <w:uiPriority w:val="99"/>
    <w:qFormat/>
    <w:rsid w:val="00BE3521"/>
    <w:pPr>
      <w:numPr>
        <w:numId w:val="2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E3521"/>
    <w:rPr>
      <w:rFonts w:ascii="Times New Roman" w:eastAsia="SimSun" w:hAnsi="Times New Roman" w:cs="Mangal"/>
      <w:b/>
      <w:bCs/>
      <w:sz w:val="28"/>
      <w:szCs w:val="28"/>
      <w:lang w:eastAsia="hi-IN" w:bidi="hi-IN"/>
    </w:rPr>
  </w:style>
  <w:style w:type="paragraph" w:styleId="a0">
    <w:name w:val="Body Text"/>
    <w:basedOn w:val="a"/>
    <w:link w:val="a4"/>
    <w:uiPriority w:val="99"/>
    <w:semiHidden/>
    <w:rsid w:val="00BE352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BE3521"/>
    <w:rPr>
      <w:rFonts w:ascii="Times New Roman" w:eastAsia="SimSun" w:hAnsi="Times New Roman" w:cs="Mangal"/>
      <w:sz w:val="24"/>
      <w:szCs w:val="24"/>
      <w:lang w:val="ru-RU" w:eastAsia="hi-IN" w:bidi="hi-IN"/>
    </w:rPr>
  </w:style>
  <w:style w:type="paragraph" w:customStyle="1" w:styleId="11">
    <w:name w:val="Название объекта1"/>
    <w:basedOn w:val="a"/>
    <w:next w:val="a"/>
    <w:uiPriority w:val="99"/>
    <w:rsid w:val="00BE3521"/>
    <w:pPr>
      <w:suppressAutoHyphens w:val="0"/>
      <w:overflowPunct w:val="0"/>
      <w:autoSpaceDE w:val="0"/>
      <w:spacing w:before="120"/>
      <w:jc w:val="center"/>
    </w:pPr>
    <w:rPr>
      <w:b/>
      <w:szCs w:val="20"/>
      <w:lang w:val="uk-UA"/>
    </w:rPr>
  </w:style>
  <w:style w:type="paragraph" w:styleId="a5">
    <w:name w:val="Balloon Text"/>
    <w:basedOn w:val="a"/>
    <w:link w:val="a6"/>
    <w:uiPriority w:val="99"/>
    <w:semiHidden/>
    <w:rsid w:val="0056391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563913"/>
    <w:rPr>
      <w:rFonts w:ascii="Tahoma" w:eastAsia="SimSun" w:hAnsi="Tahoma" w:cs="Mangal"/>
      <w:sz w:val="14"/>
      <w:szCs w:val="14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21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paragraph" w:styleId="1">
    <w:name w:val="heading 1"/>
    <w:basedOn w:val="a"/>
    <w:next w:val="a0"/>
    <w:link w:val="10"/>
    <w:uiPriority w:val="99"/>
    <w:qFormat/>
    <w:rsid w:val="00BE3521"/>
    <w:pPr>
      <w:numPr>
        <w:numId w:val="2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E3521"/>
    <w:rPr>
      <w:rFonts w:ascii="Times New Roman" w:eastAsia="SimSun" w:hAnsi="Times New Roman" w:cs="Mangal"/>
      <w:b/>
      <w:bCs/>
      <w:sz w:val="28"/>
      <w:szCs w:val="28"/>
      <w:lang w:eastAsia="hi-IN" w:bidi="hi-IN"/>
    </w:rPr>
  </w:style>
  <w:style w:type="paragraph" w:styleId="a0">
    <w:name w:val="Body Text"/>
    <w:basedOn w:val="a"/>
    <w:link w:val="a4"/>
    <w:uiPriority w:val="99"/>
    <w:semiHidden/>
    <w:rsid w:val="00BE352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BE3521"/>
    <w:rPr>
      <w:rFonts w:ascii="Times New Roman" w:eastAsia="SimSun" w:hAnsi="Times New Roman" w:cs="Mangal"/>
      <w:sz w:val="24"/>
      <w:szCs w:val="24"/>
      <w:lang w:val="ru-RU" w:eastAsia="hi-IN" w:bidi="hi-IN"/>
    </w:rPr>
  </w:style>
  <w:style w:type="paragraph" w:customStyle="1" w:styleId="11">
    <w:name w:val="Название объекта1"/>
    <w:basedOn w:val="a"/>
    <w:next w:val="a"/>
    <w:uiPriority w:val="99"/>
    <w:rsid w:val="00BE3521"/>
    <w:pPr>
      <w:suppressAutoHyphens w:val="0"/>
      <w:overflowPunct w:val="0"/>
      <w:autoSpaceDE w:val="0"/>
      <w:spacing w:before="120"/>
      <w:jc w:val="center"/>
    </w:pPr>
    <w:rPr>
      <w:b/>
      <w:szCs w:val="20"/>
      <w:lang w:val="uk-UA"/>
    </w:rPr>
  </w:style>
  <w:style w:type="paragraph" w:styleId="a5">
    <w:name w:val="Balloon Text"/>
    <w:basedOn w:val="a"/>
    <w:link w:val="a6"/>
    <w:uiPriority w:val="99"/>
    <w:semiHidden/>
    <w:rsid w:val="0056391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563913"/>
    <w:rPr>
      <w:rFonts w:ascii="Tahoma" w:eastAsia="SimSun" w:hAnsi="Tahoma" w:cs="Mangal"/>
      <w:sz w:val="14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2025-04-07T07:38:00Z</cp:lastPrinted>
  <dcterms:created xsi:type="dcterms:W3CDTF">2025-04-11T07:05:00Z</dcterms:created>
  <dcterms:modified xsi:type="dcterms:W3CDTF">2025-04-11T07:05:00Z</dcterms:modified>
</cp:coreProperties>
</file>