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E617" w14:textId="77777777" w:rsidR="004941D7" w:rsidRDefault="004941D7" w:rsidP="00D477D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6BF3E8" w14:textId="77777777" w:rsidR="00D477D9" w:rsidRPr="00E00DA3" w:rsidRDefault="00D477D9" w:rsidP="00D477D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4941D7" w:rsidRPr="00E00DA3" w14:paraId="493A6B11" w14:textId="77777777" w:rsidTr="006045FC">
        <w:tc>
          <w:tcPr>
            <w:tcW w:w="9854" w:type="dxa"/>
            <w:tcBorders>
              <w:bottom w:val="single" w:sz="4" w:space="0" w:color="auto"/>
            </w:tcBorders>
          </w:tcPr>
          <w:p w14:paraId="4E630EC5" w14:textId="6B543907" w:rsidR="004941D7" w:rsidRPr="00E00DA3" w:rsidRDefault="004941D7" w:rsidP="00D477D9">
            <w:pPr>
              <w:tabs>
                <w:tab w:val="left" w:pos="720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 віднесення земельних ділянок до </w:t>
            </w:r>
            <w:proofErr w:type="spellStart"/>
            <w:r w:rsidRPr="00E0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самозалісених</w:t>
            </w:r>
            <w:proofErr w:type="spellEnd"/>
            <w:r w:rsidRPr="00E0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ділянок</w:t>
            </w:r>
          </w:p>
        </w:tc>
      </w:tr>
    </w:tbl>
    <w:p w14:paraId="612A3A4C" w14:textId="77777777" w:rsidR="00F42C45" w:rsidRDefault="00F42C45" w:rsidP="00D477D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C1AD0C" w14:textId="77777777" w:rsidR="00D477D9" w:rsidRPr="00E00DA3" w:rsidRDefault="00D477D9" w:rsidP="00D477D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0B6E9F" w14:textId="782C4677" w:rsidR="004941D7" w:rsidRPr="00E00DA3" w:rsidRDefault="004941D7" w:rsidP="00D477D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статтями 12, 57-1, 79-1 Земельного кодексу України, Указом Президента України №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228/2021 від 07.06.2021 «Про деякі заходи щодо збереження та відтворення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лісів»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статт</w:t>
      </w:r>
      <w:r w:rsidR="00D477D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212476234"/>
      <w:r w:rsidR="00D477D9" w:rsidRPr="00B8595E">
        <w:rPr>
          <w:rFonts w:ascii="Times New Roman" w:hAnsi="Times New Roman" w:cs="Times New Roman"/>
          <w:sz w:val="28"/>
          <w:szCs w:val="28"/>
        </w:rPr>
        <w:t xml:space="preserve">10, 25, </w:t>
      </w:r>
      <w:bookmarkStart w:id="1" w:name="_Hlk212469481"/>
      <w:r w:rsidR="00D477D9">
        <w:rPr>
          <w:rFonts w:ascii="Times New Roman" w:hAnsi="Times New Roman" w:cs="Times New Roman"/>
          <w:sz w:val="28"/>
          <w:szCs w:val="28"/>
        </w:rPr>
        <w:t xml:space="preserve">26, </w:t>
      </w:r>
      <w:r w:rsidR="00D477D9" w:rsidRPr="00B8595E">
        <w:rPr>
          <w:rFonts w:ascii="Times New Roman" w:hAnsi="Times New Roman" w:cs="Times New Roman"/>
          <w:sz w:val="28"/>
          <w:szCs w:val="28"/>
        </w:rPr>
        <w:t>частиною другою, пунктом 3 частини четвертої статті 42, частиною шістнадцять статті 46</w:t>
      </w:r>
      <w:r w:rsidR="00D477D9">
        <w:rPr>
          <w:rFonts w:ascii="Times New Roman" w:hAnsi="Times New Roman" w:cs="Times New Roman"/>
          <w:sz w:val="28"/>
          <w:szCs w:val="28"/>
        </w:rPr>
        <w:t>,</w:t>
      </w:r>
      <w:r w:rsidR="00D477D9" w:rsidRPr="00B8595E">
        <w:rPr>
          <w:rFonts w:ascii="Times New Roman" w:hAnsi="Times New Roman" w:cs="Times New Roman"/>
          <w:sz w:val="28"/>
          <w:szCs w:val="28"/>
        </w:rPr>
        <w:t xml:space="preserve"> статтею 59 Закону України «Про місцеве самоврядування в Україні», </w:t>
      </w:r>
      <w:bookmarkStart w:id="2" w:name="_Hlk212466337"/>
      <w:r w:rsidR="00D477D9" w:rsidRPr="00B8595E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D477D9" w:rsidRPr="007C1AEF">
        <w:rPr>
          <w:rFonts w:ascii="Times New Roman" w:hAnsi="Times New Roman" w:cs="Times New Roman"/>
          <w:sz w:val="28"/>
          <w:szCs w:val="28"/>
        </w:rPr>
        <w:t>рішення виконавчого комітету Новоушицької селищної ради від 18 лютого 2021 року №85 «Про розподіл обов’язків між селищним головою, першим заступником селищного голови, заступниками селищного голови з питань діяльності виконавчих органів, керуючим справами (секретарем) виконавчого комітету та секретарем селищної ради»,</w:t>
      </w:r>
      <w:bookmarkEnd w:id="2"/>
      <w:r w:rsidR="00D477D9" w:rsidRPr="00EA5CD7">
        <w:rPr>
          <w:rFonts w:ascii="Times New Roman" w:hAnsi="Times New Roman" w:cs="Times New Roman"/>
          <w:sz w:val="28"/>
          <w:szCs w:val="28"/>
        </w:rPr>
        <w:t xml:space="preserve"> </w:t>
      </w:r>
      <w:r w:rsidR="00D477D9" w:rsidRPr="00B8595E">
        <w:rPr>
          <w:rFonts w:ascii="Times New Roman" w:hAnsi="Times New Roman" w:cs="Times New Roman"/>
          <w:sz w:val="28"/>
          <w:szCs w:val="28"/>
        </w:rPr>
        <w:t xml:space="preserve">розпорядження селищного голови від </w:t>
      </w:r>
      <w:r w:rsidR="00D477D9" w:rsidRPr="007C1AEF">
        <w:rPr>
          <w:rFonts w:ascii="Times New Roman" w:hAnsi="Times New Roman" w:cs="Times New Roman"/>
          <w:sz w:val="28"/>
          <w:szCs w:val="28"/>
        </w:rPr>
        <w:t>27 жовтня 2025 року № 625/</w:t>
      </w:r>
      <w:r w:rsidR="00D477D9" w:rsidRPr="00B8595E">
        <w:rPr>
          <w:rFonts w:ascii="Times New Roman" w:hAnsi="Times New Roman" w:cs="Times New Roman"/>
          <w:sz w:val="28"/>
          <w:szCs w:val="28"/>
        </w:rPr>
        <w:t>2025-рк «Про відпустку селищного голови»,</w:t>
      </w:r>
      <w:bookmarkEnd w:id="0"/>
      <w:bookmarkEnd w:id="1"/>
      <w:r w:rsidR="00D477D9">
        <w:rPr>
          <w:rFonts w:ascii="Times New Roman" w:hAnsi="Times New Roman" w:cs="Times New Roman"/>
          <w:sz w:val="28"/>
          <w:szCs w:val="28"/>
        </w:rPr>
        <w:t xml:space="preserve"> </w:t>
      </w:r>
      <w:r w:rsidR="004B446F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лист «Південно-західного міжрегіонального управління лісового та мисливського господарства» від 22 вересня 2025 року № 06-05/943 2025</w:t>
      </w:r>
      <w:r w:rsidR="00297893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 обстеження несформованих земельних ділянок з метою встановлення підстав для віднесення їх до категорії </w:t>
      </w:r>
      <w:proofErr w:type="spellStart"/>
      <w:r w:rsidR="00297893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самозалісених</w:t>
      </w:r>
      <w:proofErr w:type="spellEnd"/>
      <w:r w:rsidR="00297893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Новоушицької територіальної громади від 18 вересня 2025 року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селищна рада</w:t>
      </w:r>
    </w:p>
    <w:p w14:paraId="7C96E7AE" w14:textId="77777777" w:rsidR="004941D7" w:rsidRPr="00E00DA3" w:rsidRDefault="004941D7" w:rsidP="00D477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4442F532" w14:textId="208EACDE" w:rsidR="004941D7" w:rsidRPr="00E00DA3" w:rsidRDefault="004941D7" w:rsidP="00D477D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Віднести </w:t>
      </w:r>
      <w:r w:rsidR="00297893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D23E7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сформовані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 ділянки (згідно додатку) загальною </w:t>
      </w:r>
      <w:r w:rsidR="009D23E7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орієнтовною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117 га до </w:t>
      </w:r>
      <w:proofErr w:type="spellStart"/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самозалісених</w:t>
      </w:r>
      <w:proofErr w:type="spellEnd"/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ділянок, які розташовані на території 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Новоушицької територіальної громади </w:t>
      </w:r>
      <w:r w:rsidR="00D477D9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Кам’янець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-Подільського </w:t>
      </w:r>
      <w:r w:rsidR="00F42C45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Хмельницької області</w:t>
      </w: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C56A16" w14:textId="77777777" w:rsidR="00F42C45" w:rsidRPr="00E00DA3" w:rsidRDefault="00F42C45" w:rsidP="00D477D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Віднесення земельних ділянок до </w:t>
      </w:r>
      <w:proofErr w:type="spellStart"/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самозалісених</w:t>
      </w:r>
      <w:proofErr w:type="spellEnd"/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ділянок здійснити шляхом внесення до Державного земельного кадастру відомостей про належність всіх їх угідь до угідь </w:t>
      </w:r>
      <w:proofErr w:type="spellStart"/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самозалісеної</w:t>
      </w:r>
      <w:proofErr w:type="spellEnd"/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ділянки.</w:t>
      </w:r>
    </w:p>
    <w:p w14:paraId="4B83AF8C" w14:textId="77777777" w:rsidR="004941D7" w:rsidRPr="00E00DA3" w:rsidRDefault="00F42C45" w:rsidP="00D477D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941D7" w:rsidRPr="00E00DA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15F27ABC" w14:textId="77777777" w:rsidR="00F42C45" w:rsidRPr="00E00DA3" w:rsidRDefault="00F42C45" w:rsidP="00D477D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B2EDB" w14:textId="77777777" w:rsidR="00F42C45" w:rsidRPr="00E00DA3" w:rsidRDefault="00F42C45" w:rsidP="00D477D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12FA5" w14:textId="389162C6" w:rsidR="004941D7" w:rsidRPr="00E00DA3" w:rsidRDefault="007A59C0" w:rsidP="00D477D9">
      <w:pPr>
        <w:tabs>
          <w:tab w:val="left" w:pos="652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Віктор КОСТЮЧЕНКО</w:t>
      </w:r>
    </w:p>
    <w:p w14:paraId="472DAD99" w14:textId="77777777" w:rsidR="009D23E7" w:rsidRPr="00E00DA3" w:rsidRDefault="009D23E7" w:rsidP="00D477D9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69AC8F" w14:textId="77777777" w:rsidR="009D23E7" w:rsidRPr="00E00DA3" w:rsidRDefault="009D23E7" w:rsidP="00D477D9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D23E7" w:rsidRPr="00E00DA3" w:rsidSect="00C1625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662" w:type="pct"/>
        <w:jc w:val="right"/>
        <w:tblLook w:val="04A0" w:firstRow="1" w:lastRow="0" w:firstColumn="1" w:lastColumn="0" w:noHBand="0" w:noVBand="1"/>
      </w:tblPr>
      <w:tblGrid>
        <w:gridCol w:w="5172"/>
      </w:tblGrid>
      <w:tr w:rsidR="004941D7" w:rsidRPr="00E00DA3" w14:paraId="6B5989DF" w14:textId="77777777" w:rsidTr="00F42C45">
        <w:trPr>
          <w:trHeight w:val="20"/>
          <w:jc w:val="right"/>
        </w:trPr>
        <w:tc>
          <w:tcPr>
            <w:tcW w:w="5246" w:type="dxa"/>
          </w:tcPr>
          <w:p w14:paraId="67563FF5" w14:textId="77777777" w:rsidR="004941D7" w:rsidRPr="00E00DA3" w:rsidRDefault="00F42C45" w:rsidP="00E00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Додаток </w:t>
            </w:r>
          </w:p>
          <w:p w14:paraId="72E07EA1" w14:textId="77777777" w:rsidR="004941D7" w:rsidRPr="00E00DA3" w:rsidRDefault="004941D7" w:rsidP="00E00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рішення Новоушицької селищної </w:t>
            </w:r>
            <w:r w:rsidR="00F42C45" w:rsidRPr="00E0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ради</w:t>
            </w:r>
          </w:p>
          <w:p w14:paraId="2966E485" w14:textId="6705CD23" w:rsidR="004941D7" w:rsidRPr="00E00DA3" w:rsidRDefault="00851FAC" w:rsidP="00851FA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6808">
              <w:rPr>
                <w:rFonts w:ascii="Times New Roman" w:hAnsi="Times New Roman"/>
                <w:bCs/>
                <w:sz w:val="28"/>
                <w:szCs w:val="28"/>
              </w:rPr>
              <w:t xml:space="preserve">від 30 жовтня 2025 року 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</w:tbl>
    <w:p w14:paraId="650B1BC2" w14:textId="77777777" w:rsidR="004941D7" w:rsidRDefault="004941D7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2139CC" w14:textId="77777777" w:rsidR="00E00DA3" w:rsidRPr="00E00DA3" w:rsidRDefault="00E00DA3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58102" w14:textId="191CA427" w:rsidR="004941D7" w:rsidRPr="00E00DA3" w:rsidRDefault="009D23E7" w:rsidP="00E00DA3">
      <w:pPr>
        <w:widowControl w:val="0"/>
        <w:suppressAutoHyphens/>
        <w:spacing w:before="120"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</w:pP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ПЕРЕЛІК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br/>
      </w: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не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 </w:t>
      </w: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сформованих земельних ділянок які відносяться до </w:t>
      </w:r>
      <w:proofErr w:type="spellStart"/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самозаліс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е</w:t>
      </w:r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них</w:t>
      </w:r>
      <w:proofErr w:type="spellEnd"/>
      <w:r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 ділянок</w:t>
      </w:r>
      <w:r w:rsidR="00553711"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 на території Новоушицької територіальної громади 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br/>
      </w:r>
      <w:r w:rsidR="00553711"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Кам</w:t>
      </w:r>
      <w:r w:rsid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’</w:t>
      </w:r>
      <w:r w:rsidR="00553711" w:rsidRPr="00E00DA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янець-Подільського району Хмельницької області</w:t>
      </w:r>
    </w:p>
    <w:p w14:paraId="114324FD" w14:textId="77777777" w:rsidR="009D23E7" w:rsidRPr="00E00DA3" w:rsidRDefault="009D23E7" w:rsidP="00E00DA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406"/>
        <w:gridCol w:w="3548"/>
        <w:gridCol w:w="1873"/>
        <w:gridCol w:w="3727"/>
      </w:tblGrid>
      <w:tr w:rsidR="009D23E7" w:rsidRPr="00E00DA3" w14:paraId="6EC10E42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57EEA9AB" w14:textId="3811FF6B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зп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79EFE1F4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Географічні координати місця розташування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02BC4FDF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Орієнтовна площа га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D50C5CD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 розташування</w:t>
            </w:r>
          </w:p>
        </w:tc>
      </w:tr>
      <w:tr w:rsidR="009D23E7" w:rsidRPr="00E00DA3" w14:paraId="29E98CF1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7F4CE111" w14:textId="77777777" w:rsidR="009D23E7" w:rsidRPr="00E00DA3" w:rsidRDefault="009D23E7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436337D8" w14:textId="4E6DE306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48.781028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27.303436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50623E3F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63FADC7D" w14:textId="77777777" w:rsidR="009D23E7" w:rsidRPr="00E00DA3" w:rsidRDefault="009D23E7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9D23E7" w:rsidRPr="00E00DA3" w14:paraId="4B8ACC8D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7FD0B1BE" w14:textId="77777777" w:rsidR="009D23E7" w:rsidRPr="00E00DA3" w:rsidRDefault="009D23E7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043FCF12" w14:textId="0C19E49A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48.782046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27.295744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1EF7A18F" w14:textId="77777777" w:rsidR="009D23E7" w:rsidRPr="00E00DA3" w:rsidRDefault="009D23E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</w:t>
            </w:r>
            <w:r w:rsidR="00553711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1CFDB162" w14:textId="77777777" w:rsidR="009D23E7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553711" w:rsidRPr="00E00DA3" w14:paraId="5F72F7F7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6D60FCC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7D28BF07" w14:textId="02CF5312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48.772713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27.295130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1F35590B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CA5CB3E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Слобідка</w:t>
            </w:r>
          </w:p>
        </w:tc>
      </w:tr>
      <w:tr w:rsidR="00553711" w:rsidRPr="00E00DA3" w14:paraId="05C0B461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589FB4E4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01EB79D4" w14:textId="6B0981ED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48.766194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27.285142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1AD7C2D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3781B31A" w14:textId="77777777" w:rsidR="00553711" w:rsidRPr="00E00DA3" w:rsidRDefault="00553711" w:rsidP="00E0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Слобідка</w:t>
            </w:r>
          </w:p>
        </w:tc>
      </w:tr>
      <w:tr w:rsidR="00553711" w:rsidRPr="00E00DA3" w14:paraId="7996ABF2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4CD4AF1A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164E4553" w14:textId="7BA4E87E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48.755259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27.289369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53C64290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77F47E1A" w14:textId="77777777" w:rsidR="00553711" w:rsidRPr="00E00DA3" w:rsidRDefault="00553711" w:rsidP="00E0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Слобідка</w:t>
            </w:r>
          </w:p>
        </w:tc>
      </w:tr>
      <w:tr w:rsidR="00553711" w:rsidRPr="00E00DA3" w14:paraId="1040F8E3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44F5089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11D167B9" w14:textId="1E847B42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48.706166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27.319741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2984D06B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673C52CA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Вільховець</w:t>
            </w:r>
          </w:p>
        </w:tc>
      </w:tr>
      <w:tr w:rsidR="00553711" w:rsidRPr="00E00DA3" w14:paraId="2DF45A39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798C65A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2AFE32C7" w14:textId="5B679593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48.670890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27.336405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74EECC17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818795B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Нова Гута</w:t>
            </w:r>
          </w:p>
        </w:tc>
      </w:tr>
      <w:tr w:rsidR="00553711" w:rsidRPr="00E00DA3" w14:paraId="5E67B87F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1235FF19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3C881303" w14:textId="0CE7316A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48.682006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27.360147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B4E2505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FEEFCDF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Нова Гута</w:t>
            </w:r>
          </w:p>
        </w:tc>
      </w:tr>
      <w:tr w:rsidR="00553711" w:rsidRPr="00E00DA3" w14:paraId="65317661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4C1DD6E6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2FCA0B93" w14:textId="12794E51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48.794470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27.348690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752ACDF5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062C1BC1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Мала Стружка</w:t>
            </w:r>
          </w:p>
        </w:tc>
      </w:tr>
      <w:tr w:rsidR="00553711" w:rsidRPr="00E00DA3" w14:paraId="44836924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35975B14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0A8DE111" w14:textId="66293BF0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48.817071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27.324375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7FFFF1A2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18E5D75A" w14:textId="77777777" w:rsidR="00553711" w:rsidRPr="00E00DA3" w:rsidRDefault="00297893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553711" w:rsidRPr="00E00DA3" w14:paraId="1BF54E90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006574EE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4F4382AF" w14:textId="6C6F7CA5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48.708171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27.146003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6BF96491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993F39A" w14:textId="77777777" w:rsidR="00553711" w:rsidRPr="00E00DA3" w:rsidRDefault="00297893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Борсуки</w:t>
            </w:r>
          </w:p>
        </w:tc>
      </w:tr>
      <w:tr w:rsidR="00553711" w:rsidRPr="00E00DA3" w14:paraId="052956E8" w14:textId="77777777" w:rsidTr="00E00DA3">
        <w:trPr>
          <w:jc w:val="center"/>
        </w:trPr>
        <w:tc>
          <w:tcPr>
            <w:tcW w:w="312" w:type="dxa"/>
            <w:tcMar>
              <w:left w:w="28" w:type="dxa"/>
              <w:right w:w="28" w:type="dxa"/>
            </w:tcMar>
          </w:tcPr>
          <w:p w14:paraId="2CD3A834" w14:textId="77777777" w:rsidR="00553711" w:rsidRPr="00E00DA3" w:rsidRDefault="00553711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588" w:type="dxa"/>
            <w:tcMar>
              <w:left w:w="28" w:type="dxa"/>
              <w:right w:w="28" w:type="dxa"/>
            </w:tcMar>
          </w:tcPr>
          <w:p w14:paraId="4EE8AE14" w14:textId="04BCCA8B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48.787632</w:t>
            </w:r>
            <w:r w:rsidR="00E00DA3"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27.308063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F6B1147" w14:textId="77777777" w:rsidR="00553711" w:rsidRPr="00E00DA3" w:rsidRDefault="00553711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982ACBB" w14:textId="77777777" w:rsidR="00553711" w:rsidRPr="00E00DA3" w:rsidRDefault="00297893" w:rsidP="00E00DA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 с. Струга</w:t>
            </w:r>
          </w:p>
        </w:tc>
      </w:tr>
      <w:tr w:rsidR="00152677" w:rsidRPr="00E00DA3" w14:paraId="37EE365D" w14:textId="77777777" w:rsidTr="00E00DA3">
        <w:trPr>
          <w:jc w:val="center"/>
        </w:trPr>
        <w:tc>
          <w:tcPr>
            <w:tcW w:w="3900" w:type="dxa"/>
            <w:gridSpan w:val="2"/>
            <w:tcMar>
              <w:left w:w="28" w:type="dxa"/>
              <w:right w:w="28" w:type="dxa"/>
            </w:tcMar>
          </w:tcPr>
          <w:p w14:paraId="1DF7B503" w14:textId="77777777" w:rsidR="00152677" w:rsidRPr="00E00DA3" w:rsidRDefault="0015267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84" w:type="dxa"/>
            <w:tcMar>
              <w:left w:w="28" w:type="dxa"/>
              <w:right w:w="28" w:type="dxa"/>
            </w:tcMar>
          </w:tcPr>
          <w:p w14:paraId="42E7E671" w14:textId="77777777" w:rsidR="00152677" w:rsidRPr="00E00DA3" w:rsidRDefault="0015267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117,0000</w:t>
            </w:r>
          </w:p>
        </w:tc>
        <w:tc>
          <w:tcPr>
            <w:tcW w:w="3770" w:type="dxa"/>
            <w:tcMar>
              <w:left w:w="28" w:type="dxa"/>
              <w:right w:w="28" w:type="dxa"/>
            </w:tcMar>
          </w:tcPr>
          <w:p w14:paraId="55805949" w14:textId="77777777" w:rsidR="00152677" w:rsidRPr="00E00DA3" w:rsidRDefault="00152677" w:rsidP="00E00DA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07148A" w14:textId="77777777" w:rsidR="00297893" w:rsidRPr="00E00DA3" w:rsidRDefault="00297893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ABE6A6" w14:textId="77777777" w:rsidR="00297893" w:rsidRPr="00E00DA3" w:rsidRDefault="00297893" w:rsidP="00E00DA3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F801F" w14:textId="7C9D42A0" w:rsidR="00E00DA3" w:rsidRPr="00E00DA3" w:rsidRDefault="004941D7" w:rsidP="00E00DA3">
      <w:pPr>
        <w:tabs>
          <w:tab w:val="left" w:pos="623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 w:rsid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97893" w:rsidRPr="00E0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Віктор КОСТЮЧЕНКО</w:t>
      </w:r>
    </w:p>
    <w:sectPr w:rsidR="00E00DA3" w:rsidRPr="00E00DA3" w:rsidSect="006938F5">
      <w:headerReference w:type="first" r:id="rId12"/>
      <w:pgSz w:w="11906" w:h="16838" w:code="9"/>
      <w:pgMar w:top="1134" w:right="707" w:bottom="1134" w:left="1701" w:header="1134" w:footer="0" w:gutter="0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11B8" w14:textId="77777777" w:rsidR="000366CD" w:rsidRDefault="000366CD" w:rsidP="004941D7">
      <w:pPr>
        <w:spacing w:after="0" w:line="240" w:lineRule="auto"/>
      </w:pPr>
      <w:r>
        <w:separator/>
      </w:r>
    </w:p>
  </w:endnote>
  <w:endnote w:type="continuationSeparator" w:id="0">
    <w:p w14:paraId="75299AE7" w14:textId="77777777" w:rsidR="000366CD" w:rsidRDefault="000366CD" w:rsidP="0049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DC67" w14:textId="77777777" w:rsidR="007A59C0" w:rsidRDefault="007A59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7E68" w14:textId="77777777" w:rsidR="007A59C0" w:rsidRDefault="007A59C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09CB" w14:textId="77777777" w:rsidR="007A59C0" w:rsidRDefault="007A59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9122" w14:textId="77777777" w:rsidR="000366CD" w:rsidRDefault="000366CD" w:rsidP="004941D7">
      <w:pPr>
        <w:spacing w:after="0" w:line="240" w:lineRule="auto"/>
      </w:pPr>
      <w:r>
        <w:separator/>
      </w:r>
    </w:p>
  </w:footnote>
  <w:footnote w:type="continuationSeparator" w:id="0">
    <w:p w14:paraId="623533EA" w14:textId="77777777" w:rsidR="000366CD" w:rsidRDefault="000366CD" w:rsidP="0049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89B0" w14:textId="77777777" w:rsidR="007A59C0" w:rsidRDefault="007A59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D859" w14:textId="77777777" w:rsidR="00DA2087" w:rsidRDefault="00916B76" w:rsidP="00945EC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9789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B514" w14:textId="77777777" w:rsidR="00DA2087" w:rsidRPr="00E975B1" w:rsidRDefault="00916B76" w:rsidP="00E975B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color w:val="000080"/>
        <w:sz w:val="28"/>
        <w:szCs w:val="28"/>
        <w:lang w:eastAsia="ar-SA"/>
      </w:rPr>
    </w:pPr>
    <w:r>
      <w:rPr>
        <w:rFonts w:ascii="Times New Roman" w:hAnsi="Times New Roman"/>
        <w:bCs/>
        <w:noProof/>
        <w:sz w:val="28"/>
        <w:szCs w:val="28"/>
        <w:lang w:eastAsia="uk-UA"/>
      </w:rPr>
      <w:drawing>
        <wp:inline distT="0" distB="0" distL="0" distR="0" wp14:anchorId="2914253C" wp14:editId="04E538D4">
          <wp:extent cx="434340" cy="60960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2CD7D55" w14:textId="77777777" w:rsidR="00DA2087" w:rsidRPr="00E975B1" w:rsidRDefault="00916B76" w:rsidP="00E975B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bCs/>
        <w:sz w:val="28"/>
        <w:szCs w:val="28"/>
        <w:lang w:eastAsia="ar-SA"/>
      </w:rPr>
    </w:pPr>
    <w:r w:rsidRPr="00E975B1">
      <w:rPr>
        <w:rFonts w:ascii="Times New Roman" w:hAnsi="Times New Roman"/>
        <w:b/>
        <w:color w:val="000080"/>
        <w:sz w:val="28"/>
        <w:szCs w:val="28"/>
        <w:lang w:eastAsia="ar-SA"/>
      </w:rPr>
      <w:t>НОВОУШИЦЬКА СЕЛИЩНА РАДА</w:t>
    </w:r>
  </w:p>
  <w:p w14:paraId="004E0125" w14:textId="77777777" w:rsidR="00DA2087" w:rsidRPr="00E975B1" w:rsidRDefault="00916B76" w:rsidP="00E975B1">
    <w:pPr>
      <w:autoSpaceDE w:val="0"/>
      <w:spacing w:after="0" w:line="240" w:lineRule="auto"/>
      <w:jc w:val="center"/>
      <w:rPr>
        <w:rFonts w:ascii="Times New Roman" w:hAnsi="Times New Roman"/>
        <w:b/>
        <w:sz w:val="28"/>
        <w:szCs w:val="28"/>
        <w:lang w:eastAsia="ar-SA"/>
      </w:rPr>
    </w:pPr>
    <w:r w:rsidRPr="00E975B1">
      <w:rPr>
        <w:rFonts w:ascii="Times New Roman" w:hAnsi="Times New Roman"/>
        <w:b/>
        <w:sz w:val="28"/>
        <w:szCs w:val="24"/>
        <w:lang w:eastAsia="ar-SA"/>
      </w:rPr>
      <w:t>VIII скликанн</w:t>
    </w:r>
    <w:r w:rsidRPr="00E975B1">
      <w:rPr>
        <w:rFonts w:ascii="Times New Roman" w:hAnsi="Times New Roman"/>
        <w:b/>
        <w:bCs/>
        <w:sz w:val="28"/>
        <w:szCs w:val="24"/>
        <w:lang w:eastAsia="ar-SA"/>
      </w:rPr>
      <w:t>я</w:t>
    </w:r>
  </w:p>
  <w:p w14:paraId="4B8EA50F" w14:textId="77777777" w:rsidR="00DA2087" w:rsidRPr="00E975B1" w:rsidRDefault="00916B76" w:rsidP="00E975B1">
    <w:pPr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  <w:r w:rsidRPr="00E975B1">
      <w:rPr>
        <w:rFonts w:ascii="Times New Roman" w:hAnsi="Times New Roman"/>
        <w:b/>
        <w:sz w:val="28"/>
        <w:szCs w:val="28"/>
        <w:lang w:val="en-US" w:eastAsia="ar-SA"/>
      </w:rPr>
      <w:t>L</w:t>
    </w:r>
    <w:r w:rsidR="004941D7" w:rsidRPr="00E975B1">
      <w:rPr>
        <w:rFonts w:ascii="Times New Roman" w:hAnsi="Times New Roman"/>
        <w:b/>
        <w:sz w:val="28"/>
        <w:szCs w:val="28"/>
        <w:lang w:eastAsia="ar-SA"/>
      </w:rPr>
      <w:t>Х</w:t>
    </w:r>
    <w:r w:rsidR="004941D7">
      <w:rPr>
        <w:rFonts w:ascii="Times New Roman" w:hAnsi="Times New Roman"/>
        <w:b/>
        <w:sz w:val="28"/>
        <w:szCs w:val="28"/>
        <w:lang w:eastAsia="ar-SA"/>
      </w:rPr>
      <w:t>ХХ</w:t>
    </w:r>
    <w:r w:rsidRPr="00E975B1">
      <w:rPr>
        <w:rFonts w:ascii="Times New Roman" w:hAnsi="Times New Roman"/>
        <w:b/>
        <w:sz w:val="28"/>
        <w:szCs w:val="28"/>
        <w:lang w:val="en-US" w:eastAsia="ar-SA"/>
      </w:rPr>
      <w:t>I</w:t>
    </w:r>
    <w:r w:rsidRPr="00E975B1">
      <w:rPr>
        <w:rFonts w:ascii="Times New Roman" w:hAnsi="Times New Roman"/>
        <w:b/>
        <w:sz w:val="28"/>
        <w:szCs w:val="28"/>
        <w:lang w:eastAsia="ar-SA"/>
      </w:rPr>
      <w:t xml:space="preserve"> сесі</w:t>
    </w:r>
    <w:r w:rsidRPr="00E975B1">
      <w:rPr>
        <w:rFonts w:ascii="Times New Roman" w:hAnsi="Times New Roman"/>
        <w:b/>
        <w:bCs/>
        <w:sz w:val="28"/>
        <w:szCs w:val="28"/>
        <w:lang w:eastAsia="ar-SA"/>
      </w:rPr>
      <w:t>я</w:t>
    </w:r>
  </w:p>
  <w:p w14:paraId="3A5F0844" w14:textId="77777777" w:rsidR="00DA2087" w:rsidRPr="00E975B1" w:rsidRDefault="00DA2087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</w:p>
  <w:p w14:paraId="6ACCFC6E" w14:textId="77777777" w:rsidR="00DA2087" w:rsidRPr="00E975B1" w:rsidRDefault="00916B76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  <w:r w:rsidRPr="00E975B1">
      <w:rPr>
        <w:rFonts w:ascii="Times New Roman" w:hAnsi="Times New Roman"/>
        <w:b/>
        <w:bCs/>
        <w:sz w:val="28"/>
        <w:szCs w:val="24"/>
        <w:lang w:eastAsia="ar-SA"/>
      </w:rPr>
      <w:t>РІШЕННЯ</w:t>
    </w:r>
  </w:p>
  <w:p w14:paraId="54FCFF19" w14:textId="77777777" w:rsidR="00DA2087" w:rsidRPr="00E975B1" w:rsidRDefault="00DA2087" w:rsidP="00E975B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624"/>
      <w:gridCol w:w="817"/>
      <w:gridCol w:w="817"/>
      <w:gridCol w:w="3300"/>
      <w:gridCol w:w="822"/>
      <w:gridCol w:w="842"/>
      <w:gridCol w:w="1636"/>
    </w:tblGrid>
    <w:tr w:rsidR="00C725B6" w:rsidRPr="00E975B1" w14:paraId="5EE11325" w14:textId="77777777" w:rsidTr="00C725B6">
      <w:tc>
        <w:tcPr>
          <w:tcW w:w="1624" w:type="dxa"/>
          <w:tcBorders>
            <w:bottom w:val="single" w:sz="4" w:space="0" w:color="000000"/>
          </w:tcBorders>
        </w:tcPr>
        <w:p w14:paraId="08D334BB" w14:textId="1687F7BF" w:rsidR="00DA2087" w:rsidRPr="00851FAC" w:rsidRDefault="00851FAC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4"/>
              <w:lang w:eastAsia="ar-SA"/>
            </w:rPr>
          </w:pPr>
          <w:r>
            <w:rPr>
              <w:rFonts w:ascii="Times New Roman" w:hAnsi="Times New Roman"/>
              <w:sz w:val="28"/>
              <w:szCs w:val="24"/>
              <w:lang w:eastAsia="ar-SA"/>
            </w:rPr>
            <w:t>30.10.2025</w:t>
          </w:r>
        </w:p>
      </w:tc>
      <w:tc>
        <w:tcPr>
          <w:tcW w:w="817" w:type="dxa"/>
        </w:tcPr>
        <w:p w14:paraId="299AAAD3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17" w:type="dxa"/>
        </w:tcPr>
        <w:p w14:paraId="2D981FAB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3300" w:type="dxa"/>
        </w:tcPr>
        <w:p w14:paraId="4003B3BF" w14:textId="77777777" w:rsidR="00DA2087" w:rsidRPr="00E975B1" w:rsidRDefault="00916B76" w:rsidP="00E975B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Нова Ушиця</w:t>
          </w:r>
        </w:p>
      </w:tc>
      <w:tc>
        <w:tcPr>
          <w:tcW w:w="822" w:type="dxa"/>
        </w:tcPr>
        <w:p w14:paraId="69136AF2" w14:textId="77777777" w:rsidR="00DA2087" w:rsidRPr="00E975B1" w:rsidRDefault="00DA2087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42" w:type="dxa"/>
        </w:tcPr>
        <w:p w14:paraId="28FAA779" w14:textId="77777777" w:rsidR="00DA2087" w:rsidRPr="00E975B1" w:rsidRDefault="00916B76" w:rsidP="00E975B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№</w:t>
          </w:r>
        </w:p>
      </w:tc>
      <w:tc>
        <w:tcPr>
          <w:tcW w:w="1636" w:type="dxa"/>
          <w:tcBorders>
            <w:bottom w:val="single" w:sz="4" w:space="0" w:color="000000"/>
          </w:tcBorders>
        </w:tcPr>
        <w:p w14:paraId="32F79377" w14:textId="75331ECA" w:rsidR="00DA2087" w:rsidRPr="00E975B1" w:rsidRDefault="00851FAC" w:rsidP="00E975B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  <w:r>
            <w:rPr>
              <w:rFonts w:ascii="Times New Roman" w:hAnsi="Times New Roman"/>
              <w:sz w:val="28"/>
              <w:szCs w:val="28"/>
              <w:lang w:eastAsia="ar-SA"/>
            </w:rPr>
            <w:t>37</w:t>
          </w:r>
        </w:p>
      </w:tc>
    </w:tr>
  </w:tbl>
  <w:p w14:paraId="7BA86740" w14:textId="77777777" w:rsidR="00DA2087" w:rsidRPr="00E975B1" w:rsidRDefault="00DA2087" w:rsidP="00E00DA3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hAnsi="Times New Roman"/>
        <w:sz w:val="12"/>
        <w:szCs w:val="12"/>
        <w:lang w:eastAsia="ar-S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81BF" w14:textId="77777777" w:rsidR="00DA2087" w:rsidRPr="006938F5" w:rsidRDefault="00DA2087" w:rsidP="006938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D7"/>
    <w:rsid w:val="000366CD"/>
    <w:rsid w:val="000F39CA"/>
    <w:rsid w:val="00152677"/>
    <w:rsid w:val="00297893"/>
    <w:rsid w:val="00377D85"/>
    <w:rsid w:val="003C73B2"/>
    <w:rsid w:val="004941D7"/>
    <w:rsid w:val="004A73A8"/>
    <w:rsid w:val="004B446F"/>
    <w:rsid w:val="00553711"/>
    <w:rsid w:val="0059169B"/>
    <w:rsid w:val="007851AC"/>
    <w:rsid w:val="007A59C0"/>
    <w:rsid w:val="007E156C"/>
    <w:rsid w:val="007E1D98"/>
    <w:rsid w:val="00851FAC"/>
    <w:rsid w:val="00914D32"/>
    <w:rsid w:val="00916B76"/>
    <w:rsid w:val="009D23E7"/>
    <w:rsid w:val="00A22099"/>
    <w:rsid w:val="00A960BC"/>
    <w:rsid w:val="00B0551B"/>
    <w:rsid w:val="00B549CE"/>
    <w:rsid w:val="00C20425"/>
    <w:rsid w:val="00CE6016"/>
    <w:rsid w:val="00D477D9"/>
    <w:rsid w:val="00DA2087"/>
    <w:rsid w:val="00E00DA3"/>
    <w:rsid w:val="00E3736F"/>
    <w:rsid w:val="00EC7199"/>
    <w:rsid w:val="00F42C45"/>
    <w:rsid w:val="00FB25DC"/>
    <w:rsid w:val="00F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EA4EC"/>
  <w15:docId w15:val="{AECD4566-DCE6-4287-A598-A03C9A99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1D7"/>
  </w:style>
  <w:style w:type="paragraph" w:styleId="a5">
    <w:name w:val="Balloon Text"/>
    <w:basedOn w:val="a"/>
    <w:link w:val="a6"/>
    <w:uiPriority w:val="99"/>
    <w:semiHidden/>
    <w:unhideWhenUsed/>
    <w:rsid w:val="0049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D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1D7"/>
  </w:style>
  <w:style w:type="paragraph" w:styleId="a9">
    <w:name w:val="List Paragraph"/>
    <w:basedOn w:val="a"/>
    <w:uiPriority w:val="34"/>
    <w:qFormat/>
    <w:rsid w:val="00F42C45"/>
    <w:pPr>
      <w:ind w:left="720"/>
      <w:contextualSpacing/>
    </w:pPr>
  </w:style>
  <w:style w:type="table" w:styleId="aa">
    <w:name w:val="Table Grid"/>
    <w:basedOn w:val="a1"/>
    <w:uiPriority w:val="59"/>
    <w:rsid w:val="009D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User4366583</dc:creator>
  <cp:lastModifiedBy>Kostyuchenko Viktor</cp:lastModifiedBy>
  <cp:revision>12</cp:revision>
  <cp:lastPrinted>2025-10-16T05:29:00Z</cp:lastPrinted>
  <dcterms:created xsi:type="dcterms:W3CDTF">2025-10-14T05:35:00Z</dcterms:created>
  <dcterms:modified xsi:type="dcterms:W3CDTF">2025-10-27T15:15:00Z</dcterms:modified>
</cp:coreProperties>
</file>