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9ECCF9" w14:textId="77777777" w:rsidR="00823BA2" w:rsidRPr="005C0BBF" w:rsidRDefault="00823BA2" w:rsidP="00213A97">
      <w:pPr>
        <w:spacing w:before="120"/>
        <w:rPr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F30294" w:rsidRPr="00E06564" w14:paraId="41C68F91" w14:textId="77777777" w:rsidTr="00F27272">
        <w:trPr>
          <w:trHeight w:val="840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A2A3F2D" w14:textId="27AA3C0F" w:rsidR="00F30294" w:rsidRPr="005C0BBF" w:rsidRDefault="00F30294" w:rsidP="00213A97">
            <w:pPr>
              <w:pStyle w:val="af4"/>
              <w:spacing w:before="120" w:beforeAutospacing="0" w:after="0" w:afterAutospacing="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E0656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схвалення </w:t>
            </w:r>
            <w:r w:rsidR="00AC0C77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внесення змін до </w:t>
            </w:r>
            <w:r w:rsidR="007F6058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Про</w:t>
            </w:r>
            <w:r w:rsidR="001F2FD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грам</w:t>
            </w:r>
            <w:r w:rsidR="00AC0C77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и</w:t>
            </w:r>
            <w:r w:rsidR="001F2FD4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підтримки членів сімей загиблих військовослужбовців, поранених, зниклих безвісти, які брали участь у захисті України від збройної агресії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на 202</w:t>
            </w:r>
            <w:r w:rsidR="00D91B9D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  <w:r w:rsidR="00FE6E3B" w:rsidRPr="005C0BBF">
              <w:rPr>
                <w:rFonts w:eastAsia="Calibri"/>
                <w:b/>
                <w:bCs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</w:tr>
    </w:tbl>
    <w:p w14:paraId="797E8F01" w14:textId="77777777" w:rsidR="00823BA2" w:rsidRPr="005C0BBF" w:rsidRDefault="00823BA2" w:rsidP="00213A9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74117B2" w14:textId="54CA7A7C" w:rsidR="00F30294" w:rsidRPr="005C0BBF" w:rsidRDefault="00E06564" w:rsidP="00213A9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A910F3">
        <w:rPr>
          <w:bCs/>
          <w:szCs w:val="28"/>
          <w:lang w:val="uk-UA"/>
        </w:rPr>
        <w:t xml:space="preserve">Керуючись </w:t>
      </w:r>
      <w:r>
        <w:rPr>
          <w:bCs/>
          <w:szCs w:val="28"/>
          <w:lang w:val="uk-UA"/>
        </w:rPr>
        <w:t>статтею 11, під</w:t>
      </w:r>
      <w:r w:rsidRPr="00A910F3">
        <w:rPr>
          <w:bCs/>
          <w:szCs w:val="28"/>
          <w:lang w:val="uk-UA"/>
        </w:rPr>
        <w:t xml:space="preserve">пунктом </w:t>
      </w:r>
      <w:r>
        <w:rPr>
          <w:bCs/>
          <w:szCs w:val="28"/>
          <w:lang w:val="uk-UA"/>
        </w:rPr>
        <w:t>1 пункту «а»</w:t>
      </w:r>
      <w:r w:rsidRPr="00A910F3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статті 27, пунктом 3 частини четвертої статті 42,статтями   </w:t>
      </w:r>
      <w:r w:rsidRPr="00A910F3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 xml:space="preserve">1-53, </w:t>
      </w:r>
      <w:r w:rsidRPr="00A910F3">
        <w:rPr>
          <w:bCs/>
          <w:szCs w:val="28"/>
          <w:lang w:val="uk-UA"/>
        </w:rPr>
        <w:t>частиною шостою статті 59 Закону України «Про місцеве самоврядування в Україні»</w:t>
      </w:r>
      <w:r w:rsidR="00F30294" w:rsidRPr="005C0BBF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з метою підтримки членів сімей загиблих військовослужбовців, поранених, зниклих безвісти, які брали участь у захисті України від збройної агресії</w:t>
      </w:r>
      <w:r w:rsidRPr="005B044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виконавчий комітет Новоушицької селищної ради</w:t>
      </w:r>
      <w:r w:rsidRPr="00213A97">
        <w:rPr>
          <w:bCs/>
          <w:szCs w:val="28"/>
          <w:lang w:val="uk-UA"/>
        </w:rPr>
        <w:t xml:space="preserve"> </w:t>
      </w:r>
    </w:p>
    <w:p w14:paraId="6736C4BB" w14:textId="3E05F344" w:rsidR="00F30294" w:rsidRPr="005C0BBF" w:rsidRDefault="00F30294" w:rsidP="00213A97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5C0BBF">
        <w:rPr>
          <w:b/>
          <w:szCs w:val="28"/>
          <w:lang w:val="uk-UA"/>
        </w:rPr>
        <w:t>ВИРІШИ</w:t>
      </w:r>
      <w:r w:rsidR="00E06564">
        <w:rPr>
          <w:b/>
          <w:szCs w:val="28"/>
          <w:lang w:val="uk-UA"/>
        </w:rPr>
        <w:t>В</w:t>
      </w:r>
      <w:r w:rsidRPr="005C0BBF">
        <w:rPr>
          <w:b/>
          <w:szCs w:val="28"/>
          <w:lang w:val="uk-UA"/>
        </w:rPr>
        <w:t>:</w:t>
      </w:r>
    </w:p>
    <w:p w14:paraId="3B261532" w14:textId="63CD8003" w:rsidR="00F30294" w:rsidRPr="005C0BBF" w:rsidRDefault="005C0BBF" w:rsidP="00213A97">
      <w:pPr>
        <w:spacing w:before="120"/>
        <w:ind w:firstLine="567"/>
        <w:jc w:val="both"/>
        <w:rPr>
          <w:szCs w:val="28"/>
          <w:lang w:val="uk-UA"/>
        </w:rPr>
      </w:pPr>
      <w:r w:rsidRPr="005C0BBF">
        <w:rPr>
          <w:szCs w:val="28"/>
          <w:lang w:val="uk-UA"/>
        </w:rPr>
        <w:t xml:space="preserve">1. </w:t>
      </w:r>
      <w:r w:rsidR="00213A97">
        <w:rPr>
          <w:szCs w:val="28"/>
          <w:lang w:val="uk-UA"/>
        </w:rPr>
        <w:t>Викласти додаток</w:t>
      </w:r>
      <w:r w:rsidR="00213A97" w:rsidRPr="005C0BBF">
        <w:rPr>
          <w:szCs w:val="28"/>
          <w:lang w:val="uk-UA"/>
        </w:rPr>
        <w:t xml:space="preserve"> </w:t>
      </w:r>
      <w:r w:rsidR="00F30294" w:rsidRPr="005C0BBF">
        <w:rPr>
          <w:szCs w:val="28"/>
          <w:lang w:val="uk-UA"/>
        </w:rPr>
        <w:t>Прог</w:t>
      </w:r>
      <w:r w:rsidR="001F2FD4">
        <w:rPr>
          <w:szCs w:val="28"/>
          <w:lang w:val="uk-UA"/>
        </w:rPr>
        <w:t>рам</w:t>
      </w:r>
      <w:r w:rsidR="00F63B3C">
        <w:rPr>
          <w:szCs w:val="28"/>
          <w:lang w:val="uk-UA"/>
        </w:rPr>
        <w:t>и</w:t>
      </w:r>
      <w:r w:rsidR="001F2FD4">
        <w:rPr>
          <w:szCs w:val="28"/>
          <w:lang w:val="uk-UA"/>
        </w:rPr>
        <w:t xml:space="preserve"> підтримки членів сімей загиблих військовослужбовців, поранених, зниклих безвісти, які брали участь у захисті України</w:t>
      </w:r>
      <w:r w:rsidR="005F631B">
        <w:rPr>
          <w:szCs w:val="28"/>
          <w:lang w:val="uk-UA"/>
        </w:rPr>
        <w:t xml:space="preserve"> </w:t>
      </w:r>
      <w:r w:rsidR="001F2FD4">
        <w:rPr>
          <w:szCs w:val="28"/>
          <w:lang w:val="uk-UA"/>
        </w:rPr>
        <w:t>від збройної агресії</w:t>
      </w:r>
      <w:r w:rsidR="005F631B">
        <w:rPr>
          <w:szCs w:val="28"/>
          <w:lang w:val="uk-UA"/>
        </w:rPr>
        <w:t xml:space="preserve"> </w:t>
      </w:r>
      <w:r w:rsidR="006027DC" w:rsidRPr="005C0BBF">
        <w:rPr>
          <w:szCs w:val="28"/>
          <w:lang w:val="uk-UA"/>
        </w:rPr>
        <w:t>на 202</w:t>
      </w:r>
      <w:r w:rsidR="00D91B9D">
        <w:rPr>
          <w:szCs w:val="28"/>
          <w:lang w:val="uk-UA"/>
        </w:rPr>
        <w:t>4</w:t>
      </w:r>
      <w:r w:rsidR="007F6058" w:rsidRPr="005C0BBF">
        <w:rPr>
          <w:szCs w:val="28"/>
          <w:lang w:val="uk-UA"/>
        </w:rPr>
        <w:t xml:space="preserve"> рік</w:t>
      </w:r>
      <w:r w:rsidR="00F63B3C">
        <w:rPr>
          <w:szCs w:val="28"/>
          <w:lang w:val="uk-UA"/>
        </w:rPr>
        <w:t xml:space="preserve"> у новій редакції (</w:t>
      </w:r>
      <w:r w:rsidR="00F30294" w:rsidRPr="005C0BBF">
        <w:rPr>
          <w:szCs w:val="28"/>
          <w:lang w:val="uk-UA"/>
        </w:rPr>
        <w:t>додається</w:t>
      </w:r>
      <w:r w:rsidR="00F63B3C">
        <w:rPr>
          <w:szCs w:val="28"/>
          <w:lang w:val="uk-UA"/>
        </w:rPr>
        <w:t>)</w:t>
      </w:r>
      <w:r w:rsidR="00F30294" w:rsidRPr="005C0BBF">
        <w:rPr>
          <w:szCs w:val="28"/>
          <w:lang w:val="uk-UA"/>
        </w:rPr>
        <w:t>.</w:t>
      </w:r>
    </w:p>
    <w:p w14:paraId="637985B5" w14:textId="480B6F75" w:rsidR="00DC41B7" w:rsidRPr="000D127C" w:rsidRDefault="00DC41B7" w:rsidP="00DC41B7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2</w:t>
      </w:r>
      <w:r w:rsidR="005C0BBF" w:rsidRPr="005C0BBF">
        <w:rPr>
          <w:szCs w:val="28"/>
          <w:lang w:val="uk-UA"/>
        </w:rPr>
        <w:t xml:space="preserve">. </w:t>
      </w:r>
      <w:r>
        <w:rPr>
          <w:bCs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</w:t>
      </w:r>
      <w:r w:rsidRPr="003C04B7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>яти робочих днів з дня прийняття цього рішення оприлюднити його на офіційному вебсайті Новоушицької селищної ради.</w:t>
      </w:r>
    </w:p>
    <w:p w14:paraId="31471D42" w14:textId="35F3C280" w:rsidR="00F30294" w:rsidRPr="005C0BBF" w:rsidRDefault="00F30294" w:rsidP="00213A97">
      <w:pPr>
        <w:spacing w:before="120"/>
        <w:ind w:firstLine="567"/>
        <w:jc w:val="both"/>
        <w:rPr>
          <w:szCs w:val="28"/>
          <w:lang w:val="uk-UA"/>
        </w:rPr>
      </w:pPr>
    </w:p>
    <w:p w14:paraId="260F195C" w14:textId="77777777" w:rsidR="00823BA2" w:rsidRPr="005C0BBF" w:rsidRDefault="00823BA2" w:rsidP="00213A97">
      <w:pPr>
        <w:spacing w:before="120"/>
        <w:ind w:firstLine="567"/>
        <w:jc w:val="both"/>
        <w:rPr>
          <w:szCs w:val="28"/>
          <w:lang w:val="uk-UA"/>
        </w:rPr>
      </w:pPr>
    </w:p>
    <w:p w14:paraId="2C4CA289" w14:textId="77777777" w:rsidR="00F76ACE" w:rsidRDefault="00F30294" w:rsidP="00213A97">
      <w:pPr>
        <w:tabs>
          <w:tab w:val="left" w:pos="6804"/>
        </w:tabs>
        <w:suppressAutoHyphens w:val="0"/>
        <w:spacing w:before="120"/>
        <w:jc w:val="both"/>
        <w:rPr>
          <w:b/>
          <w:bCs/>
          <w:szCs w:val="28"/>
          <w:lang w:val="uk-UA"/>
        </w:rPr>
      </w:pPr>
      <w:r w:rsidRPr="005C0BBF">
        <w:rPr>
          <w:b/>
          <w:bCs/>
          <w:szCs w:val="28"/>
          <w:lang w:val="uk-UA"/>
        </w:rPr>
        <w:t>С</w:t>
      </w:r>
      <w:r w:rsidR="00CE437B" w:rsidRPr="005C0BBF">
        <w:rPr>
          <w:b/>
          <w:bCs/>
          <w:szCs w:val="28"/>
          <w:lang w:val="uk-UA"/>
        </w:rPr>
        <w:t>елищний голова</w:t>
      </w:r>
      <w:r w:rsidR="00CE437B" w:rsidRPr="005C0BBF">
        <w:rPr>
          <w:b/>
          <w:bCs/>
          <w:szCs w:val="28"/>
          <w:lang w:val="uk-UA"/>
        </w:rPr>
        <w:tab/>
        <w:t>Анатолій ОЛІЙНИ</w:t>
      </w:r>
      <w:r w:rsidR="00F76ACE">
        <w:rPr>
          <w:b/>
          <w:bCs/>
          <w:szCs w:val="28"/>
          <w:lang w:val="uk-UA"/>
        </w:rPr>
        <w:t>К</w:t>
      </w:r>
    </w:p>
    <w:p w14:paraId="13041985" w14:textId="77777777" w:rsidR="00F76ACE" w:rsidRDefault="00F76ACE" w:rsidP="00F76ACE">
      <w:pPr>
        <w:rPr>
          <w:b/>
          <w:bCs/>
          <w:szCs w:val="28"/>
          <w:lang w:val="uk-UA"/>
        </w:rPr>
      </w:pPr>
    </w:p>
    <w:p w14:paraId="1F53BC30" w14:textId="77777777" w:rsidR="00F76ACE" w:rsidRPr="00F76ACE" w:rsidRDefault="00F76ACE" w:rsidP="00F76ACE">
      <w:pPr>
        <w:rPr>
          <w:szCs w:val="28"/>
          <w:lang w:val="uk-UA"/>
        </w:rPr>
        <w:sectPr w:rsidR="00F76ACE" w:rsidRPr="00F76ACE" w:rsidSect="002207A2">
          <w:headerReference w:type="default" r:id="rId9"/>
          <w:pgSz w:w="11906" w:h="16838" w:code="9"/>
          <w:pgMar w:top="1134" w:right="567" w:bottom="1134" w:left="1701" w:header="1134" w:footer="0" w:gutter="0"/>
          <w:cols w:space="720"/>
          <w:docGrid w:linePitch="600" w:charSpace="24576"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213A97" w:rsidRPr="00C92D78" w14:paraId="327523FA" w14:textId="77777777" w:rsidTr="00213A97">
        <w:trPr>
          <w:jc w:val="righ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22DE3" w14:textId="77777777" w:rsidR="00213A97" w:rsidRPr="00A72A07" w:rsidRDefault="00213A97" w:rsidP="001831F5">
            <w:pPr>
              <w:spacing w:before="120"/>
              <w:rPr>
                <w:bCs/>
                <w:iCs/>
                <w:szCs w:val="28"/>
                <w:lang w:val="uk-UA"/>
              </w:rPr>
            </w:pPr>
            <w:r w:rsidRPr="00A72A07">
              <w:rPr>
                <w:bCs/>
                <w:iCs/>
                <w:szCs w:val="28"/>
                <w:lang w:val="uk-UA"/>
              </w:rPr>
              <w:lastRenderedPageBreak/>
              <w:t xml:space="preserve">Додаток </w:t>
            </w:r>
          </w:p>
          <w:p w14:paraId="5B843952" w14:textId="77777777" w:rsidR="00213A97" w:rsidRDefault="00213A97" w:rsidP="001831F5">
            <w:pPr>
              <w:spacing w:before="120"/>
              <w:rPr>
                <w:bCs/>
                <w:iCs/>
                <w:szCs w:val="28"/>
                <w:lang w:val="uk-UA"/>
              </w:rPr>
            </w:pPr>
            <w:r w:rsidRPr="00A72A07">
              <w:rPr>
                <w:bCs/>
                <w:iCs/>
                <w:szCs w:val="28"/>
                <w:lang w:val="uk-UA"/>
              </w:rPr>
              <w:t xml:space="preserve">до Програми </w:t>
            </w:r>
            <w:r w:rsidRPr="00C92D78">
              <w:rPr>
                <w:bCs/>
                <w:iCs/>
                <w:szCs w:val="28"/>
                <w:lang w:val="uk-UA"/>
              </w:rPr>
      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      </w:r>
            <w:r>
              <w:rPr>
                <w:bCs/>
                <w:iCs/>
                <w:szCs w:val="28"/>
                <w:lang w:val="uk-UA"/>
              </w:rPr>
              <w:t>4</w:t>
            </w:r>
            <w:r w:rsidRPr="00C92D78">
              <w:rPr>
                <w:bCs/>
                <w:iCs/>
                <w:szCs w:val="28"/>
                <w:lang w:val="uk-UA"/>
              </w:rPr>
              <w:t xml:space="preserve"> рік</w:t>
            </w:r>
          </w:p>
          <w:p w14:paraId="5A275859" w14:textId="2F15D9B5" w:rsidR="00213A97" w:rsidRPr="00C92D78" w:rsidRDefault="00213A97" w:rsidP="00DC41B7">
            <w:pPr>
              <w:spacing w:before="120"/>
              <w:rPr>
                <w:bCs/>
                <w:iCs/>
                <w:szCs w:val="28"/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 xml:space="preserve">(у редакції рішення </w:t>
            </w:r>
            <w:r w:rsidR="00DC41B7">
              <w:rPr>
                <w:bCs/>
                <w:iCs/>
                <w:szCs w:val="28"/>
                <w:lang w:val="uk-UA"/>
              </w:rPr>
              <w:t xml:space="preserve">виконавчого комітету </w:t>
            </w:r>
            <w:r>
              <w:rPr>
                <w:bCs/>
                <w:iCs/>
                <w:szCs w:val="28"/>
                <w:lang w:val="uk-UA"/>
              </w:rPr>
              <w:t>Новоушицької селищної ради від ______________ № __</w:t>
            </w:r>
            <w:r w:rsidR="00DC41B7">
              <w:rPr>
                <w:bCs/>
                <w:iCs/>
                <w:szCs w:val="28"/>
                <w:lang w:val="uk-UA"/>
              </w:rPr>
              <w:t>)</w:t>
            </w:r>
          </w:p>
        </w:tc>
      </w:tr>
    </w:tbl>
    <w:p w14:paraId="52F1F8E6" w14:textId="6FEFC051" w:rsidR="00213A97" w:rsidRDefault="00213A97" w:rsidP="00213A97">
      <w:pPr>
        <w:spacing w:before="120"/>
        <w:jc w:val="center"/>
        <w:rPr>
          <w:b/>
          <w:i/>
          <w:szCs w:val="28"/>
          <w:lang w:val="uk-UA"/>
        </w:rPr>
      </w:pPr>
    </w:p>
    <w:p w14:paraId="5BB1C5A8" w14:textId="77777777" w:rsidR="00213A97" w:rsidRDefault="00213A97" w:rsidP="00213A97">
      <w:pPr>
        <w:spacing w:before="120"/>
        <w:jc w:val="center"/>
        <w:rPr>
          <w:b/>
          <w:i/>
          <w:szCs w:val="28"/>
          <w:lang w:val="uk-UA"/>
        </w:rPr>
      </w:pPr>
    </w:p>
    <w:p w14:paraId="27E6698C" w14:textId="77777777" w:rsidR="00213A97" w:rsidRPr="00732B77" w:rsidRDefault="00213A97" w:rsidP="00213A97">
      <w:pPr>
        <w:spacing w:before="120"/>
        <w:jc w:val="center"/>
        <w:rPr>
          <w:b/>
          <w:iCs/>
          <w:szCs w:val="28"/>
          <w:lang w:val="uk-UA"/>
        </w:rPr>
      </w:pPr>
      <w:r w:rsidRPr="000E0283">
        <w:rPr>
          <w:b/>
          <w:iCs/>
          <w:szCs w:val="28"/>
          <w:lang w:val="uk-UA"/>
        </w:rPr>
        <w:t>ОСНОВНІ ЗАХОДИ ПРОГРАМИ</w:t>
      </w:r>
      <w:r>
        <w:rPr>
          <w:b/>
          <w:iCs/>
          <w:szCs w:val="28"/>
          <w:lang w:val="uk-UA"/>
        </w:rPr>
        <w:br/>
      </w:r>
      <w:r w:rsidRPr="00732B77">
        <w:rPr>
          <w:b/>
          <w:iCs/>
          <w:szCs w:val="28"/>
          <w:lang w:val="uk-UA"/>
        </w:rPr>
        <w:t>підтримки членів сімей загиблих військовослужбовців, поранених, зниклих безвісти, які брали участь у захисті України від збройної агресії на 202</w:t>
      </w:r>
      <w:r>
        <w:rPr>
          <w:b/>
          <w:iCs/>
          <w:szCs w:val="28"/>
          <w:lang w:val="uk-UA"/>
        </w:rPr>
        <w:t>4</w:t>
      </w:r>
      <w:r w:rsidRPr="00732B77">
        <w:rPr>
          <w:b/>
          <w:iCs/>
          <w:szCs w:val="28"/>
          <w:lang w:val="uk-UA"/>
        </w:rPr>
        <w:t xml:space="preserve"> рік</w:t>
      </w:r>
    </w:p>
    <w:p w14:paraId="26342EAA" w14:textId="77777777" w:rsidR="00E74094" w:rsidRPr="00732B77" w:rsidRDefault="00E74094" w:rsidP="00C92D78">
      <w:pPr>
        <w:spacing w:before="120"/>
        <w:jc w:val="center"/>
        <w:rPr>
          <w:b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1808"/>
        <w:gridCol w:w="4677"/>
        <w:gridCol w:w="2552"/>
        <w:gridCol w:w="1701"/>
        <w:gridCol w:w="1559"/>
        <w:gridCol w:w="1982"/>
      </w:tblGrid>
      <w:tr w:rsidR="00732B77" w:rsidRPr="00213A97" w14:paraId="590934AC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AEEEA5A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№ зп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AA15A2E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Назва напрямку реалізації (завдання)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B0D8E99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244F08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5F8E2BC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81F37D0" w14:textId="77777777" w:rsidR="00732B77" w:rsidRPr="00213A97" w:rsidRDefault="00732B77" w:rsidP="00331D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Обсяги фінансування, тис. грн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AD0799" w14:textId="77777777" w:rsidR="00732B77" w:rsidRPr="00213A97" w:rsidRDefault="00732B77" w:rsidP="00213A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13A97">
              <w:rPr>
                <w:b/>
                <w:bCs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732B77" w:rsidRPr="00E06564" w14:paraId="2C34C680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369E3F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761C914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  <w:r w:rsidRPr="005F631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6BD736" w14:textId="3CCF9E04" w:rsidR="00732B77" w:rsidRPr="005F631B" w:rsidRDefault="00732B77" w:rsidP="009B4FF6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членам сімей загиблих</w:t>
            </w:r>
            <w:r w:rsidR="009B4FF6">
              <w:rPr>
                <w:sz w:val="24"/>
                <w:lang w:val="uk-UA"/>
              </w:rPr>
              <w:t>, померлих</w:t>
            </w:r>
            <w:r w:rsidRPr="005F631B">
              <w:rPr>
                <w:sz w:val="24"/>
                <w:lang w:val="uk-UA"/>
              </w:rPr>
              <w:t xml:space="preserve"> військовослужбовців в сумі 20000 гривень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D2C0F60" w14:textId="61796EEF" w:rsidR="00732B77" w:rsidRPr="005F631B" w:rsidRDefault="00AC71AB" w:rsidP="00AC71A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 (в</w:t>
            </w:r>
            <w:r w:rsidR="00732B77" w:rsidRPr="005F631B">
              <w:rPr>
                <w:sz w:val="24"/>
                <w:lang w:val="uk-UA"/>
              </w:rPr>
              <w:t>ідділ</w:t>
            </w:r>
            <w:r w:rsidR="00732B77">
              <w:rPr>
                <w:sz w:val="24"/>
                <w:lang w:val="uk-UA"/>
              </w:rPr>
              <w:t xml:space="preserve"> </w:t>
            </w:r>
            <w:r w:rsidR="00732B77"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E56D122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A1D78C" w14:textId="442BFEE7" w:rsidR="00732B77" w:rsidRPr="005F631B" w:rsidRDefault="009967E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380</w:t>
            </w:r>
            <w:r w:rsidR="00732B77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D6F9A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Матеріальна підтримка сімей </w:t>
            </w:r>
            <w:r w:rsidR="001B59CD">
              <w:rPr>
                <w:sz w:val="24"/>
                <w:lang w:val="uk-UA"/>
              </w:rPr>
              <w:t xml:space="preserve">військовослужбовців, які </w:t>
            </w:r>
            <w:r w:rsidRPr="005F631B">
              <w:rPr>
                <w:sz w:val="24"/>
                <w:lang w:val="uk-UA"/>
              </w:rPr>
              <w:t>заги</w:t>
            </w:r>
            <w:r w:rsidR="001B59CD">
              <w:rPr>
                <w:sz w:val="24"/>
                <w:lang w:val="uk-UA"/>
              </w:rPr>
              <w:t>нули</w:t>
            </w:r>
            <w:r w:rsidRPr="005F631B">
              <w:rPr>
                <w:sz w:val="24"/>
                <w:lang w:val="uk-UA"/>
              </w:rPr>
              <w:t xml:space="preserve"> під час військової агресії</w:t>
            </w:r>
          </w:p>
        </w:tc>
      </w:tr>
      <w:tr w:rsidR="00732B77" w:rsidRPr="005F631B" w14:paraId="15328F1C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FAFEADF" w14:textId="77777777" w:rsidR="00732B77" w:rsidRPr="005F631B" w:rsidRDefault="00732B77" w:rsidP="00732B77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D26D11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B74AF2">
              <w:rPr>
                <w:sz w:val="24"/>
                <w:lang w:val="uk-UA"/>
              </w:rPr>
              <w:t xml:space="preserve">Заходи матеріальної допомоги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9D46DD4" w14:textId="188CE311" w:rsidR="002442D1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Разове забезпечення членів сімей загиблих</w:t>
            </w:r>
            <w:r w:rsidR="00213A97">
              <w:rPr>
                <w:sz w:val="24"/>
                <w:lang w:val="uk-UA"/>
              </w:rPr>
              <w:t>, померлих</w:t>
            </w:r>
            <w:r w:rsidRPr="005F631B">
              <w:rPr>
                <w:sz w:val="24"/>
                <w:lang w:val="uk-UA"/>
              </w:rPr>
              <w:t xml:space="preserve"> </w:t>
            </w:r>
            <w:r w:rsidR="00213A97" w:rsidRPr="005F631B">
              <w:rPr>
                <w:sz w:val="24"/>
                <w:lang w:val="uk-UA"/>
              </w:rPr>
              <w:t>військовослужбовців</w:t>
            </w:r>
            <w:r w:rsidR="00213A97">
              <w:rPr>
                <w:sz w:val="24"/>
                <w:lang w:val="uk-UA"/>
              </w:rPr>
              <w:t xml:space="preserve"> </w:t>
            </w:r>
            <w:r w:rsidR="002442D1">
              <w:rPr>
                <w:sz w:val="24"/>
                <w:lang w:val="uk-UA"/>
              </w:rPr>
              <w:t>при похованні:</w:t>
            </w:r>
          </w:p>
          <w:p w14:paraId="4927C7A5" w14:textId="22AA8B12" w:rsidR="00732B77" w:rsidRDefault="002442D1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732B77" w:rsidRPr="005F631B">
              <w:rPr>
                <w:sz w:val="24"/>
                <w:lang w:val="uk-UA"/>
              </w:rPr>
              <w:t xml:space="preserve"> ритуальним пакетом</w:t>
            </w:r>
            <w:r w:rsidR="00732B77">
              <w:rPr>
                <w:sz w:val="24"/>
                <w:lang w:val="uk-UA"/>
              </w:rPr>
              <w:t xml:space="preserve"> </w:t>
            </w:r>
            <w:r w:rsidR="00732B77" w:rsidRPr="005F631B">
              <w:rPr>
                <w:sz w:val="24"/>
                <w:lang w:val="uk-UA"/>
              </w:rPr>
              <w:t xml:space="preserve">(домовина, хрест, покривало, простирадло, подушка, рушники до 150 </w:t>
            </w:r>
            <w:r>
              <w:rPr>
                <w:sz w:val="24"/>
                <w:lang w:val="uk-UA"/>
              </w:rPr>
              <w:t>од.</w:t>
            </w:r>
            <w:r w:rsidR="00732B77" w:rsidRPr="005F631B">
              <w:rPr>
                <w:sz w:val="24"/>
                <w:lang w:val="uk-UA"/>
              </w:rPr>
              <w:t>, інша ритуальна атрибутика) в сумі до 15000 гривень</w:t>
            </w:r>
            <w:r>
              <w:rPr>
                <w:sz w:val="24"/>
                <w:lang w:val="uk-UA"/>
              </w:rPr>
              <w:t>;</w:t>
            </w:r>
          </w:p>
          <w:p w14:paraId="15AEE8FD" w14:textId="6909F520" w:rsidR="002442D1" w:rsidRPr="005F631B" w:rsidRDefault="002442D1" w:rsidP="002442D1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хлібобулочними виробами до 150 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22CF425" w14:textId="28CF2806" w:rsidR="00732B77" w:rsidRPr="005F631B" w:rsidRDefault="005B1FEF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 (в</w:t>
            </w:r>
            <w:r w:rsidRPr="005F631B">
              <w:rPr>
                <w:sz w:val="24"/>
                <w:lang w:val="uk-UA"/>
              </w:rPr>
              <w:t>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9F1F2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07B3B25" w14:textId="4F3EAB34" w:rsidR="003606BA" w:rsidRPr="005F631B" w:rsidRDefault="009967E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3606BA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0</w:t>
            </w:r>
            <w:r w:rsidR="00251C8C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298A659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</w:p>
        </w:tc>
      </w:tr>
      <w:tr w:rsidR="00732B77" w:rsidRPr="005F631B" w14:paraId="10901C69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FA8D26E" w14:textId="1622D5DE" w:rsidR="00732B77" w:rsidRPr="005F631B" w:rsidRDefault="00732B77" w:rsidP="00732B77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A9D94B7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B74AF2">
              <w:rPr>
                <w:sz w:val="24"/>
                <w:lang w:val="uk-UA"/>
              </w:rPr>
              <w:t xml:space="preserve">Заходи матеріальної допомоги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A5EE049" w14:textId="7883477C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при поранен</w:t>
            </w:r>
            <w:r w:rsidR="00C87A77">
              <w:rPr>
                <w:sz w:val="24"/>
                <w:lang w:val="uk-UA"/>
              </w:rPr>
              <w:t>н</w:t>
            </w:r>
            <w:r w:rsidRPr="005F631B">
              <w:rPr>
                <w:sz w:val="24"/>
                <w:lang w:val="uk-UA"/>
              </w:rPr>
              <w:t>і військовослужбовця до 4000 гривень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4CF2604" w14:textId="1BAEAF42" w:rsidR="00732B77" w:rsidRPr="005F631B" w:rsidRDefault="00C87A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 (в</w:t>
            </w:r>
            <w:r w:rsidRPr="005F631B">
              <w:rPr>
                <w:sz w:val="24"/>
                <w:lang w:val="uk-UA"/>
              </w:rPr>
              <w:t>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9F22498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972BD74" w14:textId="5F5EA8E3" w:rsidR="00732B77" w:rsidRPr="005F631B" w:rsidRDefault="00D91B9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732B77" w:rsidRPr="005F631B">
              <w:rPr>
                <w:sz w:val="24"/>
                <w:lang w:val="uk-UA"/>
              </w:rPr>
              <w:t>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1DAC3A4" w14:textId="77777777" w:rsidR="00732B77" w:rsidRPr="005F631B" w:rsidRDefault="00732B77" w:rsidP="00732B77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Матеріальна підтримка поранених військовослужбовців</w:t>
            </w:r>
          </w:p>
        </w:tc>
      </w:tr>
      <w:tr w:rsidR="00732B77" w:rsidRPr="005F631B" w14:paraId="0C2D6A6B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9E939B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916245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Заходи матеріальної допомоги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73DD69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Надання одноразової матеріальної допомоги членам сімей військовослужбовців зниклих безвісти сумі до 4000 гривень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01F829" w14:textId="2F00703F" w:rsidR="00732B77" w:rsidRPr="005F631B" w:rsidRDefault="00CC358E" w:rsidP="00E740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 (в</w:t>
            </w:r>
            <w:r w:rsidRPr="005F631B">
              <w:rPr>
                <w:sz w:val="24"/>
                <w:lang w:val="uk-UA"/>
              </w:rPr>
              <w:t>ідділ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соціального захисту населення, відділ бухгалтерського обліку та звітності</w:t>
            </w:r>
            <w:r>
              <w:rPr>
                <w:sz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9A0FC4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5BA7FE" w14:textId="4D81F00B" w:rsidR="00732B77" w:rsidRPr="005F631B" w:rsidRDefault="00D91B9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732B77" w:rsidRPr="005F631B">
              <w:rPr>
                <w:sz w:val="24"/>
                <w:lang w:val="uk-UA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8BAA8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Матеріальна підтримка сімей військовослужбовців, які зникли безвісти</w:t>
            </w:r>
          </w:p>
        </w:tc>
      </w:tr>
      <w:tr w:rsidR="00732B77" w:rsidRPr="00E06564" w14:paraId="353E8605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844DE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56C2C0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Соціальний захист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7A323E" w14:textId="3EDEE49F" w:rsidR="00732B77" w:rsidRPr="005F631B" w:rsidRDefault="00732B77" w:rsidP="00CC358E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Разове забезпечення сімей загиблих військовослужбовців дровами паливними у розмірі 5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(п’яти) складометрів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E63CFA" w14:textId="47E30A44" w:rsidR="00732B77" w:rsidRPr="005F631B" w:rsidRDefault="00CC358E" w:rsidP="00AB0FC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</w:t>
            </w:r>
            <w:r w:rsidR="00C147D8">
              <w:rPr>
                <w:sz w:val="24"/>
                <w:lang w:val="uk-UA"/>
              </w:rPr>
              <w:t xml:space="preserve">, </w:t>
            </w:r>
            <w:r w:rsidR="00AB0FCE">
              <w:rPr>
                <w:sz w:val="24"/>
                <w:lang w:val="uk-UA"/>
              </w:rPr>
              <w:t xml:space="preserve">Новоушицьке СЛМП </w:t>
            </w:r>
            <w:r w:rsidR="00331D96">
              <w:rPr>
                <w:sz w:val="24"/>
                <w:lang w:val="uk-UA"/>
              </w:rPr>
              <w:t>«</w:t>
            </w:r>
            <w:r w:rsidR="00AB0FCE">
              <w:rPr>
                <w:sz w:val="24"/>
                <w:lang w:val="uk-UA"/>
              </w:rPr>
              <w:t>Поділля</w:t>
            </w:r>
            <w:r w:rsidR="00331D96">
              <w:rPr>
                <w:sz w:val="24"/>
                <w:lang w:val="uk-UA"/>
              </w:rPr>
              <w:t>»</w:t>
            </w:r>
            <w:r w:rsidR="00AB0FCE">
              <w:rPr>
                <w:sz w:val="24"/>
                <w:lang w:val="uk-UA"/>
              </w:rPr>
              <w:t xml:space="preserve">, </w:t>
            </w:r>
            <w:r w:rsidR="00791847">
              <w:rPr>
                <w:sz w:val="24"/>
                <w:lang w:val="uk-UA"/>
              </w:rPr>
              <w:t xml:space="preserve">ГП </w:t>
            </w:r>
            <w:r w:rsidR="00331D96">
              <w:rPr>
                <w:sz w:val="24"/>
                <w:lang w:val="uk-UA"/>
              </w:rPr>
              <w:t>«</w:t>
            </w:r>
            <w:r w:rsidR="00791847">
              <w:rPr>
                <w:sz w:val="24"/>
                <w:lang w:val="uk-UA"/>
              </w:rPr>
              <w:t>Комунальник</w:t>
            </w:r>
            <w:r w:rsidR="00331D96">
              <w:rPr>
                <w:sz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BE3576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громади, і</w:t>
            </w:r>
            <w:r w:rsidRPr="005F631B">
              <w:rPr>
                <w:sz w:val="24"/>
                <w:lang w:val="uk-UA"/>
              </w:rPr>
              <w:t>нші джерела фінансування не заборонені чинним законодавством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15C642" w14:textId="77777777" w:rsidR="00732B77" w:rsidRPr="005F631B" w:rsidRDefault="00732B77" w:rsidP="00331D96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100,0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63BC60" w14:textId="77777777" w:rsidR="00732B77" w:rsidRPr="005F631B" w:rsidRDefault="001B59CD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 xml:space="preserve">Матеріальна підтримка сімей </w:t>
            </w:r>
            <w:r>
              <w:rPr>
                <w:sz w:val="24"/>
                <w:lang w:val="uk-UA"/>
              </w:rPr>
              <w:t xml:space="preserve">військовослужбовців, які </w:t>
            </w:r>
            <w:r w:rsidRPr="005F631B">
              <w:rPr>
                <w:sz w:val="24"/>
                <w:lang w:val="uk-UA"/>
              </w:rPr>
              <w:t>заги</w:t>
            </w:r>
            <w:r>
              <w:rPr>
                <w:sz w:val="24"/>
                <w:lang w:val="uk-UA"/>
              </w:rPr>
              <w:t>нули</w:t>
            </w:r>
            <w:r w:rsidRPr="005F631B">
              <w:rPr>
                <w:sz w:val="24"/>
                <w:lang w:val="uk-UA"/>
              </w:rPr>
              <w:t xml:space="preserve"> під час військової агресії</w:t>
            </w:r>
          </w:p>
        </w:tc>
      </w:tr>
      <w:tr w:rsidR="00732B77" w:rsidRPr="005F631B" w14:paraId="4DD4AA93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A82ACF" w14:textId="77777777" w:rsidR="00732B77" w:rsidRPr="005F631B" w:rsidRDefault="00732B77" w:rsidP="00C92D78">
            <w:pPr>
              <w:jc w:val="center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7F1B7E" w14:textId="77777777" w:rsidR="00732B77" w:rsidRPr="005F631B" w:rsidRDefault="00732B77" w:rsidP="00E74094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E97E1" w14:textId="6B1B49CF" w:rsidR="00732B77" w:rsidRPr="005F631B" w:rsidRDefault="00D6599D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 паливно-мастильних матеріалів для транспортування тіла загиблого військовослужбовця до місця захоронення на території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2543D0" w14:textId="6C0DBB3A" w:rsidR="00732B77" w:rsidRPr="005F631B" w:rsidRDefault="00D6599D" w:rsidP="00D659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рада,</w:t>
            </w:r>
            <w:r w:rsidRPr="005F631B">
              <w:rPr>
                <w:sz w:val="24"/>
                <w:lang w:val="uk-UA"/>
              </w:rPr>
              <w:t xml:space="preserve"> </w:t>
            </w:r>
            <w:r w:rsidR="00732B77" w:rsidRPr="005F631B">
              <w:rPr>
                <w:sz w:val="24"/>
                <w:lang w:val="uk-UA"/>
              </w:rPr>
              <w:t>КУ «Центр надання соціальних послуг»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A781CA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2B0CB5" w14:textId="77777777" w:rsidR="00732B77" w:rsidRPr="005F631B" w:rsidRDefault="00D91B9D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81</w:t>
            </w:r>
            <w:r w:rsidR="00732B77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934BEE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5F631B">
              <w:rPr>
                <w:sz w:val="24"/>
                <w:lang w:val="uk-UA"/>
              </w:rPr>
              <w:t>Забезпечення поховання з почестями</w:t>
            </w:r>
          </w:p>
        </w:tc>
      </w:tr>
      <w:tr w:rsidR="00355386" w:rsidRPr="005F631B" w14:paraId="028011C6" w14:textId="77777777" w:rsidTr="00331D96">
        <w:trPr>
          <w:trHeight w:val="138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A09D52" w14:textId="748FA0FC" w:rsidR="00355386" w:rsidRPr="005F631B" w:rsidRDefault="00355386" w:rsidP="0035538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C03D6A" w14:textId="2715CDC5" w:rsidR="00355386" w:rsidRPr="005F631B" w:rsidRDefault="00355386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464330" w14:textId="77777777" w:rsidR="00355386" w:rsidRDefault="00355386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Придбання:</w:t>
            </w:r>
          </w:p>
          <w:p w14:paraId="1C8C5BD6" w14:textId="77777777" w:rsidR="00355386" w:rsidRDefault="0035538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державних </w:t>
            </w:r>
            <w:r w:rsidRPr="005F631B">
              <w:rPr>
                <w:sz w:val="24"/>
                <w:lang w:val="uk-UA"/>
              </w:rPr>
              <w:t>прапорів</w:t>
            </w:r>
            <w:r>
              <w:rPr>
                <w:sz w:val="24"/>
                <w:lang w:val="uk-UA"/>
              </w:rPr>
              <w:t>;</w:t>
            </w:r>
          </w:p>
          <w:p w14:paraId="4FABDA96" w14:textId="77777777" w:rsidR="00355386" w:rsidRDefault="0035538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металевих підставок для встановлення прапорів;</w:t>
            </w:r>
          </w:p>
          <w:p w14:paraId="42F72331" w14:textId="77777777" w:rsidR="00355386" w:rsidRDefault="0035538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дерев’яних древок</w:t>
            </w:r>
            <w:r w:rsidR="00CF3DB6">
              <w:rPr>
                <w:sz w:val="24"/>
                <w:lang w:val="uk-UA"/>
              </w:rPr>
              <w:t>;</w:t>
            </w:r>
          </w:p>
          <w:p w14:paraId="6800D144" w14:textId="24215931" w:rsidR="009B4FF6" w:rsidRPr="005F631B" w:rsidRDefault="00CF3DB6" w:rsidP="0072379D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квіткової продукції</w:t>
            </w:r>
            <w:r w:rsidR="009B4FF6">
              <w:rPr>
                <w:sz w:val="24"/>
                <w:lang w:val="uk-UA"/>
              </w:rPr>
              <w:t>, лампадок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68FBAB" w14:textId="7C71A7E0" w:rsidR="00355386" w:rsidRPr="005F631B" w:rsidRDefault="00355386" w:rsidP="0035538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</w:t>
            </w:r>
            <w:r w:rsidRPr="005F631B">
              <w:rPr>
                <w:sz w:val="24"/>
                <w:lang w:val="uk-UA"/>
              </w:rPr>
              <w:t>елищна рада,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ГП «Комунальник»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8B7A0F" w14:textId="3433A02C" w:rsidR="00355386" w:rsidRPr="005F631B" w:rsidRDefault="00355386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 xml:space="preserve">, інші джерела фінансування не заборонені чинним </w:t>
            </w:r>
            <w:r w:rsidR="00326026">
              <w:rPr>
                <w:sz w:val="24"/>
                <w:lang w:val="uk-UA"/>
              </w:rPr>
              <w:t>законодавст</w:t>
            </w:r>
            <w:r w:rsidR="00E26995">
              <w:rPr>
                <w:sz w:val="24"/>
                <w:lang w:val="uk-UA"/>
              </w:rPr>
              <w:t>в</w:t>
            </w:r>
            <w:r w:rsidR="00326026">
              <w:rPr>
                <w:sz w:val="24"/>
                <w:lang w:val="uk-UA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D64800" w14:textId="014D935C" w:rsidR="00355386" w:rsidRPr="005F631B" w:rsidRDefault="00CF3DB6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355386">
              <w:rPr>
                <w:sz w:val="24"/>
                <w:lang w:val="uk-UA"/>
              </w:rPr>
              <w:t>00</w:t>
            </w:r>
            <w:r w:rsidR="00355386" w:rsidRPr="005F631B">
              <w:rPr>
                <w:sz w:val="24"/>
                <w:lang w:val="uk-UA"/>
              </w:rPr>
              <w:t>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94FB79" w14:textId="21279A06" w:rsidR="00355386" w:rsidRPr="005F631B" w:rsidRDefault="00355386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355386" w:rsidRPr="005F631B" w14:paraId="5160DE2B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21BE9B" w14:textId="31E84E1C" w:rsidR="00355386" w:rsidRPr="005F631B" w:rsidRDefault="00893058" w:rsidP="0089305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9A0E9C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 w:rsidRPr="00C45E53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2F4965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Придбання і встановлення пам’ятних, меморіальних табличок на фасадах окремих установ, пов’язаних з життєвим шляхом загиблих </w:t>
            </w:r>
            <w:r w:rsidRPr="00C45E53">
              <w:rPr>
                <w:sz w:val="24"/>
                <w:lang w:val="uk-UA"/>
              </w:rPr>
              <w:t>учасників бойових дій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1F6F8D" w14:textId="2A7AC876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</w:t>
            </w:r>
            <w:r w:rsidRPr="005F631B">
              <w:rPr>
                <w:sz w:val="24"/>
                <w:lang w:val="uk-UA"/>
              </w:rPr>
              <w:t>елищна рада,</w:t>
            </w:r>
            <w:r>
              <w:rPr>
                <w:sz w:val="24"/>
                <w:lang w:val="uk-UA"/>
              </w:rPr>
              <w:t xml:space="preserve"> </w:t>
            </w:r>
            <w:r w:rsidRPr="005F631B">
              <w:rPr>
                <w:sz w:val="24"/>
                <w:lang w:val="uk-UA"/>
              </w:rPr>
              <w:t>ГП «Комунальник»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072F1E" w14:textId="3B948CA7" w:rsidR="00355386" w:rsidRPr="005F631B" w:rsidRDefault="00326026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 xml:space="preserve">, інші джерела </w:t>
            </w:r>
            <w:r w:rsidRPr="005F631B">
              <w:rPr>
                <w:sz w:val="24"/>
                <w:lang w:val="uk-UA"/>
              </w:rPr>
              <w:lastRenderedPageBreak/>
              <w:t xml:space="preserve">фінансування не заборонені чинним </w:t>
            </w:r>
            <w:r>
              <w:rPr>
                <w:sz w:val="24"/>
                <w:lang w:val="uk-UA"/>
              </w:rPr>
              <w:t>законодавст</w:t>
            </w:r>
            <w:r w:rsidR="00E26995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A762E6" w14:textId="77777777" w:rsidR="00355386" w:rsidRPr="005F631B" w:rsidRDefault="00355386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200,0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89D297" w14:textId="260A8219" w:rsidR="00355386" w:rsidRPr="005F631B" w:rsidRDefault="00326026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355386" w:rsidRPr="005F631B" w14:paraId="69ACAF69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38065E" w14:textId="2852D5F1" w:rsidR="00355386" w:rsidRDefault="00E51226" w:rsidP="00E512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590975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 w:rsidRPr="00C45E53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CCA804" w14:textId="77777777" w:rsidR="00355386" w:rsidRPr="005F631B" w:rsidRDefault="0035538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Оновлення (підтримка в належному естетичному стані) Меморіальної композиції, присвяченої вшануванню пам’яті загиблих </w:t>
            </w:r>
            <w:r w:rsidRPr="00C45E53">
              <w:rPr>
                <w:sz w:val="24"/>
                <w:lang w:val="uk-UA"/>
              </w:rPr>
              <w:t>учасників бойових дій</w:t>
            </w:r>
            <w:r>
              <w:rPr>
                <w:sz w:val="24"/>
                <w:lang w:val="uk-UA"/>
              </w:rPr>
              <w:t xml:space="preserve"> в смт Нова Ушиця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568B79" w14:textId="0B14267F" w:rsidR="00355386" w:rsidRPr="005F631B" w:rsidRDefault="00E51226" w:rsidP="00E512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Новоушицька селищна рада, в</w:t>
            </w:r>
            <w:r w:rsidR="00355386" w:rsidRPr="005F631B">
              <w:rPr>
                <w:sz w:val="24"/>
                <w:lang w:val="uk-UA"/>
              </w:rPr>
              <w:t>ідділ культури, туризму та з питань засобів масової інформації</w:t>
            </w:r>
            <w:r w:rsidR="00FF5FD3">
              <w:rPr>
                <w:sz w:val="24"/>
                <w:lang w:val="uk-UA"/>
              </w:rPr>
              <w:t xml:space="preserve">, ГП </w:t>
            </w:r>
            <w:r w:rsidR="0021679A">
              <w:rPr>
                <w:sz w:val="24"/>
                <w:lang w:val="uk-UA"/>
              </w:rPr>
              <w:t>«</w:t>
            </w:r>
            <w:r w:rsidR="00FF5FD3">
              <w:rPr>
                <w:sz w:val="24"/>
                <w:lang w:val="uk-UA"/>
              </w:rPr>
              <w:t>Комунальник</w:t>
            </w:r>
            <w:r w:rsidR="0021679A">
              <w:rPr>
                <w:sz w:val="24"/>
                <w:lang w:val="uk-U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31A1FC" w14:textId="4CE4C63F" w:rsidR="00355386" w:rsidRPr="005F631B" w:rsidRDefault="00326026" w:rsidP="00732B7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  <w:r w:rsidRPr="005F631B">
              <w:rPr>
                <w:sz w:val="24"/>
                <w:lang w:val="uk-UA"/>
              </w:rPr>
              <w:t xml:space="preserve">, інші джерела фінансування не заборонені чинним </w:t>
            </w:r>
            <w:r>
              <w:rPr>
                <w:sz w:val="24"/>
                <w:lang w:val="uk-UA"/>
              </w:rPr>
              <w:t>законодавст</w:t>
            </w:r>
            <w:r w:rsidR="00E26995">
              <w:rPr>
                <w:sz w:val="24"/>
                <w:lang w:val="uk-UA"/>
              </w:rPr>
              <w:t>в</w:t>
            </w:r>
            <w:r>
              <w:rPr>
                <w:sz w:val="24"/>
                <w:lang w:val="uk-UA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0124B" w14:textId="77777777" w:rsidR="00355386" w:rsidRPr="005F631B" w:rsidRDefault="00355386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6AA79A" w14:textId="7C2DC475" w:rsidR="00355386" w:rsidRPr="005F631B" w:rsidRDefault="00326026" w:rsidP="00732B77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</w:tr>
      <w:tr w:rsidR="00732B77" w:rsidRPr="005F631B" w14:paraId="057AAF01" w14:textId="77777777" w:rsidTr="00331D96">
        <w:trPr>
          <w:trHeight w:val="20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D241B6" w14:textId="647B54A1" w:rsidR="00732B77" w:rsidRPr="005F631B" w:rsidRDefault="00732B77" w:rsidP="00FF5F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FF5FD3">
              <w:rPr>
                <w:sz w:val="24"/>
                <w:lang w:val="uk-UA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D2FB28B" w14:textId="77777777" w:rsidR="00732B77" w:rsidRPr="005F631B" w:rsidRDefault="00732B77" w:rsidP="001164CF">
            <w:pPr>
              <w:jc w:val="both"/>
              <w:rPr>
                <w:sz w:val="24"/>
                <w:lang w:val="uk-UA"/>
              </w:rPr>
            </w:pPr>
            <w:r w:rsidRPr="00732B77">
              <w:rPr>
                <w:sz w:val="24"/>
                <w:lang w:val="uk-UA"/>
              </w:rPr>
              <w:t>Вшанування пам'яті загиблих учасників бойових дій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4829469" w14:textId="77777777" w:rsidR="00576E27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Придбання паливо-мастильних матеріалів для</w:t>
            </w:r>
            <w:r w:rsidR="00576E27">
              <w:rPr>
                <w:sz w:val="24"/>
                <w:lang w:val="uk-UA"/>
              </w:rPr>
              <w:t>:</w:t>
            </w:r>
          </w:p>
          <w:p w14:paraId="39FACAB4" w14:textId="28331F88" w:rsidR="00576E27" w:rsidRDefault="00576E27" w:rsidP="00576E2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5A4BD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участі </w:t>
            </w:r>
            <w:r w:rsidR="00CE0D4C">
              <w:rPr>
                <w:sz w:val="24"/>
                <w:lang w:val="uk-UA"/>
              </w:rPr>
              <w:t xml:space="preserve">делегації громади </w:t>
            </w:r>
            <w:r>
              <w:rPr>
                <w:sz w:val="24"/>
                <w:lang w:val="uk-UA"/>
              </w:rPr>
              <w:t xml:space="preserve">у </w:t>
            </w:r>
            <w:r w:rsidR="00331D96">
              <w:rPr>
                <w:sz w:val="24"/>
                <w:lang w:val="uk-UA"/>
              </w:rPr>
              <w:t xml:space="preserve">церемонії </w:t>
            </w:r>
            <w:r>
              <w:rPr>
                <w:sz w:val="24"/>
                <w:lang w:val="uk-UA"/>
              </w:rPr>
              <w:t>похованн</w:t>
            </w:r>
            <w:r w:rsidR="00331D96">
              <w:rPr>
                <w:sz w:val="24"/>
                <w:lang w:val="uk-UA"/>
              </w:rPr>
              <w:t>я</w:t>
            </w:r>
            <w:r>
              <w:rPr>
                <w:sz w:val="24"/>
                <w:lang w:val="uk-UA"/>
              </w:rPr>
              <w:t xml:space="preserve"> загиблих військовослужбовців громади за межами територіальної громади;</w:t>
            </w:r>
          </w:p>
          <w:p w14:paraId="36B2C103" w14:textId="26BD7564" w:rsidR="00576E27" w:rsidRDefault="00576E27" w:rsidP="00576E2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5A4BDA">
              <w:rPr>
                <w:sz w:val="24"/>
                <w:lang w:val="uk-UA"/>
              </w:rPr>
              <w:t>відвідування членами сімей могил</w:t>
            </w:r>
            <w:r>
              <w:rPr>
                <w:sz w:val="24"/>
                <w:lang w:val="uk-UA"/>
              </w:rPr>
              <w:t xml:space="preserve"> загиблих </w:t>
            </w:r>
            <w:r w:rsidR="005A4BDA">
              <w:rPr>
                <w:sz w:val="24"/>
                <w:lang w:val="uk-UA"/>
              </w:rPr>
              <w:t>військовослужбовців, які похоронені за межами територіальної громади (один раз на рік)</w:t>
            </w:r>
            <w:r w:rsidR="00F94CD8">
              <w:rPr>
                <w:sz w:val="24"/>
                <w:lang w:val="uk-UA"/>
              </w:rPr>
              <w:t>;</w:t>
            </w:r>
          </w:p>
          <w:p w14:paraId="69E146A6" w14:textId="52E43878" w:rsidR="00F94CD8" w:rsidRPr="005F631B" w:rsidRDefault="00F94CD8" w:rsidP="00576E2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участі в заходах за межами громади, присвячених героїзму захисників України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2604B70" w14:textId="7EF29A67" w:rsidR="00732B77" w:rsidRPr="005F631B" w:rsidRDefault="00CE0D4C" w:rsidP="0096608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Новоушицька селищна рада, </w:t>
            </w:r>
            <w:r w:rsidR="005A4BDA">
              <w:rPr>
                <w:sz w:val="24"/>
                <w:lang w:val="uk-UA"/>
              </w:rPr>
              <w:t xml:space="preserve">КУ «Центр надання </w:t>
            </w:r>
            <w:r>
              <w:rPr>
                <w:sz w:val="24"/>
                <w:lang w:val="uk-UA"/>
              </w:rPr>
              <w:t>соціальних послуг»</w:t>
            </w:r>
            <w:r w:rsidR="0096608E">
              <w:rPr>
                <w:sz w:val="24"/>
                <w:lang w:val="uk-UA"/>
              </w:rPr>
              <w:t>, відділ освіти, молоді та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33AC833" w14:textId="77777777" w:rsidR="00732B77" w:rsidRPr="005F631B" w:rsidRDefault="005A4BDA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11F356E" w14:textId="77777777" w:rsidR="00732B77" w:rsidRPr="005F631B" w:rsidRDefault="005A4BDA" w:rsidP="00331D9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655192D4" w14:textId="7CA39FFB" w:rsidR="00732B77" w:rsidRPr="00CC7D27" w:rsidRDefault="00CC7D27" w:rsidP="001164C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Вшанування </w:t>
            </w:r>
            <w:r w:rsidR="00213A97">
              <w:rPr>
                <w:sz w:val="24"/>
                <w:lang w:val="uk-UA"/>
              </w:rPr>
              <w:t>пам’яті</w:t>
            </w:r>
            <w:r>
              <w:rPr>
                <w:sz w:val="24"/>
                <w:lang w:val="uk-UA"/>
              </w:rPr>
              <w:t xml:space="preserve"> загиблих учасників бойових дій</w:t>
            </w:r>
          </w:p>
        </w:tc>
      </w:tr>
    </w:tbl>
    <w:p w14:paraId="4E9860A0" w14:textId="02A36EF4" w:rsidR="00E50566" w:rsidRDefault="00E50566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46BFBADB" w14:textId="77777777" w:rsidR="00732B77" w:rsidRDefault="00732B77" w:rsidP="005F631B">
      <w:pPr>
        <w:tabs>
          <w:tab w:val="left" w:pos="930"/>
          <w:tab w:val="left" w:pos="6521"/>
        </w:tabs>
        <w:suppressAutoHyphens w:val="0"/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14:paraId="37D37877" w14:textId="77777777" w:rsidR="009E18B6" w:rsidRDefault="009E18B6" w:rsidP="009E18B6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Керуючий справами   </w:t>
      </w:r>
    </w:p>
    <w:p w14:paraId="46C137C9" w14:textId="155F4250" w:rsidR="009E18B6" w:rsidRDefault="009E18B6" w:rsidP="009E18B6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(секретар) виконавчого комітету             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bookmarkStart w:id="0" w:name="_GoBack"/>
      <w:bookmarkEnd w:id="0"/>
      <w:r>
        <w:rPr>
          <w:b/>
          <w:bCs/>
          <w:szCs w:val="28"/>
          <w:lang w:val="uk-UA"/>
        </w:rPr>
        <w:t xml:space="preserve">      Валерій   ЗВАРИЧУК</w:t>
      </w:r>
    </w:p>
    <w:p w14:paraId="44705081" w14:textId="78C1A492" w:rsidR="00E50566" w:rsidRPr="005F631B" w:rsidRDefault="00E50566" w:rsidP="009E18B6">
      <w:pPr>
        <w:widowControl w:val="0"/>
        <w:tabs>
          <w:tab w:val="left" w:pos="8505"/>
        </w:tabs>
        <w:autoSpaceDE w:val="0"/>
        <w:autoSpaceDN w:val="0"/>
        <w:adjustRightInd w:val="0"/>
        <w:rPr>
          <w:b/>
          <w:bCs/>
          <w:color w:val="000000"/>
          <w:szCs w:val="28"/>
          <w:lang w:val="uk-UA"/>
        </w:rPr>
      </w:pPr>
    </w:p>
    <w:sectPr w:rsidR="00E50566" w:rsidRPr="005F631B" w:rsidSect="00213A97">
      <w:headerReference w:type="default" r:id="rId10"/>
      <w:pgSz w:w="16838" w:h="11906" w:orient="landscape" w:code="9"/>
      <w:pgMar w:top="1701" w:right="1134" w:bottom="567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47E0D" w14:textId="77777777" w:rsidR="002A2897" w:rsidRDefault="002A2897">
      <w:r>
        <w:separator/>
      </w:r>
    </w:p>
  </w:endnote>
  <w:endnote w:type="continuationSeparator" w:id="0">
    <w:p w14:paraId="40E04BA9" w14:textId="77777777" w:rsidR="002A2897" w:rsidRDefault="002A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26A9F" w14:textId="77777777" w:rsidR="002A2897" w:rsidRDefault="002A2897">
      <w:r>
        <w:separator/>
      </w:r>
    </w:p>
  </w:footnote>
  <w:footnote w:type="continuationSeparator" w:id="0">
    <w:p w14:paraId="1A42F16F" w14:textId="77777777" w:rsidR="002A2897" w:rsidRDefault="002A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38CB5" w14:textId="2B7FA2D3" w:rsidR="00290ED0" w:rsidRDefault="0009291E">
    <w:pPr>
      <w:pStyle w:val="1"/>
      <w:jc w:val="center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1D6B24A7" wp14:editId="0D204EE7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3A9F43D" w14:textId="77777777" w:rsidR="00290ED0" w:rsidRDefault="00290ED0">
    <w:pPr>
      <w:pStyle w:val="1"/>
      <w:jc w:val="center"/>
    </w:pPr>
    <w:r>
      <w:rPr>
        <w:bCs w:val="0"/>
        <w:color w:val="000080"/>
      </w:rPr>
      <w:t>НОВОУШИЦЬКА СЕЛИЩНА РАДА</w:t>
    </w:r>
  </w:p>
  <w:p w14:paraId="7BC5A67F" w14:textId="130AFD75" w:rsidR="00290ED0" w:rsidRDefault="00E06564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ВИКОНАВЧИЙ КОМІТЕТ</w:t>
    </w:r>
  </w:p>
  <w:p w14:paraId="68914A80" w14:textId="77777777" w:rsidR="00290ED0" w:rsidRDefault="00290ED0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28E3EDCA" w14:textId="77777777" w:rsidR="00290ED0" w:rsidRDefault="00290ED0">
    <w:pPr>
      <w:tabs>
        <w:tab w:val="left" w:pos="0"/>
        <w:tab w:val="left" w:pos="300"/>
      </w:tabs>
      <w:autoSpaceDE w:val="0"/>
      <w:jc w:val="center"/>
      <w:rPr>
        <w:b/>
        <w:bCs/>
        <w:szCs w:val="28"/>
        <w:lang w:val="uk-UA"/>
      </w:rPr>
    </w:pPr>
    <w:r>
      <w:rPr>
        <w:b/>
        <w:bCs/>
        <w:szCs w:val="28"/>
        <w:lang w:val="uk-UA"/>
      </w:rPr>
      <w:t>РІШЕННЯ</w:t>
    </w:r>
  </w:p>
  <w:p w14:paraId="4B261754" w14:textId="77777777" w:rsidR="00290ED0" w:rsidRDefault="00290ED0">
    <w:pPr>
      <w:tabs>
        <w:tab w:val="left" w:pos="0"/>
        <w:tab w:val="left" w:pos="300"/>
      </w:tabs>
      <w:autoSpaceDE w:val="0"/>
      <w:jc w:val="center"/>
      <w:rPr>
        <w:b/>
        <w:bCs/>
        <w:szCs w:val="28"/>
        <w:lang w:val="uk-UA"/>
      </w:rPr>
    </w:pP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290ED0" w14:paraId="73543752" w14:textId="77777777" w:rsidTr="001C118D">
      <w:trPr>
        <w:trHeight w:val="20"/>
        <w:jc w:val="center"/>
      </w:trPr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0F59CD28" w14:textId="3F24D346" w:rsidR="00290ED0" w:rsidRPr="001C118D" w:rsidRDefault="00290ED0" w:rsidP="00576D1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32030A1" w14:textId="77777777" w:rsidR="00290ED0" w:rsidRDefault="00290ED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4F653B4" w14:textId="77777777" w:rsidR="00290ED0" w:rsidRDefault="00290ED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78F5D13E" w14:textId="77777777" w:rsidR="00290ED0" w:rsidRDefault="00290ED0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96938D8" w14:textId="77777777" w:rsidR="00290ED0" w:rsidRDefault="00290ED0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24B66E71" w14:textId="77777777" w:rsidR="00290ED0" w:rsidRDefault="00290ED0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05B7B2D5" w14:textId="02C9EACB" w:rsidR="00290ED0" w:rsidRDefault="00290ED0" w:rsidP="001C118D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00DB297F" w14:textId="77777777" w:rsidR="00290ED0" w:rsidRDefault="00290ED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D706F" w14:textId="77777777" w:rsidR="005F631B" w:rsidRPr="005F631B" w:rsidRDefault="00E74094" w:rsidP="00E7409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9E18B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D3B1D"/>
    <w:multiLevelType w:val="hybridMultilevel"/>
    <w:tmpl w:val="FAA65B6A"/>
    <w:lvl w:ilvl="0" w:tplc="E9AE711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7D810C0"/>
    <w:multiLevelType w:val="hybridMultilevel"/>
    <w:tmpl w:val="197C1DF0"/>
    <w:lvl w:ilvl="0" w:tplc="906060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F12535B"/>
    <w:multiLevelType w:val="hybridMultilevel"/>
    <w:tmpl w:val="29D2B9D6"/>
    <w:lvl w:ilvl="0" w:tplc="803CE22A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6">
    <w:nsid w:val="108F035E"/>
    <w:multiLevelType w:val="hybridMultilevel"/>
    <w:tmpl w:val="9840736A"/>
    <w:lvl w:ilvl="0" w:tplc="9D7299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3D83"/>
    <w:multiLevelType w:val="hybridMultilevel"/>
    <w:tmpl w:val="8788059C"/>
    <w:lvl w:ilvl="0" w:tplc="C108DC06">
      <w:start w:val="6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16934372"/>
    <w:multiLevelType w:val="hybridMultilevel"/>
    <w:tmpl w:val="BDA60A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3F8C"/>
    <w:multiLevelType w:val="hybridMultilevel"/>
    <w:tmpl w:val="03182C5E"/>
    <w:lvl w:ilvl="0" w:tplc="1F80E7D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30334EC4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7926"/>
    <w:multiLevelType w:val="hybridMultilevel"/>
    <w:tmpl w:val="DC7AEB6E"/>
    <w:lvl w:ilvl="0" w:tplc="654CAE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92E04"/>
    <w:multiLevelType w:val="hybridMultilevel"/>
    <w:tmpl w:val="8E200D56"/>
    <w:lvl w:ilvl="0" w:tplc="7938C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9D"/>
    <w:rsid w:val="00031DCE"/>
    <w:rsid w:val="0003633A"/>
    <w:rsid w:val="00064AF0"/>
    <w:rsid w:val="0009291E"/>
    <w:rsid w:val="000953E3"/>
    <w:rsid w:val="000C0026"/>
    <w:rsid w:val="001164CF"/>
    <w:rsid w:val="0014541C"/>
    <w:rsid w:val="001675A4"/>
    <w:rsid w:val="00174ECD"/>
    <w:rsid w:val="001B59CD"/>
    <w:rsid w:val="001C118D"/>
    <w:rsid w:val="001F2FD4"/>
    <w:rsid w:val="00213A97"/>
    <w:rsid w:val="0021679A"/>
    <w:rsid w:val="002207A2"/>
    <w:rsid w:val="00233277"/>
    <w:rsid w:val="00236026"/>
    <w:rsid w:val="00240D2F"/>
    <w:rsid w:val="002442D1"/>
    <w:rsid w:val="00251C8C"/>
    <w:rsid w:val="00253A04"/>
    <w:rsid w:val="00274752"/>
    <w:rsid w:val="00287F78"/>
    <w:rsid w:val="00290ED0"/>
    <w:rsid w:val="002A2897"/>
    <w:rsid w:val="002B29C9"/>
    <w:rsid w:val="002D2DE3"/>
    <w:rsid w:val="00302A85"/>
    <w:rsid w:val="00302C4F"/>
    <w:rsid w:val="00305282"/>
    <w:rsid w:val="00323BB7"/>
    <w:rsid w:val="00326026"/>
    <w:rsid w:val="00331D96"/>
    <w:rsid w:val="003352CE"/>
    <w:rsid w:val="003457DC"/>
    <w:rsid w:val="00355386"/>
    <w:rsid w:val="003606BA"/>
    <w:rsid w:val="003916A7"/>
    <w:rsid w:val="003E12C7"/>
    <w:rsid w:val="0041536D"/>
    <w:rsid w:val="004439ED"/>
    <w:rsid w:val="00452003"/>
    <w:rsid w:val="00495471"/>
    <w:rsid w:val="004B39F8"/>
    <w:rsid w:val="004B3E18"/>
    <w:rsid w:val="004F3B1B"/>
    <w:rsid w:val="0055569D"/>
    <w:rsid w:val="00571818"/>
    <w:rsid w:val="00576D16"/>
    <w:rsid w:val="00576E27"/>
    <w:rsid w:val="005A4BDA"/>
    <w:rsid w:val="005B1FEF"/>
    <w:rsid w:val="005C0BBF"/>
    <w:rsid w:val="005D02C7"/>
    <w:rsid w:val="005D3E88"/>
    <w:rsid w:val="005D439A"/>
    <w:rsid w:val="005F0836"/>
    <w:rsid w:val="005F631B"/>
    <w:rsid w:val="006027DC"/>
    <w:rsid w:val="0060486F"/>
    <w:rsid w:val="00610D13"/>
    <w:rsid w:val="00644951"/>
    <w:rsid w:val="00656A7B"/>
    <w:rsid w:val="00663D26"/>
    <w:rsid w:val="00674DFB"/>
    <w:rsid w:val="00680BC9"/>
    <w:rsid w:val="00697A8E"/>
    <w:rsid w:val="006E2C07"/>
    <w:rsid w:val="006E7CA5"/>
    <w:rsid w:val="00716D46"/>
    <w:rsid w:val="0072379D"/>
    <w:rsid w:val="00732B77"/>
    <w:rsid w:val="00747E7D"/>
    <w:rsid w:val="007618F5"/>
    <w:rsid w:val="0078228C"/>
    <w:rsid w:val="00791847"/>
    <w:rsid w:val="007A409D"/>
    <w:rsid w:val="007C378F"/>
    <w:rsid w:val="007F025B"/>
    <w:rsid w:val="007F6058"/>
    <w:rsid w:val="00820871"/>
    <w:rsid w:val="00823BA2"/>
    <w:rsid w:val="00893058"/>
    <w:rsid w:val="00896AE3"/>
    <w:rsid w:val="008B17BB"/>
    <w:rsid w:val="008E54CA"/>
    <w:rsid w:val="0092410D"/>
    <w:rsid w:val="0093334E"/>
    <w:rsid w:val="00943F81"/>
    <w:rsid w:val="009468E2"/>
    <w:rsid w:val="0095015D"/>
    <w:rsid w:val="00963FFB"/>
    <w:rsid w:val="0096608E"/>
    <w:rsid w:val="009967ED"/>
    <w:rsid w:val="009B0D93"/>
    <w:rsid w:val="009B4FF6"/>
    <w:rsid w:val="009E18B6"/>
    <w:rsid w:val="00A45B50"/>
    <w:rsid w:val="00A62CC4"/>
    <w:rsid w:val="00A66AB1"/>
    <w:rsid w:val="00AA0B0C"/>
    <w:rsid w:val="00AA6B5D"/>
    <w:rsid w:val="00AB0FCE"/>
    <w:rsid w:val="00AB4343"/>
    <w:rsid w:val="00AC0C77"/>
    <w:rsid w:val="00AC2190"/>
    <w:rsid w:val="00AC71AB"/>
    <w:rsid w:val="00AF1C91"/>
    <w:rsid w:val="00B039EC"/>
    <w:rsid w:val="00B7248B"/>
    <w:rsid w:val="00BB402F"/>
    <w:rsid w:val="00BC06B1"/>
    <w:rsid w:val="00BC5108"/>
    <w:rsid w:val="00BD0C52"/>
    <w:rsid w:val="00C147D8"/>
    <w:rsid w:val="00C229E2"/>
    <w:rsid w:val="00C3043B"/>
    <w:rsid w:val="00C51A98"/>
    <w:rsid w:val="00C732C3"/>
    <w:rsid w:val="00C87A77"/>
    <w:rsid w:val="00C92D78"/>
    <w:rsid w:val="00C95B11"/>
    <w:rsid w:val="00CB0F53"/>
    <w:rsid w:val="00CB6663"/>
    <w:rsid w:val="00CC358E"/>
    <w:rsid w:val="00CC7D27"/>
    <w:rsid w:val="00CC7F09"/>
    <w:rsid w:val="00CE0D4C"/>
    <w:rsid w:val="00CE437B"/>
    <w:rsid w:val="00CF3DB6"/>
    <w:rsid w:val="00CF500F"/>
    <w:rsid w:val="00D11F1B"/>
    <w:rsid w:val="00D262D7"/>
    <w:rsid w:val="00D34CD4"/>
    <w:rsid w:val="00D47E29"/>
    <w:rsid w:val="00D52C7B"/>
    <w:rsid w:val="00D6599D"/>
    <w:rsid w:val="00D74550"/>
    <w:rsid w:val="00D753E4"/>
    <w:rsid w:val="00D91B9D"/>
    <w:rsid w:val="00DA3372"/>
    <w:rsid w:val="00DB262B"/>
    <w:rsid w:val="00DC41B7"/>
    <w:rsid w:val="00DD68B5"/>
    <w:rsid w:val="00DE23CF"/>
    <w:rsid w:val="00DF5EC6"/>
    <w:rsid w:val="00E06564"/>
    <w:rsid w:val="00E26995"/>
    <w:rsid w:val="00E3594F"/>
    <w:rsid w:val="00E45C86"/>
    <w:rsid w:val="00E50566"/>
    <w:rsid w:val="00E51226"/>
    <w:rsid w:val="00E74094"/>
    <w:rsid w:val="00E75001"/>
    <w:rsid w:val="00E822D4"/>
    <w:rsid w:val="00E92B45"/>
    <w:rsid w:val="00E953E1"/>
    <w:rsid w:val="00EC0EF5"/>
    <w:rsid w:val="00EC4567"/>
    <w:rsid w:val="00EE496C"/>
    <w:rsid w:val="00F15E8F"/>
    <w:rsid w:val="00F162CE"/>
    <w:rsid w:val="00F27272"/>
    <w:rsid w:val="00F30294"/>
    <w:rsid w:val="00F362C7"/>
    <w:rsid w:val="00F63B3C"/>
    <w:rsid w:val="00F76ACE"/>
    <w:rsid w:val="00F85A59"/>
    <w:rsid w:val="00F9239D"/>
    <w:rsid w:val="00F94CD8"/>
    <w:rsid w:val="00FC3DCC"/>
    <w:rsid w:val="00FE143B"/>
    <w:rsid w:val="00FE6E3B"/>
    <w:rsid w:val="00FF0B80"/>
    <w:rsid w:val="00FF3E22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482C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2z1">
    <w:name w:val="WW8Num2z1"/>
    <w:rPr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  <w:rPr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Верхний колонтитул Знак"/>
    <w:uiPriority w:val="99"/>
    <w:rPr>
      <w:sz w:val="28"/>
      <w:szCs w:val="24"/>
    </w:rPr>
  </w:style>
  <w:style w:type="character" w:customStyle="1" w:styleId="a5">
    <w:name w:val="Нижний колонтитул Знак"/>
    <w:rPr>
      <w:sz w:val="28"/>
      <w:szCs w:val="24"/>
    </w:rPr>
  </w:style>
  <w:style w:type="character" w:customStyle="1" w:styleId="WW8Num9z0">
    <w:name w:val="WW8Num9z0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infopar">
    <w:name w:val="info_par"/>
    <w:basedOn w:val="a"/>
    <w:pPr>
      <w:spacing w:before="280" w:after="280"/>
    </w:pPr>
    <w:rPr>
      <w:rFonts w:ascii="Verdana" w:hAnsi="Verdana" w:cs="Verdana"/>
      <w:color w:val="4B614B"/>
      <w:sz w:val="17"/>
      <w:szCs w:val="17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ody Text Indent"/>
    <w:basedOn w:val="a"/>
    <w:pPr>
      <w:spacing w:line="360" w:lineRule="auto"/>
      <w:ind w:firstLine="900"/>
      <w:jc w:val="both"/>
    </w:pPr>
    <w:rPr>
      <w:lang w:val="uk-UA"/>
    </w:rPr>
  </w:style>
  <w:style w:type="paragraph" w:customStyle="1" w:styleId="14">
    <w:name w:val="Знак Знак Знак Знак Знак Знак1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footnote text"/>
    <w:basedOn w:val="a"/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Абзац списку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styleId="af4">
    <w:name w:val="Normal (Web)"/>
    <w:basedOn w:val="a"/>
    <w:uiPriority w:val="99"/>
    <w:unhideWhenUsed/>
    <w:rsid w:val="007F605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6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F6058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F6058"/>
    <w:pPr>
      <w:jc w:val="both"/>
    </w:pPr>
    <w:rPr>
      <w:lang w:val="uk-UA"/>
    </w:rPr>
  </w:style>
  <w:style w:type="character" w:styleId="af5">
    <w:name w:val="Hyperlink"/>
    <w:uiPriority w:val="99"/>
    <w:semiHidden/>
    <w:unhideWhenUsed/>
    <w:rsid w:val="00C95B11"/>
    <w:rPr>
      <w:color w:val="0000FF"/>
      <w:u w:val="single"/>
    </w:rPr>
  </w:style>
  <w:style w:type="paragraph" w:customStyle="1" w:styleId="rvps2">
    <w:name w:val="rvps2"/>
    <w:basedOn w:val="a"/>
    <w:rsid w:val="00C95B11"/>
    <w:pPr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paragraph" w:customStyle="1" w:styleId="Standard">
    <w:name w:val="Standard"/>
    <w:rsid w:val="00C95B11"/>
    <w:pPr>
      <w:suppressAutoHyphens/>
    </w:pPr>
    <w:rPr>
      <w:rFonts w:eastAsia="Arial"/>
      <w:kern w:val="2"/>
      <w:sz w:val="24"/>
      <w:szCs w:val="24"/>
      <w:lang w:val="uk-UA" w:eastAsia="ar-SA"/>
    </w:rPr>
  </w:style>
  <w:style w:type="character" w:customStyle="1" w:styleId="4">
    <w:name w:val="Основной текст (4)_"/>
    <w:link w:val="40"/>
    <w:locked/>
    <w:rsid w:val="00B7248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48B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sz w:val="20"/>
      <w:szCs w:val="20"/>
      <w:lang w:eastAsia="ru-RU"/>
    </w:rPr>
  </w:style>
  <w:style w:type="character" w:customStyle="1" w:styleId="fontstyle01">
    <w:name w:val="fontstyle01"/>
    <w:rsid w:val="00B7248B"/>
    <w:rPr>
      <w:rFonts w:ascii="TimesNewRomanPS-BoldMT" w:hAnsi="TimesNewRomanPS-BoldMT" w:hint="default"/>
      <w:color w:val="000000"/>
      <w:sz w:val="28"/>
    </w:rPr>
  </w:style>
  <w:style w:type="table" w:styleId="af6">
    <w:name w:val="Table Grid"/>
    <w:basedOn w:val="a1"/>
    <w:uiPriority w:val="59"/>
    <w:rsid w:val="005F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72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Calibri" w:hAnsi="Calibri" w:cs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2z1">
    <w:name w:val="WW8Num2z1"/>
    <w:rPr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3z1">
    <w:name w:val="WW8Num3z1"/>
    <w:rPr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Верхний колонтитул Знак"/>
    <w:uiPriority w:val="99"/>
    <w:rPr>
      <w:sz w:val="28"/>
      <w:szCs w:val="24"/>
    </w:rPr>
  </w:style>
  <w:style w:type="character" w:customStyle="1" w:styleId="a5">
    <w:name w:val="Нижний колонтитул Знак"/>
    <w:rPr>
      <w:sz w:val="28"/>
      <w:szCs w:val="24"/>
    </w:rPr>
  </w:style>
  <w:style w:type="character" w:customStyle="1" w:styleId="WW8Num9z0">
    <w:name w:val="WW8Num9z0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infopar">
    <w:name w:val="info_par"/>
    <w:basedOn w:val="a"/>
    <w:pPr>
      <w:spacing w:before="280" w:after="280"/>
    </w:pPr>
    <w:rPr>
      <w:rFonts w:ascii="Verdana" w:hAnsi="Verdana" w:cs="Verdana"/>
      <w:color w:val="4B614B"/>
      <w:sz w:val="17"/>
      <w:szCs w:val="17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ody Text Indent"/>
    <w:basedOn w:val="a"/>
    <w:pPr>
      <w:spacing w:line="360" w:lineRule="auto"/>
      <w:ind w:firstLine="900"/>
      <w:jc w:val="both"/>
    </w:pPr>
    <w:rPr>
      <w:lang w:val="uk-UA"/>
    </w:rPr>
  </w:style>
  <w:style w:type="paragraph" w:customStyle="1" w:styleId="14">
    <w:name w:val="Знак Знак Знак Знак Знак Знак1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footnote text"/>
    <w:basedOn w:val="a"/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Абзац списку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styleId="af4">
    <w:name w:val="Normal (Web)"/>
    <w:basedOn w:val="a"/>
    <w:uiPriority w:val="99"/>
    <w:unhideWhenUsed/>
    <w:rsid w:val="007F605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F60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F6058"/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7F6058"/>
    <w:pPr>
      <w:jc w:val="both"/>
    </w:pPr>
    <w:rPr>
      <w:lang w:val="uk-UA"/>
    </w:rPr>
  </w:style>
  <w:style w:type="character" w:styleId="af5">
    <w:name w:val="Hyperlink"/>
    <w:uiPriority w:val="99"/>
    <w:semiHidden/>
    <w:unhideWhenUsed/>
    <w:rsid w:val="00C95B11"/>
    <w:rPr>
      <w:color w:val="0000FF"/>
      <w:u w:val="single"/>
    </w:rPr>
  </w:style>
  <w:style w:type="paragraph" w:customStyle="1" w:styleId="rvps2">
    <w:name w:val="rvps2"/>
    <w:basedOn w:val="a"/>
    <w:rsid w:val="00C95B11"/>
    <w:pPr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paragraph" w:customStyle="1" w:styleId="Standard">
    <w:name w:val="Standard"/>
    <w:rsid w:val="00C95B11"/>
    <w:pPr>
      <w:suppressAutoHyphens/>
    </w:pPr>
    <w:rPr>
      <w:rFonts w:eastAsia="Arial"/>
      <w:kern w:val="2"/>
      <w:sz w:val="24"/>
      <w:szCs w:val="24"/>
      <w:lang w:val="uk-UA" w:eastAsia="ar-SA"/>
    </w:rPr>
  </w:style>
  <w:style w:type="character" w:customStyle="1" w:styleId="4">
    <w:name w:val="Основной текст (4)_"/>
    <w:link w:val="40"/>
    <w:locked/>
    <w:rsid w:val="00B7248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48B"/>
    <w:pPr>
      <w:widowControl w:val="0"/>
      <w:shd w:val="clear" w:color="auto" w:fill="FFFFFF"/>
      <w:suppressAutoHyphens w:val="0"/>
      <w:spacing w:after="60" w:line="240" w:lineRule="atLeast"/>
      <w:jc w:val="center"/>
    </w:pPr>
    <w:rPr>
      <w:sz w:val="20"/>
      <w:szCs w:val="20"/>
      <w:lang w:eastAsia="ru-RU"/>
    </w:rPr>
  </w:style>
  <w:style w:type="character" w:customStyle="1" w:styleId="fontstyle01">
    <w:name w:val="fontstyle01"/>
    <w:rsid w:val="00B7248B"/>
    <w:rPr>
      <w:rFonts w:ascii="TimesNewRomanPS-BoldMT" w:hAnsi="TimesNewRomanPS-BoldMT" w:hint="default"/>
      <w:color w:val="000000"/>
      <w:sz w:val="28"/>
    </w:rPr>
  </w:style>
  <w:style w:type="table" w:styleId="af6">
    <w:name w:val="Table Grid"/>
    <w:basedOn w:val="a1"/>
    <w:uiPriority w:val="59"/>
    <w:rsid w:val="005F6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72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CCF9-A05B-4563-8B67-08F34D68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3715</Words>
  <Characters>2119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2024-02-19T09:31:00Z</cp:lastPrinted>
  <dcterms:created xsi:type="dcterms:W3CDTF">2024-02-16T13:40:00Z</dcterms:created>
  <dcterms:modified xsi:type="dcterms:W3CDTF">2024-02-19T09:33:00Z</dcterms:modified>
</cp:coreProperties>
</file>