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val="ru-RU" w:eastAsia="ru-RU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A024A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r w:rsidR="00296F68">
              <w:rPr>
                <w:szCs w:val="28"/>
                <w:lang w:val="uk-UA"/>
              </w:rPr>
              <w:t>13.10.2022</w:t>
            </w:r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>Нова Ушиця</w:t>
            </w:r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296F68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577</w:t>
            </w: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B07" w:rsidRDefault="00580B07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580B07" w:rsidRDefault="00580B07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1B71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bookmarkStart w:id="0" w:name="_GoBack"/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1B71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  <w:bookmarkEnd w:id="0"/>
          </w:p>
        </w:tc>
      </w:tr>
    </w:tbl>
    <w:p w:rsidR="00580B07" w:rsidRDefault="00580B07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580B07" w:rsidRDefault="00580B07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</w:t>
      </w:r>
      <w:r w:rsidR="009D5783" w:rsidRPr="009D5783">
        <w:rPr>
          <w:szCs w:val="28"/>
          <w:lang w:val="uk-UA"/>
        </w:rPr>
        <w:t xml:space="preserve"> </w:t>
      </w:r>
      <w:r w:rsidR="009D5783" w:rsidRPr="00663869">
        <w:rPr>
          <w:szCs w:val="28"/>
          <w:lang w:val="uk-UA"/>
        </w:rPr>
        <w:t>враховуючи розпорядження селищного голови від 06</w:t>
      </w:r>
      <w:r w:rsidR="009D5783">
        <w:rPr>
          <w:szCs w:val="28"/>
          <w:lang w:val="uk-UA"/>
        </w:rPr>
        <w:t xml:space="preserve"> жовтня </w:t>
      </w:r>
      <w:r w:rsidR="009D5783" w:rsidRPr="00663869">
        <w:rPr>
          <w:szCs w:val="28"/>
          <w:lang w:val="uk-UA"/>
        </w:rPr>
        <w:t xml:space="preserve">2022 р. №155 «Про відпустку селищного голови», рішення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ради», </w:t>
      </w:r>
      <w:r w:rsidR="009D5783">
        <w:rPr>
          <w:szCs w:val="28"/>
          <w:lang w:val="uk-UA"/>
        </w:rPr>
        <w:t xml:space="preserve"> </w:t>
      </w:r>
      <w:r w:rsidR="007E3A65">
        <w:rPr>
          <w:bCs/>
          <w:szCs w:val="28"/>
          <w:lang w:val="uk-UA"/>
        </w:rPr>
        <w:t xml:space="preserve"> розглянувши звернення</w:t>
      </w:r>
      <w:r w:rsidR="00FC2659">
        <w:rPr>
          <w:bCs/>
          <w:szCs w:val="28"/>
          <w:lang w:val="uk-UA"/>
        </w:rPr>
        <w:t xml:space="preserve"> старости села Мала Стружка, села </w:t>
      </w:r>
      <w:proofErr w:type="spellStart"/>
      <w:r w:rsidR="00FC2659">
        <w:rPr>
          <w:bCs/>
          <w:szCs w:val="28"/>
          <w:lang w:val="uk-UA"/>
        </w:rPr>
        <w:t>Щербівці</w:t>
      </w:r>
      <w:proofErr w:type="spellEnd"/>
      <w:r w:rsidR="00FC2659">
        <w:rPr>
          <w:bCs/>
          <w:szCs w:val="28"/>
          <w:lang w:val="uk-UA"/>
        </w:rPr>
        <w:t xml:space="preserve">, села </w:t>
      </w:r>
      <w:proofErr w:type="spellStart"/>
      <w:r w:rsidR="00FC2659">
        <w:rPr>
          <w:bCs/>
          <w:szCs w:val="28"/>
          <w:lang w:val="uk-UA"/>
        </w:rPr>
        <w:t>Балабанівка</w:t>
      </w:r>
      <w:proofErr w:type="spellEnd"/>
      <w:r w:rsidR="00FC2659">
        <w:rPr>
          <w:bCs/>
          <w:szCs w:val="28"/>
          <w:lang w:val="uk-UA"/>
        </w:rPr>
        <w:t xml:space="preserve"> Мельника В.Б.</w:t>
      </w:r>
      <w:r w:rsidR="00E76113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погоджених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FA130D" w:rsidRPr="006D5E50" w:rsidRDefault="005074C8" w:rsidP="006D5E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Мала Стружка, села </w:t>
      </w:r>
      <w:proofErr w:type="spellStart"/>
      <w:r w:rsidRPr="006D5E50">
        <w:rPr>
          <w:bCs/>
          <w:szCs w:val="28"/>
          <w:lang w:val="uk-UA"/>
        </w:rPr>
        <w:t>Щербівці</w:t>
      </w:r>
      <w:proofErr w:type="spellEnd"/>
      <w:r w:rsidRPr="006D5E50">
        <w:rPr>
          <w:bCs/>
          <w:szCs w:val="28"/>
          <w:lang w:val="uk-UA"/>
        </w:rPr>
        <w:t xml:space="preserve">, села </w:t>
      </w:r>
      <w:proofErr w:type="spellStart"/>
      <w:r w:rsidRPr="006D5E50">
        <w:rPr>
          <w:bCs/>
          <w:szCs w:val="28"/>
          <w:lang w:val="uk-UA"/>
        </w:rPr>
        <w:t>Балабанівка</w:t>
      </w:r>
      <w:proofErr w:type="spellEnd"/>
      <w:r w:rsidRPr="006D5E50">
        <w:rPr>
          <w:bCs/>
          <w:szCs w:val="28"/>
          <w:lang w:val="uk-UA"/>
        </w:rPr>
        <w:t xml:space="preserve">    Мельнику В.Б.   дозвіл на видалення дерев, що знаходиться в  с.</w:t>
      </w:r>
      <w:r w:rsidR="00380E16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Мала Стружка</w:t>
      </w:r>
      <w:r w:rsidRPr="006D5E50">
        <w:rPr>
          <w:bCs/>
          <w:szCs w:val="28"/>
          <w:lang w:val="uk-UA"/>
        </w:rPr>
        <w:t>,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</w:t>
      </w:r>
      <w:r w:rsidR="00E76113">
        <w:rPr>
          <w:bCs/>
          <w:szCs w:val="28"/>
          <w:lang w:val="uk-UA"/>
        </w:rPr>
        <w:t xml:space="preserve"> в парку культури та відпочинку</w:t>
      </w:r>
      <w:r w:rsidRPr="006D5E50">
        <w:rPr>
          <w:bCs/>
          <w:szCs w:val="28"/>
          <w:lang w:val="uk-UA"/>
        </w:rPr>
        <w:t>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п’яти</w:t>
      </w:r>
      <w:r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тополя</w:t>
      </w:r>
      <w:r w:rsidR="00580B07">
        <w:rPr>
          <w:bCs/>
          <w:szCs w:val="28"/>
          <w:lang w:val="uk-UA"/>
        </w:rPr>
        <w:t>,</w:t>
      </w:r>
      <w:r w:rsidR="00E76113">
        <w:rPr>
          <w:bCs/>
          <w:szCs w:val="28"/>
          <w:lang w:val="uk-UA"/>
        </w:rPr>
        <w:t xml:space="preserve"> 8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(восьми) дерев породи верба.</w:t>
      </w:r>
    </w:p>
    <w:p w:rsidR="005074C8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E76113">
        <w:rPr>
          <w:bCs/>
          <w:szCs w:val="28"/>
          <w:lang w:val="uk-UA"/>
        </w:rPr>
        <w:t>13</w:t>
      </w:r>
      <w:r w:rsidR="005074C8"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тринадцяти</w:t>
      </w:r>
      <w:r w:rsidR="005074C8" w:rsidRPr="006D5E50">
        <w:rPr>
          <w:bCs/>
          <w:szCs w:val="28"/>
          <w:lang w:val="uk-UA"/>
        </w:rPr>
        <w:t>) дерев.</w:t>
      </w:r>
    </w:p>
    <w:p w:rsidR="00FA130D" w:rsidRPr="006D5E50" w:rsidRDefault="00FA130D" w:rsidP="006D5E50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</w:t>
      </w:r>
      <w:proofErr w:type="spellStart"/>
      <w:r w:rsidR="00E76113">
        <w:rPr>
          <w:bCs/>
          <w:szCs w:val="28"/>
          <w:lang w:val="uk-UA"/>
        </w:rPr>
        <w:t>Новоушицькій</w:t>
      </w:r>
      <w:proofErr w:type="spellEnd"/>
      <w:r w:rsidR="00E76113">
        <w:rPr>
          <w:bCs/>
          <w:szCs w:val="28"/>
          <w:lang w:val="uk-UA"/>
        </w:rPr>
        <w:t xml:space="preserve"> селищній раді</w:t>
      </w:r>
      <w:r w:rsidRPr="006D5E50">
        <w:rPr>
          <w:bCs/>
          <w:szCs w:val="28"/>
          <w:lang w:val="uk-UA"/>
        </w:rPr>
        <w:t xml:space="preserve">  дозвіл на видалення дерев, що знаходиться в  с</w:t>
      </w:r>
      <w:r w:rsidR="00E76113">
        <w:rPr>
          <w:bCs/>
          <w:szCs w:val="28"/>
          <w:lang w:val="uk-UA"/>
        </w:rPr>
        <w:t>мт. Нова Ушиця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 xml:space="preserve"> 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10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(десяти)</w:t>
      </w:r>
      <w:r w:rsidRPr="006D5E50">
        <w:rPr>
          <w:bCs/>
          <w:szCs w:val="28"/>
          <w:lang w:val="uk-UA"/>
        </w:rPr>
        <w:t xml:space="preserve"> дерев породи </w:t>
      </w:r>
      <w:r w:rsidR="002D2899" w:rsidRPr="006D5E50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береза</w:t>
      </w:r>
      <w:r w:rsidR="002D2899" w:rsidRPr="006D5E50">
        <w:rPr>
          <w:bCs/>
          <w:szCs w:val="28"/>
          <w:lang w:val="uk-UA"/>
        </w:rPr>
        <w:t xml:space="preserve">, </w:t>
      </w:r>
      <w:r w:rsidR="00E76113">
        <w:rPr>
          <w:bCs/>
          <w:szCs w:val="28"/>
          <w:lang w:val="uk-UA"/>
        </w:rPr>
        <w:t>2</w:t>
      </w:r>
      <w:r w:rsidR="00580B07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(</w:t>
      </w:r>
      <w:r w:rsidR="00E76113">
        <w:rPr>
          <w:bCs/>
          <w:szCs w:val="28"/>
          <w:lang w:val="uk-UA"/>
        </w:rPr>
        <w:t>двох</w:t>
      </w:r>
      <w:r w:rsidR="002D2899"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липа</w:t>
      </w:r>
      <w:r w:rsidR="002D2899" w:rsidRPr="006D5E50">
        <w:rPr>
          <w:bCs/>
          <w:szCs w:val="28"/>
          <w:lang w:val="uk-UA"/>
        </w:rPr>
        <w:t>, 1</w:t>
      </w:r>
      <w:r w:rsidR="00580B07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(одного) дерева породи</w:t>
      </w:r>
      <w:r w:rsidR="00AD6B73" w:rsidRPr="006D5E50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черешня</w:t>
      </w:r>
      <w:r w:rsidR="00580B07">
        <w:rPr>
          <w:bCs/>
          <w:szCs w:val="28"/>
          <w:lang w:val="uk-UA"/>
        </w:rPr>
        <w:t>,</w:t>
      </w:r>
      <w:r w:rsidR="00E76113">
        <w:rPr>
          <w:bCs/>
          <w:szCs w:val="28"/>
          <w:lang w:val="uk-UA"/>
        </w:rPr>
        <w:t xml:space="preserve"> 6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(шести) дерев породи клен, 12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(дванадцяти) дерев породи ясень, 4</w:t>
      </w:r>
      <w:r w:rsidR="00580B07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(чотирьох) дерев породи акація.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lastRenderedPageBreak/>
        <w:t xml:space="preserve">  В загальній кількості видаленню підлягає </w:t>
      </w:r>
      <w:r w:rsidR="00E76113">
        <w:rPr>
          <w:bCs/>
          <w:szCs w:val="28"/>
          <w:lang w:val="uk-UA"/>
        </w:rPr>
        <w:t>35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тридцяти п’ять</w:t>
      </w:r>
      <w:r w:rsidRPr="006D5E50">
        <w:rPr>
          <w:bCs/>
          <w:szCs w:val="28"/>
          <w:lang w:val="uk-UA"/>
        </w:rPr>
        <w:t>) дерев.</w:t>
      </w:r>
    </w:p>
    <w:p w:rsidR="00867D6D" w:rsidRPr="006F41E8" w:rsidRDefault="00E76113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4904A8">
        <w:rPr>
          <w:bCs/>
          <w:szCs w:val="28"/>
          <w:lang w:val="uk-UA"/>
        </w:rPr>
        <w:t>. ГП «Комунальник» зобов’язати видалити дерева зазначені у пункті 1</w:t>
      </w:r>
      <w:r w:rsidR="00580B07">
        <w:rPr>
          <w:bCs/>
          <w:szCs w:val="28"/>
          <w:lang w:val="uk-UA"/>
        </w:rPr>
        <w:t>,2</w:t>
      </w:r>
    </w:p>
    <w:p w:rsidR="00867D6D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цього рішення.</w:t>
      </w:r>
    </w:p>
    <w:p w:rsidR="00867D6D" w:rsidRPr="006F41E8" w:rsidRDefault="00580B07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580B07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164392" w:rsidRDefault="00164392" w:rsidP="00164392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EB7915" w:rsidRPr="00332C13" w:rsidRDefault="009D5783" w:rsidP="00332C13">
      <w:pPr>
        <w:rPr>
          <w:b/>
          <w:lang w:val="uk-UA"/>
        </w:rPr>
      </w:pPr>
      <w:r w:rsidRPr="009B2ACF">
        <w:rPr>
          <w:b/>
          <w:bCs/>
          <w:szCs w:val="28"/>
          <w:lang w:val="uk-UA"/>
        </w:rPr>
        <w:t>Се</w:t>
      </w:r>
      <w:r>
        <w:rPr>
          <w:b/>
          <w:bCs/>
          <w:szCs w:val="28"/>
          <w:lang w:val="uk-UA"/>
        </w:rPr>
        <w:t>кретар ради</w:t>
      </w:r>
      <w:r w:rsidRPr="009B2ACF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Віктор КОСТЮЧЕНКО</w:t>
      </w: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1B7132"/>
    <w:rsid w:val="00222D96"/>
    <w:rsid w:val="00235324"/>
    <w:rsid w:val="0024756A"/>
    <w:rsid w:val="002517B1"/>
    <w:rsid w:val="00256B3C"/>
    <w:rsid w:val="00264E9F"/>
    <w:rsid w:val="00296F68"/>
    <w:rsid w:val="002D2899"/>
    <w:rsid w:val="002D2B7D"/>
    <w:rsid w:val="00332C13"/>
    <w:rsid w:val="00380E16"/>
    <w:rsid w:val="003B7024"/>
    <w:rsid w:val="003C5197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580B07"/>
    <w:rsid w:val="00683D83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907503"/>
    <w:rsid w:val="009340C1"/>
    <w:rsid w:val="009526A5"/>
    <w:rsid w:val="00953306"/>
    <w:rsid w:val="009D5783"/>
    <w:rsid w:val="00A024A5"/>
    <w:rsid w:val="00A21B83"/>
    <w:rsid w:val="00AD34D3"/>
    <w:rsid w:val="00AD6B73"/>
    <w:rsid w:val="00B5458A"/>
    <w:rsid w:val="00BD20BD"/>
    <w:rsid w:val="00BD707A"/>
    <w:rsid w:val="00BF0429"/>
    <w:rsid w:val="00D4541B"/>
    <w:rsid w:val="00D45D20"/>
    <w:rsid w:val="00E457EB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2022-10-13T12:16:00Z</cp:lastPrinted>
  <dcterms:created xsi:type="dcterms:W3CDTF">2022-10-06T10:53:00Z</dcterms:created>
  <dcterms:modified xsi:type="dcterms:W3CDTF">2022-10-14T06:15:00Z</dcterms:modified>
</cp:coreProperties>
</file>