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8E6D2" w14:textId="77777777" w:rsidR="007753FD" w:rsidRPr="00894533" w:rsidRDefault="007753FD" w:rsidP="008601F1">
      <w:pPr>
        <w:spacing w:before="120"/>
        <w:jc w:val="both"/>
        <w:rPr>
          <w:b/>
          <w:sz w:val="28"/>
          <w:szCs w:val="28"/>
          <w:lang w:val="uk-UA"/>
        </w:rPr>
      </w:pPr>
    </w:p>
    <w:tbl>
      <w:tblPr>
        <w:tblStyle w:val="ab"/>
        <w:tblW w:w="24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</w:tblGrid>
      <w:tr w:rsidR="007753FD" w:rsidRPr="007753FD" w14:paraId="54C1E798" w14:textId="77777777" w:rsidTr="001E615F">
        <w:trPr>
          <w:trHeight w:val="629"/>
        </w:trPr>
        <w:tc>
          <w:tcPr>
            <w:tcW w:w="4732" w:type="dxa"/>
          </w:tcPr>
          <w:p w14:paraId="537BF063" w14:textId="77777777" w:rsidR="007753FD" w:rsidRPr="001E615F" w:rsidRDefault="007753FD" w:rsidP="001E615F">
            <w:pPr>
              <w:rPr>
                <w:rFonts w:eastAsia="Calibri"/>
                <w:b/>
                <w:sz w:val="28"/>
                <w:szCs w:val="28"/>
                <w:lang w:val="uk-UA" w:eastAsia="zh-CN"/>
              </w:rPr>
            </w:pPr>
            <w:r w:rsidRPr="007753FD">
              <w:rPr>
                <w:b/>
                <w:sz w:val="28"/>
                <w:szCs w:val="28"/>
                <w:lang w:val="uk-UA"/>
              </w:rPr>
              <w:t xml:space="preserve">Про виготовлення </w:t>
            </w:r>
            <w:r w:rsidRPr="00AE6E44">
              <w:rPr>
                <w:rFonts w:eastAsia="Calibri"/>
                <w:b/>
                <w:sz w:val="28"/>
                <w:szCs w:val="28"/>
                <w:lang w:val="uk-UA" w:eastAsia="zh-CN"/>
              </w:rPr>
              <w:t xml:space="preserve">іменної печатки  </w:t>
            </w:r>
          </w:p>
        </w:tc>
      </w:tr>
    </w:tbl>
    <w:p w14:paraId="2DDEA60F" w14:textId="77777777" w:rsidR="00FA7772" w:rsidRPr="007D3AA1" w:rsidRDefault="003B2A4B" w:rsidP="007753FD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7D3AA1">
        <w:rPr>
          <w:bCs/>
          <w:color w:val="000000" w:themeColor="text1"/>
          <w:sz w:val="28"/>
          <w:szCs w:val="28"/>
          <w:lang w:val="uk-UA"/>
        </w:rPr>
        <w:t xml:space="preserve">Керуючись пунктом 20 частини четвертої статті 42, частиною 8 статті 59 Закону України «Про місцеве самоврядування в Україні», </w:t>
      </w:r>
      <w:r w:rsidR="003F6406" w:rsidRPr="007D3AA1">
        <w:rPr>
          <w:color w:val="000000" w:themeColor="text1"/>
          <w:sz w:val="28"/>
          <w:szCs w:val="28"/>
          <w:lang w:val="uk-UA"/>
        </w:rPr>
        <w:t xml:space="preserve">Законом України «Про адміністративні послуги», </w:t>
      </w:r>
      <w:r w:rsidR="00BD5E66" w:rsidRPr="007D3AA1">
        <w:rPr>
          <w:bCs/>
          <w:color w:val="000000" w:themeColor="text1"/>
          <w:sz w:val="28"/>
          <w:szCs w:val="28"/>
          <w:lang w:val="uk-UA"/>
        </w:rPr>
        <w:t xml:space="preserve">постановою Кабінету Міністрів України від 17 січня 2018 року №55 «Деякі питання документування управлінської діяльності», постановою Кабінету Міністрів України від </w:t>
      </w:r>
      <w:r w:rsidR="00BD5E66" w:rsidRPr="007D3AA1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19 жовтня 2016 року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інформацію», Правил </w:t>
      </w:r>
      <w:r w:rsidR="00BD5E66" w:rsidRPr="007D3AA1">
        <w:rPr>
          <w:bCs/>
          <w:color w:val="000000" w:themeColor="text1"/>
          <w:sz w:val="28"/>
          <w:szCs w:val="28"/>
          <w:shd w:val="clear" w:color="auto" w:fill="FFFFFF"/>
          <w:lang w:val="uk-UA" w:eastAsia="uk-UA"/>
        </w:rPr>
        <w:t>організації діловодства та архівного зберігання документів у державних органах, органах місцевого самоврядування, на підприємствах, в установа</w:t>
      </w:r>
      <w:r w:rsidR="00ED2338">
        <w:rPr>
          <w:bCs/>
          <w:color w:val="000000" w:themeColor="text1"/>
          <w:sz w:val="28"/>
          <w:szCs w:val="28"/>
          <w:shd w:val="clear" w:color="auto" w:fill="FFFFFF"/>
          <w:lang w:val="uk-UA" w:eastAsia="uk-UA"/>
        </w:rPr>
        <w:t>х і організаціях, затверджених н</w:t>
      </w:r>
      <w:r w:rsidR="00BD5E66" w:rsidRPr="007D3AA1">
        <w:rPr>
          <w:bCs/>
          <w:color w:val="000000" w:themeColor="text1"/>
          <w:sz w:val="28"/>
          <w:szCs w:val="28"/>
          <w:shd w:val="clear" w:color="auto" w:fill="FFFFFF"/>
          <w:lang w:val="uk-UA" w:eastAsia="uk-UA"/>
        </w:rPr>
        <w:t>аказом Міністе</w:t>
      </w:r>
      <w:r w:rsidR="004051D5">
        <w:rPr>
          <w:bCs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рства юстиції України від 18 червня </w:t>
      </w:r>
      <w:r w:rsidR="00BD5E66" w:rsidRPr="007D3AA1">
        <w:rPr>
          <w:bCs/>
          <w:color w:val="000000" w:themeColor="text1"/>
          <w:sz w:val="28"/>
          <w:szCs w:val="28"/>
          <w:shd w:val="clear" w:color="auto" w:fill="FFFFFF"/>
          <w:lang w:val="uk-UA" w:eastAsia="uk-UA"/>
        </w:rPr>
        <w:t>2015 року №1000/5,</w:t>
      </w:r>
      <w:r w:rsidR="00BD5E66" w:rsidRPr="007D3AA1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1E615F" w:rsidRPr="00145B16">
        <w:rPr>
          <w:sz w:val="28"/>
          <w:szCs w:val="28"/>
          <w:lang w:val="uk-UA"/>
        </w:rPr>
        <w:t>відповідно до розпо</w:t>
      </w:r>
      <w:r w:rsidR="00145B16" w:rsidRPr="00145B16">
        <w:rPr>
          <w:sz w:val="28"/>
          <w:szCs w:val="28"/>
          <w:lang w:val="uk-UA"/>
        </w:rPr>
        <w:t>рядження селищного голови від 26 червня 2023 року №186</w:t>
      </w:r>
      <w:r w:rsidR="001E615F" w:rsidRPr="00145B16">
        <w:rPr>
          <w:sz w:val="28"/>
          <w:szCs w:val="28"/>
          <w:lang w:val="uk-UA"/>
        </w:rPr>
        <w:t xml:space="preserve">/2023-рк «Про відрядження», </w:t>
      </w:r>
      <w:r w:rsidR="001E615F" w:rsidRPr="00145B16">
        <w:rPr>
          <w:bCs/>
          <w:sz w:val="28"/>
          <w:szCs w:val="28"/>
          <w:lang w:val="uk-UA"/>
        </w:rPr>
        <w:t>рішення виконавчого комітету Новоу</w:t>
      </w:r>
      <w:r w:rsidR="00145B16" w:rsidRPr="00145B16">
        <w:rPr>
          <w:bCs/>
          <w:sz w:val="28"/>
          <w:szCs w:val="28"/>
          <w:lang w:val="uk-UA"/>
        </w:rPr>
        <w:t xml:space="preserve">шицької селищної ради від 18 лютого </w:t>
      </w:r>
      <w:r w:rsidR="001E615F" w:rsidRPr="00145B16">
        <w:rPr>
          <w:bCs/>
          <w:sz w:val="28"/>
          <w:szCs w:val="28"/>
          <w:lang w:val="uk-UA"/>
        </w:rPr>
        <w:t>202</w:t>
      </w:r>
      <w:r w:rsidR="00145B16" w:rsidRPr="00145B16">
        <w:rPr>
          <w:bCs/>
          <w:sz w:val="28"/>
          <w:szCs w:val="28"/>
          <w:lang w:val="uk-UA"/>
        </w:rPr>
        <w:t>1</w:t>
      </w:r>
      <w:r w:rsidR="001E615F" w:rsidRPr="00145B16">
        <w:rPr>
          <w:bCs/>
          <w:sz w:val="28"/>
          <w:szCs w:val="28"/>
          <w:lang w:val="uk-UA"/>
        </w:rPr>
        <w:t xml:space="preserve"> року №85 «Про розподіл обов’язків між селищним головою, першим заступником селищного голови, заступниками селищного голови з питань діяльності виконавчих органів, керуючим справами(секретарем) виконавчого комітету та секретарем селищної ради»</w:t>
      </w:r>
      <w:r w:rsidR="001E615F" w:rsidRPr="00145B16">
        <w:rPr>
          <w:sz w:val="28"/>
          <w:szCs w:val="28"/>
          <w:lang w:val="uk-UA"/>
        </w:rPr>
        <w:t>,</w:t>
      </w:r>
      <w:r w:rsidR="001E615F">
        <w:rPr>
          <w:sz w:val="28"/>
          <w:szCs w:val="28"/>
          <w:lang w:val="uk-UA"/>
        </w:rPr>
        <w:t xml:space="preserve"> </w:t>
      </w:r>
      <w:r w:rsidR="00C22A43" w:rsidRPr="00C22A43">
        <w:rPr>
          <w:sz w:val="28"/>
          <w:szCs w:val="28"/>
          <w:lang w:val="uk-UA"/>
        </w:rPr>
        <w:t>з</w:t>
      </w:r>
      <w:r w:rsidR="00030DD1" w:rsidRPr="00C22A43">
        <w:rPr>
          <w:sz w:val="28"/>
          <w:szCs w:val="28"/>
          <w:lang w:val="uk-UA"/>
        </w:rPr>
        <w:t xml:space="preserve"> метою належного над</w:t>
      </w:r>
      <w:r w:rsidR="00EC3300">
        <w:rPr>
          <w:sz w:val="28"/>
          <w:szCs w:val="28"/>
          <w:lang w:val="uk-UA"/>
        </w:rPr>
        <w:t>ання адміністративних послуг</w:t>
      </w:r>
      <w:r w:rsidR="00A543FD" w:rsidRPr="007D3AA1">
        <w:rPr>
          <w:bCs/>
          <w:color w:val="000000" w:themeColor="text1"/>
          <w:sz w:val="28"/>
          <w:szCs w:val="28"/>
          <w:lang w:val="uk-UA"/>
        </w:rPr>
        <w:t>:</w:t>
      </w:r>
    </w:p>
    <w:p w14:paraId="5195603F" w14:textId="77777777" w:rsidR="003B2A4B" w:rsidRPr="00BE3862" w:rsidRDefault="00BE3862" w:rsidP="00BE386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1. </w:t>
      </w:r>
      <w:r w:rsidR="003B2A4B" w:rsidRPr="00BE3862">
        <w:rPr>
          <w:color w:val="000000"/>
          <w:sz w:val="28"/>
          <w:szCs w:val="28"/>
          <w:lang w:val="uk-UA"/>
        </w:rPr>
        <w:t xml:space="preserve">Затвердити зразок та опис </w:t>
      </w:r>
      <w:r w:rsidRPr="00BE3862">
        <w:rPr>
          <w:color w:val="000000"/>
          <w:sz w:val="28"/>
          <w:szCs w:val="28"/>
          <w:lang w:val="uk-UA"/>
        </w:rPr>
        <w:t xml:space="preserve">іменної </w:t>
      </w:r>
      <w:r>
        <w:rPr>
          <w:color w:val="000000"/>
          <w:sz w:val="28"/>
          <w:szCs w:val="28"/>
          <w:lang w:val="uk-UA"/>
        </w:rPr>
        <w:t xml:space="preserve">печатки </w:t>
      </w:r>
      <w:r w:rsidRPr="00BE3862">
        <w:rPr>
          <w:color w:val="000000"/>
          <w:sz w:val="28"/>
          <w:szCs w:val="28"/>
          <w:lang w:val="uk-UA"/>
        </w:rPr>
        <w:t xml:space="preserve">адміністратора відділу «Центр надання адміністративних послуг» Новоушицької селищної ради </w:t>
      </w:r>
      <w:r w:rsidR="008601F1" w:rsidRPr="00BE3862">
        <w:rPr>
          <w:color w:val="000000"/>
          <w:sz w:val="28"/>
          <w:szCs w:val="28"/>
          <w:lang w:val="uk-UA"/>
        </w:rPr>
        <w:t>(додається).</w:t>
      </w:r>
    </w:p>
    <w:p w14:paraId="6A9A1FB6" w14:textId="77777777" w:rsidR="003B2A4B" w:rsidRPr="00A464B4" w:rsidRDefault="00BE3862" w:rsidP="00BE3862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3B2A4B" w:rsidRPr="00894533">
        <w:rPr>
          <w:color w:val="000000"/>
          <w:sz w:val="28"/>
          <w:szCs w:val="28"/>
          <w:lang w:val="uk-UA"/>
        </w:rPr>
        <w:t>2.</w:t>
      </w:r>
      <w:r w:rsidR="004561F6">
        <w:rPr>
          <w:color w:val="000000"/>
          <w:sz w:val="28"/>
          <w:szCs w:val="28"/>
          <w:lang w:val="uk-UA"/>
        </w:rPr>
        <w:t xml:space="preserve"> </w:t>
      </w:r>
      <w:r w:rsidR="003B2A4B" w:rsidRPr="00894533">
        <w:rPr>
          <w:color w:val="000000"/>
          <w:sz w:val="28"/>
          <w:szCs w:val="28"/>
          <w:lang w:val="uk-UA"/>
        </w:rPr>
        <w:t xml:space="preserve">Виготовити </w:t>
      </w:r>
      <w:r>
        <w:rPr>
          <w:color w:val="000000"/>
          <w:sz w:val="28"/>
          <w:szCs w:val="28"/>
          <w:lang w:val="uk-UA"/>
        </w:rPr>
        <w:t>іменну печатку</w:t>
      </w:r>
      <w:r w:rsidRPr="00BE3862">
        <w:rPr>
          <w:color w:val="000000"/>
          <w:sz w:val="28"/>
          <w:szCs w:val="28"/>
          <w:lang w:val="uk-UA"/>
        </w:rPr>
        <w:t xml:space="preserve"> адміністратора відділу «Центр надання адміністративних послуг» Новоушицької селищної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3B2A4B" w:rsidRPr="00894533">
        <w:rPr>
          <w:sz w:val="28"/>
          <w:szCs w:val="28"/>
          <w:lang w:val="uk-UA" w:eastAsia="ru-RU"/>
        </w:rPr>
        <w:t xml:space="preserve">за затвердженим </w:t>
      </w:r>
      <w:r w:rsidR="00BF6CDE" w:rsidRPr="00894533">
        <w:rPr>
          <w:sz w:val="28"/>
          <w:szCs w:val="28"/>
          <w:lang w:val="uk-UA" w:eastAsia="ru-RU"/>
        </w:rPr>
        <w:t>зразком, визначеним в додатку</w:t>
      </w:r>
      <w:r w:rsidR="003B2A4B" w:rsidRPr="00894533">
        <w:rPr>
          <w:sz w:val="28"/>
          <w:szCs w:val="28"/>
          <w:lang w:val="uk-UA" w:eastAsia="ru-RU"/>
        </w:rPr>
        <w:t xml:space="preserve"> </w:t>
      </w:r>
      <w:r w:rsidR="00BF6CDE" w:rsidRPr="00894533">
        <w:rPr>
          <w:sz w:val="28"/>
          <w:szCs w:val="28"/>
          <w:lang w:val="uk-UA" w:eastAsia="ru-RU"/>
        </w:rPr>
        <w:t xml:space="preserve">до </w:t>
      </w:r>
      <w:r w:rsidR="003B2A4B" w:rsidRPr="00894533">
        <w:rPr>
          <w:sz w:val="28"/>
          <w:szCs w:val="28"/>
          <w:lang w:val="uk-UA" w:eastAsia="ru-RU"/>
        </w:rPr>
        <w:t>цього розпорядження.</w:t>
      </w:r>
    </w:p>
    <w:p w14:paraId="35BF6641" w14:textId="77777777" w:rsidR="003F1564" w:rsidRDefault="00512FFA" w:rsidP="00512FFA">
      <w:pPr>
        <w:spacing w:before="120"/>
        <w:ind w:firstLine="567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3B2A4B" w:rsidRPr="00894533">
        <w:rPr>
          <w:color w:val="000000"/>
          <w:sz w:val="28"/>
          <w:szCs w:val="28"/>
          <w:lang w:val="uk-UA"/>
        </w:rPr>
        <w:t>3.</w:t>
      </w:r>
      <w:r w:rsidR="003443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Загальному </w:t>
      </w:r>
      <w:r w:rsidR="00BE3862">
        <w:rPr>
          <w:color w:val="000000"/>
          <w:sz w:val="28"/>
          <w:szCs w:val="28"/>
          <w:lang w:val="uk-UA"/>
        </w:rPr>
        <w:t xml:space="preserve">відділу Новоушицької селищної ради </w:t>
      </w:r>
      <w:r>
        <w:rPr>
          <w:color w:val="000000"/>
          <w:sz w:val="28"/>
          <w:szCs w:val="28"/>
          <w:lang w:val="uk-UA" w:eastAsia="ru-RU"/>
        </w:rPr>
        <w:t>в</w:t>
      </w:r>
      <w:r w:rsidR="00BE3862" w:rsidRPr="00BE3862">
        <w:rPr>
          <w:color w:val="000000"/>
          <w:sz w:val="28"/>
          <w:szCs w:val="28"/>
          <w:lang w:val="uk-UA" w:eastAsia="ru-RU"/>
        </w:rPr>
        <w:t xml:space="preserve">идати адміністратору відділу «Центр надання адміністративних послуг» Новоушицької селищної ради </w:t>
      </w:r>
      <w:proofErr w:type="spellStart"/>
      <w:r w:rsidR="00C2690E">
        <w:rPr>
          <w:color w:val="000000"/>
          <w:sz w:val="28"/>
          <w:szCs w:val="28"/>
          <w:lang w:val="uk-UA" w:eastAsia="ru-RU"/>
        </w:rPr>
        <w:t>Гавінчук</w:t>
      </w:r>
      <w:proofErr w:type="spellEnd"/>
      <w:r w:rsidR="00C2690E">
        <w:rPr>
          <w:color w:val="000000"/>
          <w:sz w:val="28"/>
          <w:szCs w:val="28"/>
          <w:lang w:val="uk-UA" w:eastAsia="ru-RU"/>
        </w:rPr>
        <w:t xml:space="preserve"> Жанні Віталіївні</w:t>
      </w:r>
      <w:r w:rsidR="00BE3862" w:rsidRPr="00BE3862">
        <w:rPr>
          <w:color w:val="000000"/>
          <w:sz w:val="28"/>
          <w:szCs w:val="28"/>
          <w:lang w:val="uk-UA" w:eastAsia="ru-RU"/>
        </w:rPr>
        <w:t xml:space="preserve"> іменну</w:t>
      </w:r>
      <w:r>
        <w:rPr>
          <w:color w:val="000000"/>
          <w:sz w:val="28"/>
          <w:szCs w:val="28"/>
          <w:lang w:val="uk-UA" w:eastAsia="ru-RU"/>
        </w:rPr>
        <w:t xml:space="preserve"> печатку, визначену в додатку до цього розпорядження.</w:t>
      </w:r>
    </w:p>
    <w:p w14:paraId="0AC29CFD" w14:textId="77777777" w:rsidR="00512FFA" w:rsidRPr="00514F48" w:rsidRDefault="00512FFA" w:rsidP="00512FFA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 xml:space="preserve"> 4.</w:t>
      </w:r>
      <w:r w:rsidR="0034432B">
        <w:rPr>
          <w:color w:val="000000"/>
          <w:sz w:val="28"/>
          <w:szCs w:val="28"/>
          <w:lang w:val="uk-UA" w:eastAsia="ru-RU"/>
        </w:rPr>
        <w:t xml:space="preserve"> </w:t>
      </w:r>
      <w:r w:rsidRPr="00512FFA">
        <w:rPr>
          <w:color w:val="000000"/>
          <w:sz w:val="28"/>
          <w:szCs w:val="28"/>
          <w:lang w:val="uk-UA" w:eastAsia="ru-RU"/>
        </w:rPr>
        <w:t xml:space="preserve">Адміністратору відділу «Центр надання адміністративних послуг» Новоушицької селищної </w:t>
      </w:r>
      <w:r w:rsidR="00C2690E">
        <w:rPr>
          <w:color w:val="000000"/>
          <w:sz w:val="28"/>
          <w:szCs w:val="28"/>
          <w:lang w:val="uk-UA" w:eastAsia="ru-RU"/>
        </w:rPr>
        <w:t xml:space="preserve">ради </w:t>
      </w:r>
      <w:proofErr w:type="spellStart"/>
      <w:r w:rsidR="00C2690E">
        <w:rPr>
          <w:color w:val="000000"/>
          <w:sz w:val="28"/>
          <w:szCs w:val="28"/>
          <w:lang w:val="uk-UA" w:eastAsia="ru-RU"/>
        </w:rPr>
        <w:t>Гавінчук</w:t>
      </w:r>
      <w:proofErr w:type="spellEnd"/>
      <w:r w:rsidR="00C2690E">
        <w:rPr>
          <w:color w:val="000000"/>
          <w:sz w:val="28"/>
          <w:szCs w:val="28"/>
          <w:lang w:val="uk-UA" w:eastAsia="ru-RU"/>
        </w:rPr>
        <w:t xml:space="preserve"> Жанні Віталіївні</w:t>
      </w:r>
      <w:r>
        <w:rPr>
          <w:color w:val="000000"/>
          <w:sz w:val="28"/>
          <w:szCs w:val="28"/>
          <w:lang w:val="uk-UA" w:eastAsia="ru-RU"/>
        </w:rPr>
        <w:t xml:space="preserve"> п</w:t>
      </w:r>
      <w:r w:rsidRPr="00512FFA">
        <w:rPr>
          <w:color w:val="000000"/>
          <w:sz w:val="28"/>
          <w:szCs w:val="28"/>
          <w:lang w:val="uk-UA" w:eastAsia="ru-RU"/>
        </w:rPr>
        <w:t xml:space="preserve">рийняти іменну </w:t>
      </w:r>
      <w:r w:rsidRPr="00512FFA">
        <w:rPr>
          <w:color w:val="000000"/>
          <w:sz w:val="28"/>
          <w:szCs w:val="28"/>
          <w:lang w:val="uk-UA" w:eastAsia="ru-RU"/>
        </w:rPr>
        <w:lastRenderedPageBreak/>
        <w:t xml:space="preserve">печатку та здійснювати її використання виключно для посвідчення документів, пов’язаних з функціональними обов’язками та чинним законодавством України. </w:t>
      </w:r>
      <w:r>
        <w:rPr>
          <w:color w:val="000000"/>
          <w:sz w:val="28"/>
          <w:szCs w:val="28"/>
          <w:lang w:val="uk-UA" w:eastAsia="ru-RU"/>
        </w:rPr>
        <w:t xml:space="preserve"> </w:t>
      </w:r>
    </w:p>
    <w:p w14:paraId="670D536D" w14:textId="77777777" w:rsidR="00514F48" w:rsidRDefault="00BE3862" w:rsidP="0034432B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4432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5</w:t>
      </w:r>
      <w:r w:rsidR="00B23BF7" w:rsidRPr="00894533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A543FD" w:rsidRPr="0089453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4432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F2811" w:rsidRPr="009F2811">
        <w:rPr>
          <w:sz w:val="28"/>
          <w:szCs w:val="28"/>
          <w:lang w:val="uk-UA"/>
        </w:rPr>
        <w:t xml:space="preserve">Відповідальність за створення належних умов зберігання та контроль за законним користуванням </w:t>
      </w:r>
      <w:r w:rsidR="0034432B">
        <w:rPr>
          <w:sz w:val="28"/>
          <w:szCs w:val="28"/>
          <w:lang w:val="uk-UA"/>
        </w:rPr>
        <w:t xml:space="preserve">іменною печаткою </w:t>
      </w:r>
      <w:r w:rsidR="0034432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несе </w:t>
      </w:r>
      <w:r w:rsidR="0034432B">
        <w:rPr>
          <w:color w:val="000000"/>
          <w:sz w:val="28"/>
          <w:szCs w:val="28"/>
          <w:lang w:val="uk-UA" w:eastAsia="ru-RU"/>
        </w:rPr>
        <w:t>адміністратор</w:t>
      </w:r>
      <w:r w:rsidR="0034432B" w:rsidRPr="00BE3862">
        <w:rPr>
          <w:color w:val="000000"/>
          <w:sz w:val="28"/>
          <w:szCs w:val="28"/>
          <w:lang w:val="uk-UA" w:eastAsia="ru-RU"/>
        </w:rPr>
        <w:t xml:space="preserve"> відділу «Центр надання адміністративних послуг» Новоушицької селищної ради </w:t>
      </w:r>
      <w:proofErr w:type="spellStart"/>
      <w:r w:rsidR="00C2690E">
        <w:rPr>
          <w:color w:val="000000"/>
          <w:sz w:val="28"/>
          <w:szCs w:val="28"/>
          <w:lang w:val="uk-UA" w:eastAsia="ru-RU"/>
        </w:rPr>
        <w:t>Гавінчук</w:t>
      </w:r>
      <w:proofErr w:type="spellEnd"/>
      <w:r w:rsidR="00C2690E">
        <w:rPr>
          <w:color w:val="000000"/>
          <w:sz w:val="28"/>
          <w:szCs w:val="28"/>
          <w:lang w:val="uk-UA" w:eastAsia="ru-RU"/>
        </w:rPr>
        <w:t xml:space="preserve"> Жанна Віталіївна</w:t>
      </w:r>
      <w:r w:rsidR="0034432B">
        <w:rPr>
          <w:color w:val="000000"/>
          <w:sz w:val="28"/>
          <w:szCs w:val="28"/>
          <w:lang w:val="uk-UA" w:eastAsia="ru-RU"/>
        </w:rPr>
        <w:t>.</w:t>
      </w:r>
    </w:p>
    <w:p w14:paraId="05465B50" w14:textId="77777777" w:rsidR="003B2A4B" w:rsidRPr="00894533" w:rsidRDefault="0034432B" w:rsidP="00894533">
      <w:pPr>
        <w:suppressAutoHyphens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6</w:t>
      </w:r>
      <w:r w:rsidR="00B23BF7" w:rsidRPr="00894533">
        <w:rPr>
          <w:sz w:val="28"/>
          <w:szCs w:val="28"/>
          <w:lang w:val="uk-UA" w:eastAsia="ru-RU"/>
        </w:rPr>
        <w:t>.</w:t>
      </w:r>
      <w:r w:rsidR="00A543FD" w:rsidRPr="00894533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</w:t>
      </w:r>
      <w:r w:rsidR="00B23BF7" w:rsidRPr="00894533">
        <w:rPr>
          <w:sz w:val="28"/>
          <w:szCs w:val="28"/>
          <w:lang w:val="uk-UA" w:eastAsia="ru-RU"/>
        </w:rPr>
        <w:t>Загальному відділу Новоушицької селищної ради з</w:t>
      </w:r>
      <w:r w:rsidR="003B2A4B" w:rsidRPr="00894533">
        <w:rPr>
          <w:sz w:val="28"/>
          <w:szCs w:val="28"/>
          <w:lang w:val="uk-UA" w:eastAsia="ru-RU"/>
        </w:rPr>
        <w:t>дійснювати ведення журналу обліку та видачі печаток та штампів Новоушицької селищної ради.</w:t>
      </w:r>
    </w:p>
    <w:p w14:paraId="7729AFF3" w14:textId="77777777" w:rsidR="003B2A4B" w:rsidRPr="00894533" w:rsidRDefault="0034432B" w:rsidP="00894533">
      <w:pPr>
        <w:spacing w:before="12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7</w:t>
      </w:r>
      <w:r w:rsidR="00B77455" w:rsidRPr="00894533">
        <w:rPr>
          <w:sz w:val="28"/>
          <w:szCs w:val="28"/>
          <w:lang w:val="uk-UA" w:eastAsia="ru-RU"/>
        </w:rPr>
        <w:t>.</w:t>
      </w:r>
      <w:r w:rsidR="00A543FD" w:rsidRPr="00894533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</w:t>
      </w:r>
      <w:r w:rsidR="00B77455" w:rsidRPr="00894533">
        <w:rPr>
          <w:sz w:val="28"/>
          <w:szCs w:val="28"/>
          <w:lang w:val="uk-UA" w:eastAsia="ru-RU"/>
        </w:rPr>
        <w:t>Контроль за виконанням цього</w:t>
      </w:r>
      <w:r w:rsidR="003B2A4B" w:rsidRPr="00894533">
        <w:rPr>
          <w:sz w:val="28"/>
          <w:szCs w:val="28"/>
          <w:lang w:val="uk-UA" w:eastAsia="ru-RU"/>
        </w:rPr>
        <w:t xml:space="preserve"> розпорядження залишаю за собою.</w:t>
      </w:r>
    </w:p>
    <w:p w14:paraId="154FFDB5" w14:textId="77777777" w:rsidR="00B77455" w:rsidRPr="00894533" w:rsidRDefault="00B77455" w:rsidP="00894533">
      <w:pPr>
        <w:spacing w:before="120"/>
        <w:ind w:firstLine="567"/>
        <w:jc w:val="both"/>
        <w:rPr>
          <w:sz w:val="28"/>
          <w:szCs w:val="28"/>
          <w:lang w:val="uk-UA" w:eastAsia="ru-RU"/>
        </w:rPr>
      </w:pPr>
    </w:p>
    <w:p w14:paraId="38C4C91E" w14:textId="77777777" w:rsidR="003B2A4B" w:rsidRPr="00894533" w:rsidRDefault="003B2A4B" w:rsidP="00894533">
      <w:pPr>
        <w:spacing w:before="120"/>
        <w:ind w:firstLine="567"/>
        <w:jc w:val="both"/>
        <w:rPr>
          <w:color w:val="000000"/>
          <w:sz w:val="28"/>
          <w:szCs w:val="28"/>
          <w:lang w:val="uk-UA"/>
        </w:rPr>
      </w:pPr>
    </w:p>
    <w:p w14:paraId="70645EDC" w14:textId="77777777" w:rsidR="003B2A4B" w:rsidRPr="00894533" w:rsidRDefault="003B2A4B" w:rsidP="00894533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 w:val="28"/>
          <w:szCs w:val="28"/>
          <w:lang w:val="uk-UA"/>
        </w:rPr>
      </w:pPr>
      <w:r w:rsidRPr="00894533">
        <w:rPr>
          <w:b/>
          <w:bCs/>
          <w:sz w:val="28"/>
          <w:szCs w:val="28"/>
          <w:lang w:val="uk-UA"/>
        </w:rPr>
        <w:t>Се</w:t>
      </w:r>
      <w:r w:rsidR="001E615F">
        <w:rPr>
          <w:b/>
          <w:bCs/>
          <w:sz w:val="28"/>
          <w:szCs w:val="28"/>
          <w:lang w:val="uk-UA"/>
        </w:rPr>
        <w:t>кретар ради                                                                  Віктор КОСТЮЧЕНКО</w:t>
      </w:r>
    </w:p>
    <w:p w14:paraId="55980B64" w14:textId="77777777" w:rsidR="00894533" w:rsidRPr="00894533" w:rsidRDefault="00894533" w:rsidP="00894533">
      <w:pPr>
        <w:suppressAutoHyphens w:val="0"/>
        <w:spacing w:before="120"/>
        <w:rPr>
          <w:color w:val="FF0000"/>
          <w:sz w:val="28"/>
          <w:szCs w:val="28"/>
          <w:lang w:val="uk-UA"/>
        </w:rPr>
      </w:pPr>
    </w:p>
    <w:p w14:paraId="44F9E3B4" w14:textId="77777777" w:rsidR="00894533" w:rsidRPr="00894533" w:rsidRDefault="00894533" w:rsidP="00894533">
      <w:pPr>
        <w:suppressAutoHyphens w:val="0"/>
        <w:spacing w:before="120"/>
        <w:rPr>
          <w:color w:val="FF0000"/>
          <w:sz w:val="28"/>
          <w:szCs w:val="28"/>
          <w:lang w:val="uk-UA"/>
        </w:rPr>
        <w:sectPr w:rsidR="00894533" w:rsidRPr="00894533" w:rsidSect="00894533">
          <w:headerReference w:type="default" r:id="rId9"/>
          <w:headerReference w:type="first" r:id="rId10"/>
          <w:pgSz w:w="11906" w:h="16838" w:code="9"/>
          <w:pgMar w:top="1134" w:right="567" w:bottom="1134" w:left="1701" w:header="1134" w:footer="0" w:gutter="0"/>
          <w:cols w:space="720"/>
          <w:titlePg/>
          <w:docGrid w:linePitch="600" w:charSpace="32768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7"/>
      </w:tblGrid>
      <w:tr w:rsidR="008601F1" w:rsidRPr="00BA4175" w14:paraId="3DD2D964" w14:textId="77777777" w:rsidTr="0000503B">
        <w:trPr>
          <w:jc w:val="right"/>
        </w:trPr>
        <w:tc>
          <w:tcPr>
            <w:tcW w:w="9858" w:type="dxa"/>
            <w:shd w:val="clear" w:color="auto" w:fill="auto"/>
          </w:tcPr>
          <w:p w14:paraId="41A14B34" w14:textId="77777777" w:rsidR="008601F1" w:rsidRPr="008601F1" w:rsidRDefault="008601F1" w:rsidP="008601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8601F1">
              <w:rPr>
                <w:bCs/>
                <w:sz w:val="28"/>
                <w:szCs w:val="28"/>
                <w:lang w:val="uk-UA"/>
              </w:rPr>
              <w:lastRenderedPageBreak/>
              <w:t xml:space="preserve">ЗАТВЕРДЖЕНО </w:t>
            </w:r>
          </w:p>
          <w:p w14:paraId="63CEE96C" w14:textId="15339D7A" w:rsidR="008601F1" w:rsidRPr="008601F1" w:rsidRDefault="008601F1" w:rsidP="008601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8601F1">
              <w:rPr>
                <w:bCs/>
                <w:sz w:val="28"/>
                <w:szCs w:val="28"/>
                <w:lang w:val="uk-UA"/>
              </w:rPr>
              <w:t xml:space="preserve">Розпорядження </w:t>
            </w:r>
            <w:r w:rsidR="001E615F">
              <w:rPr>
                <w:bCs/>
                <w:sz w:val="28"/>
                <w:szCs w:val="28"/>
                <w:lang w:val="uk-UA"/>
              </w:rPr>
              <w:t>селищно</w:t>
            </w:r>
            <w:r w:rsidR="00442E67">
              <w:rPr>
                <w:bCs/>
                <w:sz w:val="28"/>
                <w:szCs w:val="28"/>
                <w:lang w:val="uk-UA"/>
              </w:rPr>
              <w:t>го</w:t>
            </w:r>
            <w:r w:rsidR="001E615F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42E67">
              <w:rPr>
                <w:bCs/>
                <w:sz w:val="28"/>
                <w:szCs w:val="28"/>
                <w:lang w:val="uk-UA"/>
              </w:rPr>
              <w:t>голови</w:t>
            </w:r>
          </w:p>
          <w:p w14:paraId="13DDC4C8" w14:textId="21562A9B" w:rsidR="008601F1" w:rsidRPr="008601F1" w:rsidRDefault="00BA4175" w:rsidP="00BA417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27.06.2023 </w:t>
            </w:r>
            <w:r w:rsidR="008601F1" w:rsidRPr="008601F1">
              <w:rPr>
                <w:bCs/>
                <w:sz w:val="28"/>
                <w:szCs w:val="28"/>
                <w:lang w:val="uk-UA"/>
              </w:rPr>
              <w:t xml:space="preserve"> № </w:t>
            </w:r>
            <w:r>
              <w:rPr>
                <w:bCs/>
                <w:sz w:val="28"/>
                <w:szCs w:val="28"/>
                <w:lang w:val="uk-UA"/>
              </w:rPr>
              <w:t>64/2023-р</w:t>
            </w:r>
            <w:bookmarkStart w:id="0" w:name="_GoBack"/>
            <w:bookmarkEnd w:id="0"/>
          </w:p>
        </w:tc>
      </w:tr>
    </w:tbl>
    <w:p w14:paraId="5CEA95A9" w14:textId="77777777" w:rsidR="008601F1" w:rsidRPr="00EC3300" w:rsidRDefault="008601F1" w:rsidP="00AF7B88">
      <w:pPr>
        <w:spacing w:before="120"/>
        <w:jc w:val="center"/>
        <w:rPr>
          <w:b/>
          <w:sz w:val="28"/>
          <w:szCs w:val="28"/>
          <w:lang w:val="uk-UA"/>
        </w:rPr>
      </w:pPr>
    </w:p>
    <w:p w14:paraId="2E7C6769" w14:textId="77777777" w:rsidR="006230CE" w:rsidRPr="0046739B" w:rsidRDefault="003B2A4B" w:rsidP="00AF7B88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46739B">
        <w:rPr>
          <w:b/>
          <w:color w:val="000000"/>
          <w:sz w:val="28"/>
          <w:szCs w:val="28"/>
          <w:lang w:val="uk-UA"/>
        </w:rPr>
        <w:t>ЗРАЗОК ТА ОПИС</w:t>
      </w:r>
    </w:p>
    <w:p w14:paraId="7597FA03" w14:textId="77777777" w:rsidR="003B2A4B" w:rsidRPr="0046739B" w:rsidRDefault="006230CE" w:rsidP="00AF7B88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  <w:sz w:val="28"/>
          <w:szCs w:val="28"/>
          <w:lang w:val="uk-UA" w:eastAsia="ru-RU"/>
        </w:rPr>
      </w:pPr>
      <w:r w:rsidRPr="0046739B">
        <w:rPr>
          <w:b/>
          <w:color w:val="000000"/>
          <w:sz w:val="28"/>
          <w:szCs w:val="28"/>
          <w:lang w:val="uk-UA"/>
        </w:rPr>
        <w:t>іменної печатки адміністратора відділу «Центр надання адміністративних послуг» Новоушицької селищної ради</w:t>
      </w:r>
      <w:r w:rsidR="00894533" w:rsidRPr="0046739B">
        <w:rPr>
          <w:b/>
          <w:color w:val="000000"/>
          <w:sz w:val="28"/>
          <w:szCs w:val="28"/>
          <w:lang w:val="uk-UA"/>
        </w:rPr>
        <w:br/>
      </w:r>
    </w:p>
    <w:p w14:paraId="625F413F" w14:textId="77777777" w:rsidR="003B2A4B" w:rsidRDefault="003B2A4B" w:rsidP="0046739B">
      <w:pPr>
        <w:spacing w:before="120"/>
        <w:ind w:firstLine="567"/>
        <w:jc w:val="both"/>
        <w:rPr>
          <w:color w:val="000000"/>
          <w:sz w:val="28"/>
          <w:szCs w:val="28"/>
          <w:lang w:val="uk-UA"/>
        </w:rPr>
      </w:pPr>
      <w:r w:rsidRPr="00894533">
        <w:rPr>
          <w:color w:val="000000"/>
          <w:sz w:val="28"/>
          <w:szCs w:val="28"/>
          <w:lang w:val="uk-UA"/>
        </w:rPr>
        <w:t>1.</w:t>
      </w:r>
      <w:r w:rsidR="0046739B">
        <w:rPr>
          <w:color w:val="000000"/>
          <w:sz w:val="28"/>
          <w:szCs w:val="28"/>
          <w:lang w:val="uk-UA"/>
        </w:rPr>
        <w:t xml:space="preserve"> Іменна печатка</w:t>
      </w:r>
      <w:r w:rsidR="0046739B" w:rsidRPr="0046739B">
        <w:rPr>
          <w:color w:val="000000"/>
          <w:sz w:val="28"/>
          <w:szCs w:val="28"/>
          <w:lang w:val="uk-UA"/>
        </w:rPr>
        <w:t xml:space="preserve"> адміністратора відділу «Центр надання адміністративних пос</w:t>
      </w:r>
      <w:r w:rsidR="0046739B">
        <w:rPr>
          <w:color w:val="000000"/>
          <w:sz w:val="28"/>
          <w:szCs w:val="28"/>
          <w:lang w:val="uk-UA"/>
        </w:rPr>
        <w:t xml:space="preserve">луг» Новоушицької селищної ради </w:t>
      </w:r>
      <w:r w:rsidR="0046739B" w:rsidRPr="0046739B">
        <w:rPr>
          <w:color w:val="000000"/>
          <w:sz w:val="28"/>
          <w:szCs w:val="28"/>
          <w:lang w:val="uk-UA"/>
        </w:rPr>
        <w:t xml:space="preserve">має форму правильного кола діаметром 45 мм, краї печатки обрамлено подвійним бортиком. </w:t>
      </w:r>
    </w:p>
    <w:p w14:paraId="7B56E6F9" w14:textId="77777777" w:rsidR="0046739B" w:rsidRPr="00894533" w:rsidRDefault="0046739B" w:rsidP="0046739B">
      <w:pPr>
        <w:spacing w:before="120"/>
        <w:ind w:firstLine="567"/>
        <w:jc w:val="both"/>
        <w:rPr>
          <w:color w:val="000000"/>
          <w:sz w:val="28"/>
          <w:szCs w:val="28"/>
          <w:lang w:val="uk-UA"/>
        </w:rPr>
      </w:pPr>
    </w:p>
    <w:p w14:paraId="4FE7DD89" w14:textId="77777777" w:rsidR="00ED2338" w:rsidRDefault="0046739B" w:rsidP="0046739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B2A4B" w:rsidRPr="00A93EBE">
        <w:rPr>
          <w:color w:val="000000" w:themeColor="text1"/>
          <w:sz w:val="28"/>
          <w:szCs w:val="28"/>
          <w:lang w:val="uk-UA"/>
        </w:rPr>
        <w:t>По к</w:t>
      </w:r>
      <w:r w:rsidR="00A93EBE">
        <w:rPr>
          <w:sz w:val="28"/>
          <w:szCs w:val="28"/>
          <w:lang w:val="uk-UA"/>
        </w:rPr>
        <w:t xml:space="preserve">олу </w:t>
      </w:r>
      <w:r>
        <w:rPr>
          <w:sz w:val="28"/>
          <w:szCs w:val="28"/>
          <w:lang w:val="uk-UA"/>
        </w:rPr>
        <w:t>іменної печатки</w:t>
      </w:r>
      <w:r w:rsidR="00A93EBE">
        <w:rPr>
          <w:color w:val="000000"/>
          <w:sz w:val="28"/>
          <w:szCs w:val="28"/>
          <w:lang w:val="uk-UA"/>
        </w:rPr>
        <w:t xml:space="preserve"> </w:t>
      </w:r>
      <w:r w:rsidR="003B2A4B" w:rsidRPr="00894533">
        <w:rPr>
          <w:sz w:val="28"/>
          <w:szCs w:val="28"/>
          <w:lang w:val="uk-UA"/>
        </w:rPr>
        <w:t>зліва на право центровим способом розміщуються:</w:t>
      </w:r>
    </w:p>
    <w:p w14:paraId="393BF035" w14:textId="77777777" w:rsidR="0012689E" w:rsidRDefault="003B2A4B" w:rsidP="00E27F73">
      <w:pPr>
        <w:ind w:firstLine="567"/>
        <w:jc w:val="both"/>
        <w:rPr>
          <w:sz w:val="28"/>
          <w:szCs w:val="28"/>
          <w:lang w:val="uk-UA"/>
        </w:rPr>
      </w:pPr>
      <w:r w:rsidRPr="00894533">
        <w:rPr>
          <w:sz w:val="28"/>
          <w:szCs w:val="28"/>
          <w:lang w:val="uk-UA"/>
        </w:rPr>
        <w:t>з</w:t>
      </w:r>
      <w:r w:rsidR="00447FF8" w:rsidRPr="00894533">
        <w:rPr>
          <w:sz w:val="28"/>
          <w:szCs w:val="28"/>
          <w:lang w:val="uk-UA"/>
        </w:rPr>
        <w:t>овнішнім рядком</w:t>
      </w:r>
      <w:r w:rsidR="00894533" w:rsidRPr="00894533">
        <w:rPr>
          <w:sz w:val="28"/>
          <w:szCs w:val="28"/>
          <w:lang w:val="uk-UA"/>
        </w:rPr>
        <w:t>:</w:t>
      </w:r>
      <w:r w:rsidR="00447FF8" w:rsidRPr="00894533">
        <w:rPr>
          <w:sz w:val="28"/>
          <w:szCs w:val="28"/>
          <w:lang w:val="uk-UA"/>
        </w:rPr>
        <w:t xml:space="preserve"> </w:t>
      </w:r>
      <w:r w:rsidR="00E27F73" w:rsidRPr="00894533">
        <w:rPr>
          <w:sz w:val="28"/>
          <w:szCs w:val="28"/>
          <w:lang w:val="uk-UA"/>
        </w:rPr>
        <w:t>НОВОУШИЦЬКА СЕЛИЩНА РАДА </w:t>
      </w:r>
    </w:p>
    <w:p w14:paraId="4B7AE9DC" w14:textId="77777777" w:rsidR="003B2A4B" w:rsidRDefault="00E27F73" w:rsidP="00E27F73">
      <w:pPr>
        <w:ind w:firstLine="567"/>
        <w:jc w:val="both"/>
        <w:rPr>
          <w:sz w:val="28"/>
          <w:szCs w:val="28"/>
          <w:lang w:val="uk-UA"/>
        </w:rPr>
      </w:pPr>
      <w:r w:rsidRPr="00E27F7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Новоушицька територіальна громада </w:t>
      </w:r>
      <w:r w:rsidRPr="00E27F7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</w:t>
      </w:r>
      <w:r w:rsidR="003B2A4B" w:rsidRPr="00894533">
        <w:rPr>
          <w:sz w:val="28"/>
          <w:szCs w:val="28"/>
          <w:lang w:val="uk-UA"/>
        </w:rPr>
        <w:t>;</w:t>
      </w:r>
    </w:p>
    <w:p w14:paraId="206947DE" w14:textId="77777777" w:rsidR="003B2A4B" w:rsidRPr="00894533" w:rsidRDefault="00894533" w:rsidP="00ED2338">
      <w:pPr>
        <w:ind w:firstLine="567"/>
        <w:jc w:val="both"/>
        <w:rPr>
          <w:sz w:val="28"/>
          <w:szCs w:val="28"/>
          <w:lang w:val="uk-UA"/>
        </w:rPr>
      </w:pPr>
      <w:r w:rsidRPr="00894533">
        <w:rPr>
          <w:sz w:val="28"/>
          <w:szCs w:val="28"/>
          <w:lang w:val="uk-UA"/>
        </w:rPr>
        <w:t>внутрішнім</w:t>
      </w:r>
      <w:r w:rsidR="00447FF8" w:rsidRPr="00894533">
        <w:rPr>
          <w:sz w:val="28"/>
          <w:szCs w:val="28"/>
          <w:lang w:val="uk-UA"/>
        </w:rPr>
        <w:t xml:space="preserve"> рядком</w:t>
      </w:r>
      <w:r w:rsidRPr="00894533">
        <w:rPr>
          <w:sz w:val="28"/>
          <w:szCs w:val="28"/>
          <w:lang w:val="uk-UA"/>
        </w:rPr>
        <w:t>:</w:t>
      </w:r>
      <w:r w:rsidR="00447FF8" w:rsidRPr="00894533">
        <w:rPr>
          <w:sz w:val="28"/>
          <w:szCs w:val="28"/>
          <w:lang w:val="uk-UA"/>
        </w:rPr>
        <w:t xml:space="preserve"> </w:t>
      </w:r>
      <w:r w:rsidR="00106B57">
        <w:rPr>
          <w:sz w:val="28"/>
          <w:szCs w:val="28"/>
          <w:lang w:val="uk-UA"/>
        </w:rPr>
        <w:t xml:space="preserve">ВІДДІЛ « ЦЕНТР НАДАННЯ АДМІНІСТРАТИВНИХ ПОСЛУГ » </w:t>
      </w:r>
      <w:r w:rsidR="00106B57" w:rsidRPr="00E27F73">
        <w:rPr>
          <w:sz w:val="28"/>
          <w:szCs w:val="28"/>
          <w:lang w:val="uk-UA"/>
        </w:rPr>
        <w:t>*</w:t>
      </w:r>
      <w:r w:rsidR="00106B57">
        <w:rPr>
          <w:sz w:val="28"/>
          <w:szCs w:val="28"/>
          <w:lang w:val="uk-UA"/>
        </w:rPr>
        <w:t xml:space="preserve"> .</w:t>
      </w:r>
    </w:p>
    <w:p w14:paraId="01F6D470" w14:textId="77777777" w:rsidR="003B2A4B" w:rsidRPr="00894533" w:rsidRDefault="00894533" w:rsidP="00894533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894533">
        <w:rPr>
          <w:sz w:val="28"/>
          <w:szCs w:val="28"/>
          <w:lang w:val="uk-UA"/>
        </w:rPr>
        <w:t xml:space="preserve">3. </w:t>
      </w:r>
      <w:r w:rsidR="003B2A4B" w:rsidRPr="00894533">
        <w:rPr>
          <w:sz w:val="28"/>
          <w:szCs w:val="28"/>
          <w:lang w:val="uk-UA"/>
        </w:rPr>
        <w:t>Усі написи виконано спеціальним шрифтом (</w:t>
      </w:r>
      <w:proofErr w:type="spellStart"/>
      <w:r w:rsidR="003B2A4B" w:rsidRPr="00894533">
        <w:rPr>
          <w:sz w:val="28"/>
          <w:szCs w:val="28"/>
          <w:lang w:val="uk-UA"/>
        </w:rPr>
        <w:t>Arial</w:t>
      </w:r>
      <w:proofErr w:type="spellEnd"/>
      <w:r w:rsidR="003B2A4B" w:rsidRPr="00894533">
        <w:rPr>
          <w:sz w:val="28"/>
          <w:szCs w:val="28"/>
          <w:lang w:val="uk-UA"/>
        </w:rPr>
        <w:t>).</w:t>
      </w:r>
    </w:p>
    <w:p w14:paraId="7540766B" w14:textId="77777777" w:rsidR="0071773D" w:rsidRDefault="00894533" w:rsidP="00106B57">
      <w:pPr>
        <w:spacing w:before="120" w:after="240"/>
        <w:ind w:firstLine="567"/>
        <w:jc w:val="both"/>
        <w:rPr>
          <w:sz w:val="28"/>
          <w:szCs w:val="28"/>
          <w:lang w:val="uk-UA"/>
        </w:rPr>
      </w:pPr>
      <w:r w:rsidRPr="00894533">
        <w:rPr>
          <w:sz w:val="28"/>
          <w:szCs w:val="28"/>
          <w:lang w:val="uk-UA"/>
        </w:rPr>
        <w:t xml:space="preserve">4. </w:t>
      </w:r>
      <w:r w:rsidR="00A93EBE">
        <w:rPr>
          <w:sz w:val="28"/>
          <w:szCs w:val="28"/>
          <w:lang w:val="uk-UA"/>
        </w:rPr>
        <w:t xml:space="preserve">У центрі </w:t>
      </w:r>
      <w:r w:rsidR="00106B57">
        <w:rPr>
          <w:sz w:val="28"/>
          <w:szCs w:val="28"/>
          <w:lang w:val="uk-UA"/>
        </w:rPr>
        <w:t>іменної печатки</w:t>
      </w:r>
      <w:r w:rsidR="003B2A4B" w:rsidRPr="00894533">
        <w:rPr>
          <w:sz w:val="28"/>
          <w:szCs w:val="28"/>
          <w:lang w:val="uk-UA"/>
        </w:rPr>
        <w:t xml:space="preserve"> розміщується </w:t>
      </w:r>
      <w:r w:rsidR="00EF5D35">
        <w:rPr>
          <w:sz w:val="28"/>
          <w:szCs w:val="28"/>
          <w:lang w:val="uk-UA"/>
        </w:rPr>
        <w:t>напис</w:t>
      </w:r>
      <w:r w:rsidR="00A93EBE">
        <w:rPr>
          <w:sz w:val="28"/>
          <w:szCs w:val="28"/>
          <w:lang w:val="uk-UA"/>
        </w:rPr>
        <w:t>:</w:t>
      </w:r>
      <w:r w:rsidR="00EF5D35">
        <w:rPr>
          <w:sz w:val="28"/>
          <w:szCs w:val="28"/>
          <w:lang w:val="uk-UA"/>
        </w:rPr>
        <w:t xml:space="preserve"> </w:t>
      </w:r>
    </w:p>
    <w:p w14:paraId="450BEDBF" w14:textId="084513B4" w:rsidR="00106B57" w:rsidRDefault="00106B57" w:rsidP="00442E67">
      <w:pPr>
        <w:ind w:left="567" w:right="311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АДМІНІСТРАТОР</w:t>
      </w:r>
    </w:p>
    <w:p w14:paraId="75AC8124" w14:textId="72AE020F" w:rsidR="00106B57" w:rsidRDefault="00106B57" w:rsidP="00442E67">
      <w:pPr>
        <w:ind w:left="567" w:right="311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</w:p>
    <w:p w14:paraId="26D7DF7E" w14:textId="5D1199C9" w:rsidR="00106B57" w:rsidRDefault="00C2690E" w:rsidP="00442E67">
      <w:pPr>
        <w:ind w:left="567" w:right="311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ГАВІНЧУК</w:t>
      </w:r>
    </w:p>
    <w:p w14:paraId="42A5B852" w14:textId="0745931B" w:rsidR="00106B57" w:rsidRDefault="00C2690E" w:rsidP="00442E67">
      <w:pPr>
        <w:ind w:left="567" w:right="311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ЖАННА</w:t>
      </w:r>
    </w:p>
    <w:p w14:paraId="6A9CE991" w14:textId="1329398B" w:rsidR="00106B57" w:rsidRDefault="00C2690E" w:rsidP="00442E67">
      <w:pPr>
        <w:ind w:left="567" w:right="311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ВІТАЛІЇВНА</w:t>
      </w:r>
    </w:p>
    <w:p w14:paraId="02B14BA3" w14:textId="0862549C" w:rsidR="006970DF" w:rsidRDefault="00571288" w:rsidP="00571288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94533" w:rsidRPr="00894533">
        <w:rPr>
          <w:sz w:val="28"/>
          <w:szCs w:val="28"/>
          <w:lang w:val="uk-UA"/>
        </w:rPr>
        <w:t xml:space="preserve">. </w:t>
      </w:r>
      <w:r w:rsidR="00A93EBE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іменної печатки </w:t>
      </w:r>
      <w:r w:rsidR="003B2A4B" w:rsidRPr="00894533">
        <w:rPr>
          <w:sz w:val="28"/>
          <w:szCs w:val="28"/>
          <w:lang w:val="uk-UA"/>
        </w:rPr>
        <w:t>використовується штемпельна фарба синього (фіолетового) кольору.</w:t>
      </w:r>
    </w:p>
    <w:p w14:paraId="3F54AACE" w14:textId="2ED1DDC0" w:rsidR="00442E67" w:rsidRPr="00894533" w:rsidRDefault="00442E67" w:rsidP="00442E67">
      <w:pPr>
        <w:ind w:left="567" w:right="3117"/>
        <w:jc w:val="center"/>
        <w:rPr>
          <w:sz w:val="28"/>
          <w:szCs w:val="28"/>
          <w:lang w:val="uk-UA"/>
        </w:rPr>
      </w:pPr>
      <w:r w:rsidRPr="00442E67">
        <w:rPr>
          <w:noProof/>
          <w:sz w:val="28"/>
          <w:szCs w:val="28"/>
          <w:lang w:eastAsia="ru-RU"/>
        </w:rPr>
        <w:drawing>
          <wp:inline distT="0" distB="0" distL="0" distR="0" wp14:anchorId="19B3CBE4" wp14:editId="77958A95">
            <wp:extent cx="1432560" cy="1409266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844" cy="142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43F9C" w14:textId="77777777" w:rsidR="003B2A4B" w:rsidRPr="00894533" w:rsidRDefault="00ED2338" w:rsidP="00894533">
      <w:pPr>
        <w:spacing w:before="120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4CE9200" wp14:editId="03C3C4AC">
                <wp:extent cx="304800" cy="304800"/>
                <wp:effectExtent l="0" t="0" r="0" b="0"/>
                <wp:docPr id="3" name="AutoShape 1" descr="https://mail.ukr.net/attach/show/16129761292105864080/1/SR%20dovidka%20staros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C044C8" id="AutoShape 1" o:spid="_x0000_s1026" alt="https://mail.ukr.net/attach/show/16129761292105864080/1/SR%20dovidka%20starost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N0h2mKwIAACAEAAAOAAAAAAAAAAAAAAAAAC4CAABkcnMvZTJvRG9j&#10;LnhtbFBLAQItABQABgAIAAAAIQBMoOks2AAAAAMBAAAPAAAAAAAAAAAAAAAAAIUEAABkcnMvZG93&#10;bnJldi54bWxQSwUGAAAAAAQABADzAAAAigUAAAAA&#10;" filled="f" stroked="f">
                <o:lock v:ext="edit" aspectratio="t"/>
                <w10:anchorlock/>
              </v:rect>
            </w:pict>
          </mc:Fallback>
        </mc:AlternateContent>
      </w:r>
    </w:p>
    <w:p w14:paraId="4D28FE0A" w14:textId="77777777" w:rsidR="000613D8" w:rsidRPr="00894533" w:rsidRDefault="000613D8" w:rsidP="00894533">
      <w:pPr>
        <w:tabs>
          <w:tab w:val="left" w:pos="6804"/>
        </w:tabs>
        <w:spacing w:before="120"/>
        <w:rPr>
          <w:b/>
          <w:sz w:val="28"/>
          <w:szCs w:val="28"/>
          <w:lang w:val="uk-UA"/>
        </w:rPr>
      </w:pPr>
      <w:r w:rsidRPr="00894533">
        <w:rPr>
          <w:b/>
          <w:sz w:val="28"/>
          <w:szCs w:val="28"/>
          <w:lang w:val="uk-UA"/>
        </w:rPr>
        <w:t xml:space="preserve">Керуючий справами (секретар) </w:t>
      </w:r>
      <w:r w:rsidR="00894533" w:rsidRPr="00894533">
        <w:rPr>
          <w:b/>
          <w:sz w:val="28"/>
          <w:szCs w:val="28"/>
          <w:lang w:val="uk-UA"/>
        </w:rPr>
        <w:br/>
      </w:r>
      <w:r w:rsidRPr="00894533">
        <w:rPr>
          <w:b/>
          <w:sz w:val="28"/>
          <w:szCs w:val="28"/>
          <w:lang w:val="uk-UA"/>
        </w:rPr>
        <w:t>виконавчого комітету</w:t>
      </w:r>
      <w:r w:rsidR="00894533" w:rsidRPr="00894533">
        <w:rPr>
          <w:b/>
          <w:sz w:val="28"/>
          <w:szCs w:val="28"/>
          <w:lang w:val="uk-UA"/>
        </w:rPr>
        <w:tab/>
      </w:r>
      <w:r w:rsidRPr="00894533">
        <w:rPr>
          <w:b/>
          <w:sz w:val="28"/>
          <w:szCs w:val="28"/>
          <w:lang w:val="uk-UA"/>
        </w:rPr>
        <w:t>Валерій ЗВАРИЧУК</w:t>
      </w:r>
    </w:p>
    <w:sectPr w:rsidR="000613D8" w:rsidRPr="00894533" w:rsidSect="00894533">
      <w:headerReference w:type="first" r:id="rId12"/>
      <w:pgSz w:w="11906" w:h="16838" w:code="9"/>
      <w:pgMar w:top="1134" w:right="567" w:bottom="1134" w:left="1701" w:header="1134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363B1" w14:textId="77777777" w:rsidR="0092094C" w:rsidRDefault="0092094C" w:rsidP="00A543FD">
      <w:r>
        <w:separator/>
      </w:r>
    </w:p>
  </w:endnote>
  <w:endnote w:type="continuationSeparator" w:id="0">
    <w:p w14:paraId="3FB4F5E8" w14:textId="77777777" w:rsidR="0092094C" w:rsidRDefault="0092094C" w:rsidP="00A5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42B62" w14:textId="77777777" w:rsidR="0092094C" w:rsidRDefault="0092094C" w:rsidP="00A543FD">
      <w:r>
        <w:separator/>
      </w:r>
    </w:p>
  </w:footnote>
  <w:footnote w:type="continuationSeparator" w:id="0">
    <w:p w14:paraId="46FCA4F9" w14:textId="77777777" w:rsidR="0092094C" w:rsidRDefault="0092094C" w:rsidP="00A5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621627"/>
      <w:docPartObj>
        <w:docPartGallery w:val="Page Numbers (Top of Page)"/>
        <w:docPartUnique/>
      </w:docPartObj>
    </w:sdtPr>
    <w:sdtEndPr/>
    <w:sdtContent>
      <w:p w14:paraId="237046A1" w14:textId="28C5DCDF" w:rsidR="00894533" w:rsidRDefault="008945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175">
          <w:rPr>
            <w:noProof/>
          </w:rPr>
          <w:t>2</w:t>
        </w:r>
        <w:r>
          <w:fldChar w:fldCharType="end"/>
        </w:r>
      </w:p>
    </w:sdtContent>
  </w:sdt>
  <w:p w14:paraId="25524FAE" w14:textId="77777777" w:rsidR="00894533" w:rsidRDefault="008945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042175"/>
      <w:docPartObj>
        <w:docPartGallery w:val="Page Numbers (Top of Page)"/>
        <w:docPartUnique/>
      </w:docPartObj>
    </w:sdtPr>
    <w:sdtEndPr/>
    <w:sdtContent>
      <w:p w14:paraId="3CBC64CD" w14:textId="77777777" w:rsidR="00894533" w:rsidRPr="003B2A4B" w:rsidRDefault="00894533" w:rsidP="00894533">
        <w:pPr>
          <w:widowControl w:val="0"/>
          <w:suppressAutoHyphens w:val="0"/>
          <w:autoSpaceDE w:val="0"/>
          <w:autoSpaceDN w:val="0"/>
          <w:jc w:val="center"/>
          <w:outlineLvl w:val="0"/>
          <w:rPr>
            <w:rFonts w:ascii="Arial" w:hAnsi="Arial"/>
            <w:bCs/>
            <w:sz w:val="28"/>
            <w:szCs w:val="28"/>
            <w:lang w:val="uk-UA" w:eastAsia="en-US"/>
          </w:rPr>
        </w:pPr>
        <w:r>
          <w:rPr>
            <w:rFonts w:ascii="Arial" w:hAnsi="Arial"/>
            <w:bCs/>
            <w:noProof/>
            <w:sz w:val="28"/>
            <w:szCs w:val="28"/>
            <w:lang w:eastAsia="ru-RU"/>
          </w:rPr>
          <w:drawing>
            <wp:inline distT="0" distB="0" distL="0" distR="0" wp14:anchorId="711A7166" wp14:editId="1E7D4088">
              <wp:extent cx="428625" cy="609600"/>
              <wp:effectExtent l="0" t="0" r="9525" b="0"/>
              <wp:docPr id="2" name="Рисунок 2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273D288" w14:textId="77777777" w:rsidR="00894533" w:rsidRPr="003B2A4B" w:rsidRDefault="00894533" w:rsidP="00894533">
        <w:pPr>
          <w:widowControl w:val="0"/>
          <w:suppressAutoHyphens w:val="0"/>
          <w:autoSpaceDE w:val="0"/>
          <w:autoSpaceDN w:val="0"/>
          <w:jc w:val="center"/>
          <w:outlineLvl w:val="0"/>
          <w:rPr>
            <w:b/>
            <w:color w:val="000080"/>
            <w:sz w:val="28"/>
            <w:szCs w:val="28"/>
            <w:lang w:val="uk-UA" w:eastAsia="en-US"/>
          </w:rPr>
        </w:pPr>
        <w:r w:rsidRPr="003B2A4B">
          <w:rPr>
            <w:b/>
            <w:color w:val="000080"/>
            <w:sz w:val="28"/>
            <w:szCs w:val="28"/>
            <w:lang w:val="uk-UA" w:eastAsia="en-US"/>
          </w:rPr>
          <w:t>НОВОУШИЦЬКА СЕЛИЩНА РАДА</w:t>
        </w:r>
      </w:p>
      <w:p w14:paraId="50607EE0" w14:textId="77777777" w:rsidR="00894533" w:rsidRPr="003B2A4B" w:rsidRDefault="00894533" w:rsidP="00894533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Cs w:val="16"/>
          </w:rPr>
        </w:pPr>
      </w:p>
      <w:p w14:paraId="20F03E8E" w14:textId="2F516815" w:rsidR="00894533" w:rsidRPr="003B2A4B" w:rsidRDefault="00894533" w:rsidP="00894533">
        <w:pPr>
          <w:suppressAutoHyphens w:val="0"/>
          <w:overflowPunct w:val="0"/>
          <w:autoSpaceDE w:val="0"/>
          <w:autoSpaceDN w:val="0"/>
          <w:adjustRightInd w:val="0"/>
          <w:jc w:val="center"/>
          <w:textAlignment w:val="baseline"/>
          <w:rPr>
            <w:b/>
            <w:szCs w:val="28"/>
            <w:lang w:val="uk-UA" w:eastAsia="ru-RU"/>
          </w:rPr>
        </w:pPr>
        <w:r w:rsidRPr="003B2A4B">
          <w:rPr>
            <w:b/>
            <w:sz w:val="28"/>
            <w:szCs w:val="28"/>
            <w:lang w:val="uk-UA" w:eastAsia="ru-RU"/>
          </w:rPr>
          <w:t>РОЗПОРЯДЖЕННЯ</w:t>
        </w:r>
        <w:r w:rsidRPr="003B2A4B">
          <w:rPr>
            <w:b/>
            <w:sz w:val="28"/>
            <w:szCs w:val="28"/>
            <w:lang w:val="uk-UA" w:eastAsia="ru-RU"/>
          </w:rPr>
          <w:br/>
        </w:r>
        <w:r w:rsidR="00440DA5" w:rsidRPr="00440DA5">
          <w:rPr>
            <w:b/>
            <w:szCs w:val="28"/>
            <w:lang w:val="uk-UA" w:eastAsia="ru-RU"/>
          </w:rPr>
          <w:t>СЕЛИЩНОГО ГОЛОВИ</w:t>
        </w:r>
      </w:p>
      <w:p w14:paraId="3B9C85A2" w14:textId="77777777" w:rsidR="00894533" w:rsidRPr="003B2A4B" w:rsidRDefault="00894533" w:rsidP="00894533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Cs w:val="16"/>
          </w:rPr>
        </w:pPr>
      </w:p>
      <w:tbl>
        <w:tblPr>
          <w:tblW w:w="5000" w:type="pct"/>
          <w:jc w:val="center"/>
          <w:tblLook w:val="01E0" w:firstRow="1" w:lastRow="1" w:firstColumn="1" w:lastColumn="1" w:noHBand="0" w:noVBand="0"/>
        </w:tblPr>
        <w:tblGrid>
          <w:gridCol w:w="1677"/>
          <w:gridCol w:w="805"/>
          <w:gridCol w:w="805"/>
          <w:gridCol w:w="3252"/>
          <w:gridCol w:w="809"/>
          <w:gridCol w:w="834"/>
          <w:gridCol w:w="1672"/>
        </w:tblGrid>
        <w:tr w:rsidR="00894533" w:rsidRPr="003B2A4B" w14:paraId="2794832F" w14:textId="77777777" w:rsidTr="00F26349">
          <w:trPr>
            <w:jc w:val="center"/>
          </w:trPr>
          <w:tc>
            <w:tcPr>
              <w:tcW w:w="1692" w:type="dxa"/>
              <w:tcBorders>
                <w:bottom w:val="single" w:sz="4" w:space="0" w:color="auto"/>
              </w:tcBorders>
              <w:shd w:val="clear" w:color="auto" w:fill="auto"/>
            </w:tcPr>
            <w:p w14:paraId="7EBF6C98" w14:textId="54C30C32" w:rsidR="00894533" w:rsidRPr="00BA4175" w:rsidRDefault="00BA4175" w:rsidP="00BA4175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>
                <w:rPr>
                  <w:sz w:val="28"/>
                  <w:szCs w:val="28"/>
                  <w:lang w:val="uk-UA"/>
                </w:rPr>
                <w:t>27.06.2023</w:t>
              </w:r>
            </w:p>
          </w:tc>
          <w:tc>
            <w:tcPr>
              <w:tcW w:w="846" w:type="dxa"/>
              <w:shd w:val="clear" w:color="auto" w:fill="auto"/>
            </w:tcPr>
            <w:p w14:paraId="10B5EDC5" w14:textId="77777777" w:rsidR="00894533" w:rsidRPr="003B2A4B" w:rsidRDefault="00894533" w:rsidP="00F26349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16"/>
                  <w:szCs w:val="16"/>
                </w:rPr>
              </w:pPr>
            </w:p>
          </w:tc>
          <w:tc>
            <w:tcPr>
              <w:tcW w:w="846" w:type="dxa"/>
              <w:shd w:val="clear" w:color="auto" w:fill="auto"/>
            </w:tcPr>
            <w:p w14:paraId="2E6F5D6F" w14:textId="77777777" w:rsidR="00894533" w:rsidRPr="003B2A4B" w:rsidRDefault="00894533" w:rsidP="00F26349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16"/>
                  <w:szCs w:val="16"/>
                </w:rPr>
              </w:pPr>
            </w:p>
          </w:tc>
          <w:tc>
            <w:tcPr>
              <w:tcW w:w="3408" w:type="dxa"/>
              <w:shd w:val="clear" w:color="auto" w:fill="auto"/>
            </w:tcPr>
            <w:p w14:paraId="01602E04" w14:textId="77777777" w:rsidR="00894533" w:rsidRPr="003B2A4B" w:rsidRDefault="00894533" w:rsidP="00F26349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16"/>
                  <w:szCs w:val="16"/>
                </w:rPr>
              </w:pPr>
              <w:r w:rsidRPr="003B2A4B">
                <w:rPr>
                  <w:sz w:val="28"/>
                  <w:szCs w:val="28"/>
                </w:rPr>
                <w:t>Нова Ушиця</w:t>
              </w:r>
            </w:p>
          </w:tc>
          <w:tc>
            <w:tcPr>
              <w:tcW w:w="851" w:type="dxa"/>
              <w:shd w:val="clear" w:color="auto" w:fill="auto"/>
            </w:tcPr>
            <w:p w14:paraId="61D1F5E4" w14:textId="77777777" w:rsidR="00894533" w:rsidRPr="003B2A4B" w:rsidRDefault="00894533" w:rsidP="00F26349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16"/>
                  <w:szCs w:val="16"/>
                </w:rPr>
              </w:pPr>
            </w:p>
          </w:tc>
          <w:tc>
            <w:tcPr>
              <w:tcW w:w="859" w:type="dxa"/>
              <w:shd w:val="clear" w:color="auto" w:fill="auto"/>
            </w:tcPr>
            <w:p w14:paraId="4ED30CA3" w14:textId="77777777" w:rsidR="00894533" w:rsidRPr="003B2A4B" w:rsidRDefault="00894533" w:rsidP="00F26349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</w:rPr>
              </w:pPr>
              <w:r w:rsidRPr="003B2A4B">
                <w:rPr>
                  <w:sz w:val="28"/>
                  <w:szCs w:val="28"/>
                </w:rPr>
                <w:t>№</w:t>
              </w:r>
            </w:p>
          </w:tc>
          <w:tc>
            <w:tcPr>
              <w:tcW w:w="1704" w:type="dxa"/>
              <w:tcBorders>
                <w:bottom w:val="single" w:sz="4" w:space="0" w:color="auto"/>
              </w:tcBorders>
              <w:shd w:val="clear" w:color="auto" w:fill="auto"/>
            </w:tcPr>
            <w:p w14:paraId="1198A23C" w14:textId="1352B303" w:rsidR="00894533" w:rsidRPr="00BA4175" w:rsidRDefault="00BA4175" w:rsidP="00F26349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rPr>
                  <w:sz w:val="28"/>
                  <w:szCs w:val="28"/>
                  <w:lang w:val="uk-UA"/>
                </w:rPr>
              </w:pPr>
              <w:r>
                <w:rPr>
                  <w:sz w:val="28"/>
                  <w:szCs w:val="28"/>
                  <w:lang w:val="uk-UA"/>
                </w:rPr>
                <w:t>64/2023-р</w:t>
              </w:r>
            </w:p>
          </w:tc>
        </w:tr>
      </w:tbl>
      <w:p w14:paraId="07795C13" w14:textId="77777777" w:rsidR="00894533" w:rsidRDefault="00BA4175" w:rsidP="00894533">
        <w:pPr>
          <w:pStyle w:val="a7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2CE11" w14:textId="77777777" w:rsidR="00894533" w:rsidRPr="00894533" w:rsidRDefault="00894533" w:rsidP="008945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746A32"/>
    <w:multiLevelType w:val="hybridMultilevel"/>
    <w:tmpl w:val="62C6C4C6"/>
    <w:lvl w:ilvl="0" w:tplc="247C18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3BA5693"/>
    <w:multiLevelType w:val="hybridMultilevel"/>
    <w:tmpl w:val="60C6E56C"/>
    <w:lvl w:ilvl="0" w:tplc="E42C0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855FDC"/>
    <w:multiLevelType w:val="hybridMultilevel"/>
    <w:tmpl w:val="91C01B56"/>
    <w:lvl w:ilvl="0" w:tplc="BB0EC0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7394AE2"/>
    <w:multiLevelType w:val="hybridMultilevel"/>
    <w:tmpl w:val="169CB97E"/>
    <w:lvl w:ilvl="0" w:tplc="E2487EC0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4B"/>
    <w:rsid w:val="00030DD1"/>
    <w:rsid w:val="000613D8"/>
    <w:rsid w:val="001018A3"/>
    <w:rsid w:val="00104D68"/>
    <w:rsid w:val="00106B57"/>
    <w:rsid w:val="0012689E"/>
    <w:rsid w:val="00145B16"/>
    <w:rsid w:val="00171A62"/>
    <w:rsid w:val="001C5F2F"/>
    <w:rsid w:val="001E615F"/>
    <w:rsid w:val="001F190E"/>
    <w:rsid w:val="002316B1"/>
    <w:rsid w:val="002A7800"/>
    <w:rsid w:val="0034432B"/>
    <w:rsid w:val="00384230"/>
    <w:rsid w:val="003A381F"/>
    <w:rsid w:val="003B2A4B"/>
    <w:rsid w:val="003F1564"/>
    <w:rsid w:val="003F6406"/>
    <w:rsid w:val="004051D5"/>
    <w:rsid w:val="00440DA5"/>
    <w:rsid w:val="00442435"/>
    <w:rsid w:val="00442E67"/>
    <w:rsid w:val="004457C5"/>
    <w:rsid w:val="00447FF8"/>
    <w:rsid w:val="004561F6"/>
    <w:rsid w:val="00464980"/>
    <w:rsid w:val="0046739B"/>
    <w:rsid w:val="00512FFA"/>
    <w:rsid w:val="00514F48"/>
    <w:rsid w:val="00522EB4"/>
    <w:rsid w:val="00571288"/>
    <w:rsid w:val="005B12A5"/>
    <w:rsid w:val="006230CE"/>
    <w:rsid w:val="00656077"/>
    <w:rsid w:val="006970DF"/>
    <w:rsid w:val="0071773D"/>
    <w:rsid w:val="007753FD"/>
    <w:rsid w:val="007D3AA1"/>
    <w:rsid w:val="008601F1"/>
    <w:rsid w:val="00894533"/>
    <w:rsid w:val="0092094C"/>
    <w:rsid w:val="00987E8D"/>
    <w:rsid w:val="009F2811"/>
    <w:rsid w:val="00A16753"/>
    <w:rsid w:val="00A20FEC"/>
    <w:rsid w:val="00A464B4"/>
    <w:rsid w:val="00A543FD"/>
    <w:rsid w:val="00A6780F"/>
    <w:rsid w:val="00A93EBE"/>
    <w:rsid w:val="00AE6E44"/>
    <w:rsid w:val="00AF7B88"/>
    <w:rsid w:val="00B23BF7"/>
    <w:rsid w:val="00B60482"/>
    <w:rsid w:val="00B77455"/>
    <w:rsid w:val="00BA4175"/>
    <w:rsid w:val="00BB2D37"/>
    <w:rsid w:val="00BD5E66"/>
    <w:rsid w:val="00BE3862"/>
    <w:rsid w:val="00BF2292"/>
    <w:rsid w:val="00BF6CDE"/>
    <w:rsid w:val="00C22A43"/>
    <w:rsid w:val="00C2690E"/>
    <w:rsid w:val="00D66104"/>
    <w:rsid w:val="00E05895"/>
    <w:rsid w:val="00E27F73"/>
    <w:rsid w:val="00E4482A"/>
    <w:rsid w:val="00EC3300"/>
    <w:rsid w:val="00ED2338"/>
    <w:rsid w:val="00EF5D35"/>
    <w:rsid w:val="00F32EA5"/>
    <w:rsid w:val="00FA7772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68E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rsid w:val="003B2A4B"/>
  </w:style>
  <w:style w:type="character" w:customStyle="1" w:styleId="apple-converted-space">
    <w:name w:val="apple-converted-space"/>
    <w:rsid w:val="003B2A4B"/>
  </w:style>
  <w:style w:type="character" w:styleId="a3">
    <w:name w:val="Emphasis"/>
    <w:uiPriority w:val="20"/>
    <w:qFormat/>
    <w:rsid w:val="003B2A4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B2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A4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FA777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A543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3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54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3F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A5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4533"/>
    <w:pPr>
      <w:ind w:left="720"/>
      <w:contextualSpacing/>
    </w:pPr>
  </w:style>
  <w:style w:type="paragraph" w:customStyle="1" w:styleId="21">
    <w:name w:val="Основной текст 21"/>
    <w:basedOn w:val="a"/>
    <w:rsid w:val="003F1564"/>
    <w:pPr>
      <w:suppressAutoHyphens w:val="0"/>
      <w:overflowPunct w:val="0"/>
      <w:autoSpaceDE w:val="0"/>
      <w:autoSpaceDN w:val="0"/>
      <w:adjustRightInd w:val="0"/>
      <w:jc w:val="both"/>
    </w:pPr>
    <w:rPr>
      <w:szCs w:val="20"/>
      <w:lang w:val="uk-UA" w:eastAsia="uk-UA"/>
    </w:rPr>
  </w:style>
  <w:style w:type="paragraph" w:customStyle="1" w:styleId="ad">
    <w:name w:val="Знак Знак"/>
    <w:basedOn w:val="a"/>
    <w:rsid w:val="00030DD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AE6E44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rsid w:val="003B2A4B"/>
  </w:style>
  <w:style w:type="character" w:customStyle="1" w:styleId="apple-converted-space">
    <w:name w:val="apple-converted-space"/>
    <w:rsid w:val="003B2A4B"/>
  </w:style>
  <w:style w:type="character" w:styleId="a3">
    <w:name w:val="Emphasis"/>
    <w:uiPriority w:val="20"/>
    <w:qFormat/>
    <w:rsid w:val="003B2A4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B2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A4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FA777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A543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3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54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3F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A5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4533"/>
    <w:pPr>
      <w:ind w:left="720"/>
      <w:contextualSpacing/>
    </w:pPr>
  </w:style>
  <w:style w:type="paragraph" w:customStyle="1" w:styleId="21">
    <w:name w:val="Основной текст 21"/>
    <w:basedOn w:val="a"/>
    <w:rsid w:val="003F1564"/>
    <w:pPr>
      <w:suppressAutoHyphens w:val="0"/>
      <w:overflowPunct w:val="0"/>
      <w:autoSpaceDE w:val="0"/>
      <w:autoSpaceDN w:val="0"/>
      <w:adjustRightInd w:val="0"/>
      <w:jc w:val="both"/>
    </w:pPr>
    <w:rPr>
      <w:szCs w:val="20"/>
      <w:lang w:val="uk-UA" w:eastAsia="uk-UA"/>
    </w:rPr>
  </w:style>
  <w:style w:type="paragraph" w:customStyle="1" w:styleId="ad">
    <w:name w:val="Знак Знак"/>
    <w:basedOn w:val="a"/>
    <w:rsid w:val="00030DD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AE6E44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CB33-28B8-427A-B5DC-AE33A3C5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2023-06-26T12:45:00Z</cp:lastPrinted>
  <dcterms:created xsi:type="dcterms:W3CDTF">2023-06-27T12:43:00Z</dcterms:created>
  <dcterms:modified xsi:type="dcterms:W3CDTF">2023-06-27T12:43:00Z</dcterms:modified>
</cp:coreProperties>
</file>