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429D5" w:rsidP="00A429D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AA681F">
              <w:rPr>
                <w:szCs w:val="28"/>
                <w:lang w:val="uk-UA"/>
              </w:rPr>
              <w:t>.0</w:t>
            </w:r>
            <w:r>
              <w:rPr>
                <w:szCs w:val="28"/>
                <w:lang w:val="uk-UA"/>
              </w:rPr>
              <w:t>7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429D5" w:rsidP="00A429D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A970DA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14187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254832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254832">
        <w:rPr>
          <w:szCs w:val="28"/>
          <w:lang w:val="uk-UA"/>
        </w:rPr>
        <w:t>06</w:t>
      </w:r>
      <w:r w:rsidR="00452A3C">
        <w:rPr>
          <w:szCs w:val="28"/>
          <w:lang w:val="uk-UA"/>
        </w:rPr>
        <w:t xml:space="preserve"> </w:t>
      </w:r>
      <w:r w:rsidR="00254832">
        <w:rPr>
          <w:szCs w:val="28"/>
          <w:lang w:val="uk-UA"/>
        </w:rPr>
        <w:t>лип</w:t>
      </w:r>
      <w:r w:rsidR="005954E7">
        <w:rPr>
          <w:szCs w:val="28"/>
          <w:lang w:val="uk-UA"/>
        </w:rPr>
        <w:t>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323D7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 w:rsidR="00406D70">
        <w:rPr>
          <w:szCs w:val="28"/>
          <w:lang w:val="uk-UA"/>
        </w:rPr>
        <w:t xml:space="preserve">о </w:t>
      </w:r>
      <w:r w:rsidR="00A970DA">
        <w:rPr>
          <w:szCs w:val="28"/>
          <w:lang w:val="uk-UA"/>
        </w:rPr>
        <w:t>09</w:t>
      </w:r>
      <w:r w:rsidR="00406D70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592DD0" w:rsidP="00592DD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04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>
              <w:rPr>
                <w:bCs/>
                <w:szCs w:val="28"/>
                <w:lang w:val="uk-UA"/>
              </w:rPr>
              <w:t>7</w:t>
            </w:r>
            <w:bookmarkStart w:id="0" w:name="_GoBack"/>
            <w:bookmarkEnd w:id="0"/>
            <w:r w:rsidR="0029570F">
              <w:rPr>
                <w:bCs/>
                <w:szCs w:val="28"/>
                <w:lang w:val="uk-UA"/>
              </w:rPr>
              <w:t>.202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68</w:t>
            </w:r>
            <w:r w:rsidR="00C9210A">
              <w:rPr>
                <w:bCs/>
                <w:szCs w:val="28"/>
                <w:lang w:val="uk-UA"/>
              </w:rPr>
              <w:t>/202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C9210A">
              <w:rPr>
                <w:bCs/>
                <w:szCs w:val="28"/>
                <w:lang w:val="uk-UA"/>
              </w:rPr>
              <w:t>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Pr="000D4F01" w:rsidRDefault="00A67A36" w:rsidP="00A67A36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A67A36" w:rsidRPr="000D4F01" w:rsidRDefault="00A67A36" w:rsidP="00A67A36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 xml:space="preserve">питань засідання виконавчого комітету </w:t>
      </w:r>
    </w:p>
    <w:p w:rsidR="00A67A36" w:rsidRPr="000D4F01" w:rsidRDefault="00141879" w:rsidP="00A67A36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01</w:t>
      </w:r>
      <w:r w:rsidR="00A67A36" w:rsidRPr="000D4F01">
        <w:rPr>
          <w:b/>
          <w:bCs/>
          <w:sz w:val="27"/>
          <w:szCs w:val="27"/>
          <w:lang w:val="uk-UA"/>
        </w:rPr>
        <w:t>.0</w:t>
      </w:r>
      <w:r>
        <w:rPr>
          <w:b/>
          <w:bCs/>
          <w:sz w:val="27"/>
          <w:szCs w:val="27"/>
          <w:lang w:val="uk-UA"/>
        </w:rPr>
        <w:t>6</w:t>
      </w:r>
      <w:r w:rsidR="00A67A36" w:rsidRPr="000D4F01">
        <w:rPr>
          <w:b/>
          <w:bCs/>
          <w:sz w:val="27"/>
          <w:szCs w:val="27"/>
          <w:lang w:val="uk-UA"/>
        </w:rPr>
        <w:t>.202</w:t>
      </w:r>
      <w:r w:rsidR="00323D77" w:rsidRPr="000D4F01">
        <w:rPr>
          <w:b/>
          <w:bCs/>
          <w:sz w:val="27"/>
          <w:szCs w:val="27"/>
          <w:lang w:val="uk-UA"/>
        </w:rPr>
        <w:t>3</w:t>
      </w:r>
      <w:r w:rsidR="00A67A36" w:rsidRPr="000D4F01">
        <w:rPr>
          <w:b/>
          <w:bCs/>
          <w:sz w:val="27"/>
          <w:szCs w:val="27"/>
          <w:lang w:val="uk-UA"/>
        </w:rPr>
        <w:t xml:space="preserve"> року</w:t>
      </w:r>
      <w:r w:rsidR="003E1F32" w:rsidRPr="000D4F01">
        <w:rPr>
          <w:b/>
          <w:bCs/>
          <w:sz w:val="27"/>
          <w:szCs w:val="27"/>
          <w:lang w:val="uk-UA"/>
        </w:rPr>
        <w:t xml:space="preserve"> </w:t>
      </w:r>
    </w:p>
    <w:p w:rsidR="006E7E2C" w:rsidRPr="000D4F01" w:rsidRDefault="006E7E2C" w:rsidP="00A67A36">
      <w:pPr>
        <w:jc w:val="center"/>
        <w:rPr>
          <w:b/>
          <w:bCs/>
          <w:sz w:val="27"/>
          <w:szCs w:val="27"/>
          <w:lang w:val="uk-UA"/>
        </w:rPr>
      </w:pPr>
    </w:p>
    <w:p w:rsidR="004640BB" w:rsidRPr="00C33188" w:rsidRDefault="004640BB" w:rsidP="004640BB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contextualSpacing w:val="0"/>
        <w:jc w:val="both"/>
        <w:rPr>
          <w:rFonts w:eastAsia="Times New Roman CYR"/>
          <w:i/>
          <w:iCs/>
          <w:szCs w:val="28"/>
          <w:lang w:val="uk-UA"/>
        </w:rPr>
      </w:pPr>
      <w:r w:rsidRPr="00C33188">
        <w:rPr>
          <w:szCs w:val="28"/>
          <w:lang w:val="uk-UA" w:eastAsia="en-US"/>
        </w:rPr>
        <w:t>Про затвердження подання</w:t>
      </w:r>
      <w:r w:rsidRPr="00C33188">
        <w:rPr>
          <w:bCs/>
          <w:szCs w:val="28"/>
          <w:lang w:val="uk-UA" w:eastAsia="uk-UA"/>
        </w:rPr>
        <w:t xml:space="preserve"> органу опіки та піклування Новоушицької селищної ради</w:t>
      </w:r>
    </w:p>
    <w:p w:rsidR="004640BB" w:rsidRPr="00C33188" w:rsidRDefault="004640BB" w:rsidP="004640BB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contextualSpacing w:val="0"/>
        <w:jc w:val="both"/>
        <w:rPr>
          <w:rFonts w:eastAsia="Times New Roman CYR"/>
          <w:i/>
          <w:iCs/>
          <w:szCs w:val="28"/>
          <w:lang w:val="uk-UA"/>
        </w:rPr>
      </w:pPr>
      <w:r w:rsidRPr="00C33188">
        <w:rPr>
          <w:szCs w:val="28"/>
          <w:lang w:val="uk-UA" w:eastAsia="en-US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</w:p>
    <w:p w:rsidR="004640BB" w:rsidRPr="00C33188" w:rsidRDefault="004640BB" w:rsidP="004640BB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contextualSpacing w:val="0"/>
        <w:jc w:val="both"/>
        <w:rPr>
          <w:rFonts w:eastAsia="Times New Roman CYR"/>
          <w:i/>
          <w:iCs/>
          <w:szCs w:val="28"/>
          <w:lang w:val="uk-UA"/>
        </w:rPr>
      </w:pPr>
      <w:r w:rsidRPr="00C33188">
        <w:rPr>
          <w:bCs/>
          <w:szCs w:val="28"/>
          <w:lang w:val="uk-UA"/>
        </w:rPr>
        <w:t xml:space="preserve">Про надання статусу дитини, позбавленої батьківського піклування, </w:t>
      </w:r>
      <w:proofErr w:type="spellStart"/>
      <w:r w:rsidRPr="00C33188">
        <w:rPr>
          <w:bCs/>
          <w:szCs w:val="28"/>
          <w:lang w:val="uk-UA"/>
        </w:rPr>
        <w:t>Набойщиковій</w:t>
      </w:r>
      <w:proofErr w:type="spellEnd"/>
      <w:r w:rsidRPr="00C33188">
        <w:rPr>
          <w:bCs/>
          <w:szCs w:val="28"/>
          <w:lang w:val="uk-UA"/>
        </w:rPr>
        <w:t xml:space="preserve"> Аліні Сергіївні</w:t>
      </w:r>
    </w:p>
    <w:p w:rsidR="004640BB" w:rsidRPr="00C33188" w:rsidRDefault="004640BB" w:rsidP="004640BB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contextualSpacing w:val="0"/>
        <w:jc w:val="both"/>
        <w:rPr>
          <w:rFonts w:eastAsia="Times New Roman CYR"/>
          <w:i/>
          <w:iCs/>
          <w:szCs w:val="28"/>
          <w:lang w:val="uk-UA"/>
        </w:rPr>
      </w:pPr>
      <w:r w:rsidRPr="00C33188">
        <w:rPr>
          <w:bCs/>
          <w:szCs w:val="28"/>
          <w:lang w:val="uk-UA"/>
        </w:rPr>
        <w:t xml:space="preserve">Про надання статусу дитини, позбавленої батьківського піклування, </w:t>
      </w:r>
      <w:proofErr w:type="spellStart"/>
      <w:r w:rsidRPr="00C33188">
        <w:rPr>
          <w:bCs/>
          <w:szCs w:val="28"/>
          <w:lang w:val="uk-UA"/>
        </w:rPr>
        <w:t>Набойщиковій</w:t>
      </w:r>
      <w:proofErr w:type="spellEnd"/>
      <w:r w:rsidRPr="00C33188">
        <w:rPr>
          <w:bCs/>
          <w:szCs w:val="28"/>
          <w:lang w:val="uk-UA"/>
        </w:rPr>
        <w:t xml:space="preserve"> Ельвіні Сергіївні</w:t>
      </w:r>
    </w:p>
    <w:p w:rsidR="004640BB" w:rsidRPr="00C33188" w:rsidRDefault="004640BB" w:rsidP="004640BB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contextualSpacing w:val="0"/>
        <w:jc w:val="both"/>
        <w:rPr>
          <w:rFonts w:eastAsia="Times New Roman CYR"/>
          <w:i/>
          <w:iCs/>
          <w:szCs w:val="28"/>
          <w:lang w:val="uk-UA"/>
        </w:rPr>
      </w:pPr>
      <w:r w:rsidRPr="00C33188">
        <w:rPr>
          <w:bCs/>
          <w:szCs w:val="28"/>
          <w:lang w:val="uk-UA"/>
        </w:rPr>
        <w:t xml:space="preserve">Про надання статусу дитини, позбавленої батьківського піклування, </w:t>
      </w:r>
      <w:proofErr w:type="spellStart"/>
      <w:r w:rsidRPr="00C33188">
        <w:rPr>
          <w:bCs/>
          <w:szCs w:val="28"/>
          <w:lang w:val="uk-UA"/>
        </w:rPr>
        <w:t>Набойщикову</w:t>
      </w:r>
      <w:proofErr w:type="spellEnd"/>
      <w:r w:rsidRPr="00C33188">
        <w:rPr>
          <w:bCs/>
          <w:szCs w:val="28"/>
          <w:lang w:val="uk-UA"/>
        </w:rPr>
        <w:t xml:space="preserve"> Дмитру Сергійовичу</w:t>
      </w:r>
    </w:p>
    <w:p w:rsidR="00EF74E1" w:rsidRPr="000D4F01" w:rsidRDefault="00EF74E1" w:rsidP="004640BB">
      <w:pPr>
        <w:pStyle w:val="ac"/>
        <w:tabs>
          <w:tab w:val="left" w:pos="709"/>
          <w:tab w:val="left" w:pos="851"/>
          <w:tab w:val="left" w:pos="1134"/>
        </w:tabs>
        <w:ind w:left="493"/>
        <w:jc w:val="both"/>
        <w:rPr>
          <w:sz w:val="27"/>
          <w:szCs w:val="27"/>
          <w:lang w:val="uk-UA"/>
        </w:rPr>
      </w:pPr>
      <w:r w:rsidRPr="000D4F01">
        <w:rPr>
          <w:sz w:val="27"/>
          <w:szCs w:val="27"/>
          <w:lang w:val="uk-UA"/>
        </w:rPr>
        <w:t>Різне</w:t>
      </w:r>
    </w:p>
    <w:p w:rsidR="001A01FB" w:rsidRPr="000D4F01" w:rsidRDefault="001A01FB" w:rsidP="00AD57A1">
      <w:pPr>
        <w:widowControl w:val="0"/>
        <w:autoSpaceDE w:val="0"/>
        <w:autoSpaceDN w:val="0"/>
        <w:adjustRightInd w:val="0"/>
        <w:ind w:firstLine="493"/>
        <w:jc w:val="both"/>
        <w:rPr>
          <w:sz w:val="27"/>
          <w:szCs w:val="27"/>
          <w:lang w:val="uk-UA"/>
        </w:rPr>
      </w:pPr>
    </w:p>
    <w:p w:rsidR="00AC1D0D" w:rsidRPr="000D4F01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  <w:lang w:val="uk-UA"/>
        </w:rPr>
      </w:pPr>
    </w:p>
    <w:p w:rsidR="00452A3C" w:rsidRPr="000D4F01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Керуючий справами</w:t>
      </w:r>
      <w:r w:rsidRPr="000D4F01">
        <w:rPr>
          <w:b/>
          <w:bCs/>
          <w:sz w:val="27"/>
          <w:szCs w:val="27"/>
          <w:lang w:val="uk-UA"/>
        </w:rPr>
        <w:br/>
        <w:t>(секретар) виконавчого комітету                                   Валерій ЗВАРИЧУК</w:t>
      </w:r>
    </w:p>
    <w:sectPr w:rsidR="00452A3C" w:rsidRPr="000D4F01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BB" w:rsidRDefault="004640BB" w:rsidP="00FF3D79">
      <w:r>
        <w:separator/>
      </w:r>
    </w:p>
  </w:endnote>
  <w:endnote w:type="continuationSeparator" w:id="0">
    <w:p w:rsidR="004640BB" w:rsidRDefault="004640BB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BB" w:rsidRDefault="004640BB" w:rsidP="00FF3D79">
      <w:r>
        <w:separator/>
      </w:r>
    </w:p>
  </w:footnote>
  <w:footnote w:type="continuationSeparator" w:id="0">
    <w:p w:rsidR="004640BB" w:rsidRDefault="004640BB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545C8"/>
    <w:multiLevelType w:val="hybridMultilevel"/>
    <w:tmpl w:val="37A418BC"/>
    <w:lvl w:ilvl="0" w:tplc="40DA5254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206C5F"/>
    <w:rsid w:val="00231406"/>
    <w:rsid w:val="002352D8"/>
    <w:rsid w:val="0023732F"/>
    <w:rsid w:val="00254832"/>
    <w:rsid w:val="002660D0"/>
    <w:rsid w:val="0029570F"/>
    <w:rsid w:val="002B0903"/>
    <w:rsid w:val="00323D77"/>
    <w:rsid w:val="00325734"/>
    <w:rsid w:val="00356C94"/>
    <w:rsid w:val="003730F8"/>
    <w:rsid w:val="003A00A4"/>
    <w:rsid w:val="003B65B9"/>
    <w:rsid w:val="003E1F32"/>
    <w:rsid w:val="00406D70"/>
    <w:rsid w:val="0041374E"/>
    <w:rsid w:val="00452A3C"/>
    <w:rsid w:val="004640BB"/>
    <w:rsid w:val="0048583F"/>
    <w:rsid w:val="004859EF"/>
    <w:rsid w:val="00493869"/>
    <w:rsid w:val="004B6D2F"/>
    <w:rsid w:val="00543D80"/>
    <w:rsid w:val="0056163E"/>
    <w:rsid w:val="00587A2E"/>
    <w:rsid w:val="00592DD0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C194B"/>
    <w:rsid w:val="008110E4"/>
    <w:rsid w:val="00830441"/>
    <w:rsid w:val="0083526A"/>
    <w:rsid w:val="0086414E"/>
    <w:rsid w:val="00872340"/>
    <w:rsid w:val="008C314E"/>
    <w:rsid w:val="008D0F4B"/>
    <w:rsid w:val="00952323"/>
    <w:rsid w:val="00956B4B"/>
    <w:rsid w:val="00994341"/>
    <w:rsid w:val="009B1245"/>
    <w:rsid w:val="009B351F"/>
    <w:rsid w:val="009F5079"/>
    <w:rsid w:val="00A36C23"/>
    <w:rsid w:val="00A429D5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128F"/>
    <w:rsid w:val="00EF74E1"/>
    <w:rsid w:val="00F00C51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224E-0564-423E-B73C-353630DF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2023-07-04T12:33:00Z</cp:lastPrinted>
  <dcterms:created xsi:type="dcterms:W3CDTF">2023-07-04T06:47:00Z</dcterms:created>
  <dcterms:modified xsi:type="dcterms:W3CDTF">2023-07-04T12:33:00Z</dcterms:modified>
</cp:coreProperties>
</file>