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BC39F9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452A3C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452A3C">
        <w:rPr>
          <w:szCs w:val="28"/>
          <w:lang w:val="uk-UA"/>
        </w:rPr>
        <w:t>09 сер</w:t>
      </w:r>
      <w:r w:rsidR="00EE128F">
        <w:rPr>
          <w:szCs w:val="28"/>
          <w:lang w:val="uk-UA"/>
        </w:rPr>
        <w:t>п</w:t>
      </w:r>
      <w:r w:rsidR="002B0903">
        <w:rPr>
          <w:szCs w:val="28"/>
          <w:lang w:val="uk-UA"/>
        </w:rPr>
        <w:t>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63305F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.00 год. </w:t>
      </w:r>
    </w:p>
    <w:p w:rsidR="00C81705" w:rsidRDefault="00C81705" w:rsidP="00C81705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>
        <w:rPr>
          <w:szCs w:val="28"/>
          <w:lang w:val="uk-UA"/>
        </w:rPr>
        <w:t xml:space="preserve"> згідно з додатком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C81705" w:rsidRDefault="00C81705" w:rsidP="00C81705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Позачергове</w:t>
      </w:r>
      <w:r w:rsidRPr="00945828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</w:t>
      </w:r>
      <w:r w:rsidRPr="00945828">
        <w:rPr>
          <w:sz w:val="28"/>
          <w:szCs w:val="28"/>
          <w:lang w:val="uk-UA"/>
        </w:rPr>
        <w:t>асідання виконавчого комітету  Новоушицької селищної ради VІІІ скликання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буде проведено дистанційно в режимі </w:t>
      </w:r>
      <w:proofErr w:type="spellStart"/>
      <w:r w:rsidRPr="00945828">
        <w:rPr>
          <w:rFonts w:eastAsia="Calibri"/>
          <w:color w:val="000000"/>
          <w:sz w:val="28"/>
          <w:szCs w:val="28"/>
          <w:lang w:val="uk-UA" w:eastAsia="en-US"/>
        </w:rPr>
        <w:t>відеоконференції</w:t>
      </w:r>
      <w:proofErr w:type="spellEnd"/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із </w:t>
      </w:r>
      <w:r w:rsidRPr="00945828">
        <w:rPr>
          <w:bCs/>
          <w:sz w:val="28"/>
          <w:szCs w:val="28"/>
          <w:lang w:val="uk-UA"/>
        </w:rPr>
        <w:t>застосуванням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програми </w:t>
      </w:r>
      <w:r>
        <w:rPr>
          <w:rFonts w:eastAsia="Calibri"/>
          <w:color w:val="000000"/>
          <w:sz w:val="28"/>
          <w:szCs w:val="28"/>
          <w:lang w:val="en-US" w:eastAsia="en-US"/>
        </w:rPr>
        <w:t>GOOGLE</w:t>
      </w:r>
      <w:r w:rsidRPr="00C8170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en-US" w:eastAsia="en-US"/>
        </w:rPr>
        <w:t>MEET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, яке супроводжуватиметься </w:t>
      </w:r>
      <w:proofErr w:type="spellStart"/>
      <w:r w:rsidRPr="00945828">
        <w:rPr>
          <w:color w:val="323232"/>
          <w:sz w:val="28"/>
          <w:szCs w:val="28"/>
          <w:shd w:val="clear" w:color="auto" w:fill="F0F0F0"/>
          <w:lang w:val="uk-UA"/>
        </w:rPr>
        <w:t>online</w:t>
      </w:r>
      <w:proofErr w:type="spellEnd"/>
      <w:r w:rsidRPr="00945828">
        <w:rPr>
          <w:color w:val="323232"/>
          <w:sz w:val="28"/>
          <w:szCs w:val="28"/>
          <w:shd w:val="clear" w:color="auto" w:fill="F0F0F0"/>
          <w:lang w:val="uk-UA"/>
        </w:rPr>
        <w:t xml:space="preserve"> відео-трансляцією.</w:t>
      </w:r>
    </w:p>
    <w:p w:rsidR="00C81705" w:rsidRDefault="00C81705" w:rsidP="00C81705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C81705" w:rsidRDefault="00C81705" w:rsidP="00C81705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C81705" w:rsidRPr="00945828" w:rsidRDefault="00C81705" w:rsidP="00C81705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 </w:t>
      </w:r>
      <w:r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Pr="00945828">
        <w:rPr>
          <w:sz w:val="28"/>
          <w:szCs w:val="28"/>
          <w:lang w:val="uk-UA"/>
        </w:rPr>
        <w:t>веб</w:t>
      </w:r>
      <w:proofErr w:type="spellEnd"/>
      <w:r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452A3C" w:rsidP="00452A3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05.</w:t>
            </w:r>
            <w:r w:rsidR="0029570F">
              <w:rPr>
                <w:bCs/>
                <w:szCs w:val="28"/>
                <w:lang w:val="uk-UA"/>
              </w:rPr>
              <w:t>0</w:t>
            </w:r>
            <w:r>
              <w:rPr>
                <w:bCs/>
                <w:szCs w:val="28"/>
                <w:lang w:val="uk-UA"/>
              </w:rPr>
              <w:t>8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98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Pr="00D17FE7" w:rsidRDefault="00A67A36" w:rsidP="00D17FE7">
      <w:pPr>
        <w:pStyle w:val="ac"/>
        <w:numPr>
          <w:ilvl w:val="2"/>
          <w:numId w:val="6"/>
        </w:numPr>
        <w:jc w:val="center"/>
        <w:rPr>
          <w:b/>
          <w:bCs/>
          <w:szCs w:val="28"/>
          <w:lang w:val="uk-UA"/>
        </w:rPr>
      </w:pPr>
      <w:r w:rsidRPr="00D17FE7">
        <w:rPr>
          <w:b/>
          <w:bCs/>
          <w:szCs w:val="28"/>
          <w:lang w:val="uk-UA"/>
        </w:rPr>
        <w:t>року</w:t>
      </w:r>
      <w:r w:rsidR="003E1F32" w:rsidRPr="00D17FE7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D17FE7" w:rsidRPr="00D17FE7" w:rsidRDefault="00D17FE7" w:rsidP="00D17FE7">
      <w:pPr>
        <w:pStyle w:val="ac"/>
        <w:numPr>
          <w:ilvl w:val="0"/>
          <w:numId w:val="5"/>
        </w:numPr>
        <w:tabs>
          <w:tab w:val="left" w:pos="-284"/>
          <w:tab w:val="left" w:pos="142"/>
          <w:tab w:val="left" w:pos="284"/>
          <w:tab w:val="left" w:pos="567"/>
          <w:tab w:val="left" w:pos="851"/>
        </w:tabs>
        <w:autoSpaceDE w:val="0"/>
        <w:spacing w:before="120" w:after="160"/>
        <w:ind w:left="0" w:firstLine="609"/>
        <w:jc w:val="both"/>
        <w:rPr>
          <w:bCs/>
          <w:szCs w:val="28"/>
          <w:lang w:val="uk-UA"/>
        </w:rPr>
      </w:pPr>
      <w:r w:rsidRPr="00D17FE7">
        <w:rPr>
          <w:bCs/>
          <w:szCs w:val="28"/>
          <w:lang w:val="uk-UA"/>
        </w:rPr>
        <w:t>Про затвердження проектів будівництва</w:t>
      </w:r>
    </w:p>
    <w:p w:rsidR="00D17FE7" w:rsidRPr="00D17FE7" w:rsidRDefault="00D17FE7" w:rsidP="00D17FE7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ind w:left="0" w:firstLine="609"/>
        <w:rPr>
          <w:bCs/>
          <w:szCs w:val="28"/>
          <w:lang w:val="uk-UA"/>
        </w:rPr>
      </w:pPr>
      <w:r w:rsidRPr="00D17FE7">
        <w:rPr>
          <w:bCs/>
          <w:szCs w:val="28"/>
          <w:lang w:val="uk-UA"/>
        </w:rPr>
        <w:t>Про внесення змін та доповнень до облікової справи по квартирному обліку громадян</w:t>
      </w:r>
      <w:bookmarkStart w:id="0" w:name="_GoBack"/>
      <w:bookmarkEnd w:id="0"/>
    </w:p>
    <w:p w:rsidR="00D17FE7" w:rsidRPr="00D17FE7" w:rsidRDefault="00D17FE7" w:rsidP="00D17FE7">
      <w:pPr>
        <w:pStyle w:val="ac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  <w:tab w:val="left" w:pos="993"/>
        </w:tabs>
        <w:autoSpaceDE w:val="0"/>
        <w:spacing w:before="120" w:after="160"/>
        <w:ind w:left="0" w:firstLine="609"/>
        <w:jc w:val="both"/>
        <w:rPr>
          <w:rFonts w:eastAsia="Times New Roman CYR"/>
          <w:i/>
          <w:iCs/>
          <w:szCs w:val="28"/>
          <w:lang w:val="uk-UA"/>
        </w:rPr>
      </w:pPr>
      <w:r w:rsidRPr="00D17FE7">
        <w:rPr>
          <w:szCs w:val="28"/>
          <w:lang w:val="uk-UA"/>
        </w:rPr>
        <w:t>Про взяття на  квартирний облік та соціальний квартирний облік</w:t>
      </w:r>
    </w:p>
    <w:p w:rsidR="00D17FE7" w:rsidRPr="00D17FE7" w:rsidRDefault="00D17FE7" w:rsidP="00D17FE7">
      <w:pPr>
        <w:pStyle w:val="ac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  <w:tab w:val="left" w:pos="993"/>
        </w:tabs>
        <w:autoSpaceDE w:val="0"/>
        <w:spacing w:before="120" w:after="160"/>
        <w:ind w:left="0" w:firstLine="609"/>
        <w:jc w:val="both"/>
        <w:rPr>
          <w:rFonts w:eastAsia="Times New Roman CYR"/>
          <w:i/>
          <w:iCs/>
          <w:szCs w:val="28"/>
          <w:lang w:val="uk-UA"/>
        </w:rPr>
      </w:pPr>
      <w:r w:rsidRPr="00D17FE7">
        <w:rPr>
          <w:bCs/>
          <w:szCs w:val="28"/>
          <w:lang w:val="uk-UA"/>
        </w:rPr>
        <w:t>Про видачу дубліката свідоцтва про право власності на нерухоме майно</w:t>
      </w:r>
    </w:p>
    <w:p w:rsidR="00D17FE7" w:rsidRPr="00D17FE7" w:rsidRDefault="00D17FE7" w:rsidP="00D17FE7">
      <w:pPr>
        <w:pStyle w:val="ac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  <w:tab w:val="left" w:pos="993"/>
        </w:tabs>
        <w:autoSpaceDE w:val="0"/>
        <w:spacing w:before="120" w:after="160"/>
        <w:ind w:left="0" w:firstLine="609"/>
        <w:jc w:val="both"/>
        <w:rPr>
          <w:bCs/>
          <w:szCs w:val="28"/>
          <w:lang w:val="uk-UA"/>
        </w:rPr>
      </w:pPr>
      <w:r w:rsidRPr="00D17FE7">
        <w:rPr>
          <w:bCs/>
          <w:szCs w:val="28"/>
          <w:lang w:val="uk-UA"/>
        </w:rPr>
        <w:t>Про присвоєння поштової адреси</w:t>
      </w:r>
    </w:p>
    <w:p w:rsidR="00D17FE7" w:rsidRPr="00D17FE7" w:rsidRDefault="00D17FE7" w:rsidP="00D17FE7">
      <w:pPr>
        <w:pStyle w:val="ac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709"/>
          <w:tab w:val="left" w:pos="851"/>
          <w:tab w:val="left" w:pos="993"/>
          <w:tab w:val="left" w:pos="1134"/>
        </w:tabs>
        <w:spacing w:after="160"/>
        <w:ind w:left="0" w:firstLine="609"/>
        <w:jc w:val="both"/>
        <w:rPr>
          <w:szCs w:val="28"/>
          <w:lang w:val="uk-UA"/>
        </w:rPr>
      </w:pPr>
      <w:r w:rsidRPr="00D17FE7">
        <w:rPr>
          <w:szCs w:val="28"/>
          <w:lang w:val="uk-UA"/>
        </w:rPr>
        <w:t>Про перерозподіл видаткової частини бюджету селищної територіальної громади на 2022 рік</w:t>
      </w: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Pr="003B65B9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452A3C" w:rsidRPr="00127095" w:rsidRDefault="00452A3C" w:rsidP="00452A3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27095">
        <w:rPr>
          <w:b/>
          <w:bCs/>
          <w:szCs w:val="28"/>
          <w:lang w:val="uk-UA"/>
        </w:rPr>
        <w:t>Керуючий справами</w:t>
      </w:r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p w:rsidR="003E1F32" w:rsidRPr="00452A3C" w:rsidRDefault="003E1F32" w:rsidP="00A67A36">
      <w:pPr>
        <w:jc w:val="center"/>
        <w:rPr>
          <w:b/>
          <w:bCs/>
          <w:szCs w:val="28"/>
          <w:lang w:val="uk-UA"/>
        </w:rPr>
      </w:pPr>
    </w:p>
    <w:sectPr w:rsidR="003E1F32" w:rsidRPr="00452A3C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4CBFABD7" wp14:editId="70304074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8"/>
      <w:gridCol w:w="775"/>
      <w:gridCol w:w="775"/>
      <w:gridCol w:w="3140"/>
      <w:gridCol w:w="779"/>
      <w:gridCol w:w="816"/>
      <w:gridCol w:w="1618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BC39F9" w:rsidP="00BC39F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0</w:t>
          </w:r>
          <w:r w:rsidR="00CA067A">
            <w:rPr>
              <w:szCs w:val="28"/>
              <w:lang w:val="uk-UA"/>
            </w:rPr>
            <w:t>5</w:t>
          </w:r>
          <w:r w:rsidR="00015DAC">
            <w:rPr>
              <w:szCs w:val="28"/>
              <w:lang w:val="uk-UA"/>
            </w:rPr>
            <w:t>.0</w:t>
          </w:r>
          <w:r>
            <w:rPr>
              <w:szCs w:val="28"/>
              <w:lang w:val="uk-UA"/>
            </w:rPr>
            <w:t>8</w:t>
          </w:r>
          <w:r w:rsidR="00015DAC"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EE128F" w:rsidP="00BC39F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en-US"/>
            </w:rPr>
            <w:t>9</w:t>
          </w:r>
          <w:r w:rsidR="00BC39F9">
            <w:rPr>
              <w:szCs w:val="28"/>
              <w:lang w:val="uk-UA"/>
            </w:rPr>
            <w:t>8</w:t>
          </w:r>
          <w:r w:rsidR="006E5740">
            <w:rPr>
              <w:szCs w:val="28"/>
              <w:lang w:val="en-US"/>
            </w:rPr>
            <w:t xml:space="preserve"> </w:t>
          </w:r>
          <w:r w:rsidR="00015DAC">
            <w:rPr>
              <w:szCs w:val="28"/>
              <w:lang w:val="uk-UA"/>
            </w:rPr>
            <w:t>/2022-р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B5E12E7"/>
    <w:multiLevelType w:val="multilevel"/>
    <w:tmpl w:val="B56EC7BE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DE386C"/>
    <w:multiLevelType w:val="hybridMultilevel"/>
    <w:tmpl w:val="25B633EC"/>
    <w:lvl w:ilvl="0" w:tplc="6AACE304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2B0903"/>
    <w:rsid w:val="00325734"/>
    <w:rsid w:val="00356C94"/>
    <w:rsid w:val="003730F8"/>
    <w:rsid w:val="003A00A4"/>
    <w:rsid w:val="003B65B9"/>
    <w:rsid w:val="003E1F32"/>
    <w:rsid w:val="0041374E"/>
    <w:rsid w:val="00452A3C"/>
    <w:rsid w:val="004859EF"/>
    <w:rsid w:val="00493869"/>
    <w:rsid w:val="004B6D2F"/>
    <w:rsid w:val="0056163E"/>
    <w:rsid w:val="00587A2E"/>
    <w:rsid w:val="005C168D"/>
    <w:rsid w:val="00610BAB"/>
    <w:rsid w:val="0063305F"/>
    <w:rsid w:val="006434E6"/>
    <w:rsid w:val="00665BE0"/>
    <w:rsid w:val="006B5B04"/>
    <w:rsid w:val="006E5740"/>
    <w:rsid w:val="006E7E2C"/>
    <w:rsid w:val="00714FD7"/>
    <w:rsid w:val="007810A4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B710A2"/>
    <w:rsid w:val="00BC39F9"/>
    <w:rsid w:val="00C04E63"/>
    <w:rsid w:val="00C373FA"/>
    <w:rsid w:val="00C467A3"/>
    <w:rsid w:val="00C53A33"/>
    <w:rsid w:val="00C565ED"/>
    <w:rsid w:val="00C746B7"/>
    <w:rsid w:val="00C81705"/>
    <w:rsid w:val="00C87EBD"/>
    <w:rsid w:val="00C9210A"/>
    <w:rsid w:val="00C9512F"/>
    <w:rsid w:val="00CA067A"/>
    <w:rsid w:val="00CB14F1"/>
    <w:rsid w:val="00CB6C3D"/>
    <w:rsid w:val="00D17FE7"/>
    <w:rsid w:val="00D33419"/>
    <w:rsid w:val="00DE6E7B"/>
    <w:rsid w:val="00E23FC0"/>
    <w:rsid w:val="00E6020A"/>
    <w:rsid w:val="00EE128F"/>
    <w:rsid w:val="00EF74E1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2022-08-08T05:53:00Z</cp:lastPrinted>
  <dcterms:created xsi:type="dcterms:W3CDTF">2022-08-05T06:52:00Z</dcterms:created>
  <dcterms:modified xsi:type="dcterms:W3CDTF">2022-08-12T07:06:00Z</dcterms:modified>
</cp:coreProperties>
</file>