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206C5F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206C5F">
        <w:rPr>
          <w:szCs w:val="28"/>
          <w:lang w:val="uk-UA"/>
        </w:rPr>
        <w:t>18</w:t>
      </w:r>
      <w:r w:rsidR="00452A3C">
        <w:rPr>
          <w:szCs w:val="28"/>
          <w:lang w:val="uk-UA"/>
        </w:rPr>
        <w:t xml:space="preserve"> сер</w:t>
      </w:r>
      <w:r w:rsidR="00EE128F">
        <w:rPr>
          <w:szCs w:val="28"/>
          <w:lang w:val="uk-UA"/>
        </w:rPr>
        <w:t>п</w:t>
      </w:r>
      <w:r w:rsidR="002B0903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</w:t>
      </w:r>
      <w:r w:rsidR="007810A4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7810A4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 w:rsidR="007810A4">
        <w:rPr>
          <w:bCs/>
          <w:sz w:val="28"/>
          <w:szCs w:val="28"/>
          <w:lang w:val="uk-UA"/>
        </w:rPr>
        <w:t>.</w:t>
      </w:r>
      <w:r w:rsidR="003A00A4">
        <w:rPr>
          <w:bCs/>
          <w:sz w:val="28"/>
          <w:szCs w:val="28"/>
          <w:lang w:val="uk-UA"/>
        </w:rPr>
        <w:t xml:space="preserve"> </w:t>
      </w:r>
      <w:r w:rsidR="007810A4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452A3C" w:rsidP="00206C5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05.</w:t>
            </w:r>
            <w:r w:rsidR="0029570F">
              <w:rPr>
                <w:bCs/>
                <w:szCs w:val="28"/>
                <w:lang w:val="uk-UA"/>
              </w:rPr>
              <w:t>0</w:t>
            </w:r>
            <w:r>
              <w:rPr>
                <w:bCs/>
                <w:szCs w:val="28"/>
                <w:lang w:val="uk-UA"/>
              </w:rPr>
              <w:t>8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9</w:t>
            </w:r>
            <w:r w:rsidR="00206C5F">
              <w:rPr>
                <w:bCs/>
                <w:szCs w:val="28"/>
                <w:lang w:val="uk-UA"/>
              </w:rPr>
              <w:t>9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206C5F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18</w:t>
      </w:r>
      <w:r w:rsidR="00A67A36">
        <w:rPr>
          <w:b/>
          <w:bCs/>
          <w:szCs w:val="28"/>
          <w:lang w:val="uk-UA"/>
        </w:rPr>
        <w:t>.0</w:t>
      </w:r>
      <w:r w:rsidR="00452A3C">
        <w:rPr>
          <w:b/>
          <w:bCs/>
          <w:szCs w:val="28"/>
          <w:lang w:val="uk-UA"/>
        </w:rPr>
        <w:t>8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48583F" w:rsidRPr="00337C64" w:rsidRDefault="0048583F" w:rsidP="0048583F">
      <w:pPr>
        <w:pStyle w:val="ac"/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autoSpaceDE w:val="0"/>
        <w:spacing w:after="160"/>
        <w:jc w:val="both"/>
        <w:rPr>
          <w:szCs w:val="28"/>
          <w:lang w:val="uk-UA"/>
        </w:rPr>
      </w:pPr>
      <w:r w:rsidRPr="00337C64">
        <w:rPr>
          <w:bCs/>
          <w:szCs w:val="28"/>
          <w:lang w:val="uk-UA"/>
        </w:rPr>
        <w:t>Про</w:t>
      </w:r>
      <w:r w:rsidRPr="00337C64">
        <w:rPr>
          <w:szCs w:val="28"/>
          <w:lang w:val="uk-UA"/>
        </w:rPr>
        <w:t xml:space="preserve"> надання дозвол</w:t>
      </w:r>
      <w:r>
        <w:rPr>
          <w:szCs w:val="28"/>
          <w:lang w:val="uk-UA"/>
        </w:rPr>
        <w:t>ів</w:t>
      </w:r>
      <w:r w:rsidRPr="00337C64">
        <w:rPr>
          <w:szCs w:val="28"/>
          <w:lang w:val="uk-UA"/>
        </w:rPr>
        <w:t xml:space="preserve"> на розміщення зовнішньої реклами</w:t>
      </w:r>
    </w:p>
    <w:p w:rsidR="0048583F" w:rsidRPr="00337C64" w:rsidRDefault="0048583F" w:rsidP="0048583F">
      <w:pPr>
        <w:pStyle w:val="ac"/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autoSpaceDE w:val="0"/>
        <w:spacing w:after="160"/>
        <w:jc w:val="both"/>
        <w:rPr>
          <w:bCs/>
          <w:szCs w:val="28"/>
          <w:lang w:val="uk-UA"/>
        </w:rPr>
      </w:pPr>
      <w:r w:rsidRPr="00337C64">
        <w:rPr>
          <w:bCs/>
          <w:szCs w:val="28"/>
          <w:lang w:val="uk-UA"/>
        </w:rPr>
        <w:t>Про присвоєння поштової адреси</w:t>
      </w:r>
    </w:p>
    <w:p w:rsidR="0048583F" w:rsidRPr="00337C64" w:rsidRDefault="0048583F" w:rsidP="0048583F">
      <w:pPr>
        <w:pStyle w:val="ac"/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autoSpaceDE w:val="0"/>
        <w:jc w:val="both"/>
        <w:rPr>
          <w:bCs/>
          <w:szCs w:val="28"/>
          <w:lang w:val="uk-UA"/>
        </w:rPr>
      </w:pPr>
      <w:r w:rsidRPr="00337C64">
        <w:rPr>
          <w:bCs/>
          <w:szCs w:val="28"/>
          <w:lang w:val="uk-UA"/>
        </w:rPr>
        <w:t xml:space="preserve">Про розгляд заяв </w:t>
      </w:r>
    </w:p>
    <w:p w:rsidR="0048583F" w:rsidRDefault="0048583F" w:rsidP="0048583F">
      <w:pPr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autoSpaceDE w:val="0"/>
        <w:jc w:val="both"/>
        <w:rPr>
          <w:bCs/>
          <w:szCs w:val="28"/>
          <w:lang w:val="uk-UA"/>
        </w:rPr>
      </w:pPr>
      <w:r w:rsidRPr="00E25353">
        <w:rPr>
          <w:bCs/>
          <w:szCs w:val="28"/>
          <w:lang w:val="uk-UA"/>
        </w:rPr>
        <w:t>Про внесення змін до рішення виконавчого комітету селищної ради від 09 серпня 2022 року №540</w:t>
      </w:r>
    </w:p>
    <w:p w:rsidR="0048583F" w:rsidRPr="0097019F" w:rsidRDefault="0048583F" w:rsidP="0048583F">
      <w:pPr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autoSpaceDE w:val="0"/>
        <w:jc w:val="both"/>
        <w:rPr>
          <w:rFonts w:eastAsia="Times New Roman CYR"/>
          <w:i/>
          <w:color w:val="000000"/>
          <w:szCs w:val="28"/>
          <w:shd w:val="clear" w:color="auto" w:fill="FFFFFF"/>
          <w:lang w:val="uk-UA"/>
        </w:rPr>
      </w:pPr>
      <w:r w:rsidRPr="00E25353">
        <w:rPr>
          <w:bCs/>
          <w:szCs w:val="28"/>
          <w:lang w:val="uk-UA"/>
        </w:rPr>
        <w:t>Про внесення змін до Програми економічного та соціального розвитку Новоушицької територіальної громади на 2021-2022 роки</w:t>
      </w:r>
    </w:p>
    <w:p w:rsidR="0048583F" w:rsidRPr="00337C64" w:rsidRDefault="0048583F" w:rsidP="0048583F">
      <w:pPr>
        <w:pStyle w:val="ac"/>
        <w:widowControl w:val="0"/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line="252" w:lineRule="auto"/>
        <w:rPr>
          <w:bCs/>
          <w:szCs w:val="28"/>
          <w:lang w:val="uk-UA"/>
        </w:rPr>
      </w:pPr>
      <w:r w:rsidRPr="00337C64">
        <w:rPr>
          <w:bCs/>
          <w:color w:val="000000"/>
          <w:szCs w:val="28"/>
          <w:shd w:val="clear" w:color="auto" w:fill="FFFFFF"/>
          <w:lang w:val="uk-UA"/>
        </w:rPr>
        <w:t>Про схвалення проекту рішення селищної ради «</w:t>
      </w:r>
      <w:r w:rsidRPr="00337C64">
        <w:rPr>
          <w:bCs/>
          <w:szCs w:val="28"/>
          <w:lang w:val="uk-UA"/>
        </w:rPr>
        <w:t>Про зміну назв окремих об’єктів топоніміки на території населених пунктів Новоушицької територіальної громади Кам’янець-Подільського району Хмельницької області»</w:t>
      </w:r>
    </w:p>
    <w:p w:rsidR="0048583F" w:rsidRPr="00337C64" w:rsidRDefault="0048583F" w:rsidP="0048583F">
      <w:pPr>
        <w:pStyle w:val="ac"/>
        <w:widowControl w:val="0"/>
        <w:numPr>
          <w:ilvl w:val="0"/>
          <w:numId w:val="6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160" w:line="276" w:lineRule="auto"/>
        <w:rPr>
          <w:rFonts w:eastAsia="Times New Roman CYR"/>
          <w:i/>
          <w:iCs/>
          <w:szCs w:val="28"/>
          <w:lang w:val="uk-UA"/>
        </w:rPr>
      </w:pPr>
      <w:r w:rsidRPr="00337C64">
        <w:rPr>
          <w:bCs/>
          <w:szCs w:val="28"/>
          <w:lang w:val="uk-UA"/>
        </w:rPr>
        <w:t>Про надання дозволу НСЛП «Поділля» на безкоштовну видачу дров</w:t>
      </w:r>
    </w:p>
    <w:p w:rsidR="0048583F" w:rsidRPr="00337C64" w:rsidRDefault="0048583F" w:rsidP="0048583F">
      <w:pPr>
        <w:pStyle w:val="ac"/>
        <w:widowControl w:val="0"/>
        <w:numPr>
          <w:ilvl w:val="0"/>
          <w:numId w:val="6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160" w:line="276" w:lineRule="auto"/>
        <w:rPr>
          <w:rFonts w:eastAsia="Times New Roman CYR"/>
          <w:i/>
          <w:iCs/>
          <w:szCs w:val="28"/>
          <w:lang w:val="uk-UA"/>
        </w:rPr>
      </w:pPr>
      <w:r w:rsidRPr="00337C64">
        <w:rPr>
          <w:bCs/>
          <w:szCs w:val="28"/>
          <w:lang w:val="uk-UA"/>
        </w:rPr>
        <w:t>Про погодження дозволу  на видалення дерев</w:t>
      </w:r>
      <w:r w:rsidRPr="00337C64">
        <w:rPr>
          <w:rFonts w:eastAsia="Times New Roman CYR"/>
          <w:i/>
          <w:iCs/>
          <w:szCs w:val="28"/>
          <w:lang w:val="uk-UA"/>
        </w:rPr>
        <w:t xml:space="preserve"> </w:t>
      </w:r>
    </w:p>
    <w:p w:rsidR="0048583F" w:rsidRPr="00337C64" w:rsidRDefault="0048583F" w:rsidP="0048583F">
      <w:pPr>
        <w:pStyle w:val="ac"/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134"/>
          <w:tab w:val="left" w:pos="1276"/>
        </w:tabs>
        <w:spacing w:after="160"/>
        <w:jc w:val="both"/>
        <w:rPr>
          <w:szCs w:val="28"/>
          <w:lang w:val="uk-UA"/>
        </w:rPr>
      </w:pPr>
      <w:r w:rsidRPr="00337C64">
        <w:rPr>
          <w:szCs w:val="28"/>
          <w:lang w:val="uk-UA" w:eastAsia="en-US"/>
        </w:rPr>
        <w:t>Про затвердження подання</w:t>
      </w:r>
      <w:r w:rsidRPr="00337C64">
        <w:rPr>
          <w:bCs/>
          <w:szCs w:val="28"/>
          <w:lang w:val="uk-UA" w:eastAsia="uk-UA"/>
        </w:rPr>
        <w:t xml:space="preserve"> органу опіки та піклування Новоушицької селищної ради</w:t>
      </w:r>
    </w:p>
    <w:p w:rsidR="0048583F" w:rsidRPr="0048583F" w:rsidRDefault="0048583F" w:rsidP="0048583F">
      <w:pPr>
        <w:pStyle w:val="ac"/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spacing w:after="160"/>
        <w:jc w:val="both"/>
        <w:rPr>
          <w:szCs w:val="28"/>
          <w:lang w:val="uk-UA"/>
        </w:rPr>
      </w:pPr>
      <w:r w:rsidRPr="00337C64">
        <w:rPr>
          <w:bCs/>
          <w:szCs w:val="28"/>
          <w:lang w:val="uk-UA"/>
        </w:rPr>
        <w:t xml:space="preserve">Про схвалення звіту про виконання бюджету Новоушицької селищної територіальної громади (код бюджету: 22516000000) за перше півріччя 2022 року </w:t>
      </w:r>
    </w:p>
    <w:p w:rsidR="00206C5F" w:rsidRPr="0048583F" w:rsidRDefault="0048583F" w:rsidP="0048583F">
      <w:pPr>
        <w:pStyle w:val="ac"/>
        <w:numPr>
          <w:ilvl w:val="0"/>
          <w:numId w:val="6"/>
        </w:numPr>
        <w:tabs>
          <w:tab w:val="left" w:pos="-284"/>
          <w:tab w:val="left" w:pos="142"/>
          <w:tab w:val="left" w:pos="567"/>
          <w:tab w:val="left" w:pos="851"/>
          <w:tab w:val="left" w:pos="1276"/>
        </w:tabs>
        <w:jc w:val="both"/>
        <w:rPr>
          <w:szCs w:val="28"/>
          <w:lang w:val="uk-UA"/>
        </w:rPr>
      </w:pPr>
      <w:r w:rsidRPr="0048583F">
        <w:rPr>
          <w:szCs w:val="28"/>
          <w:lang w:val="az-Cyrl-AZ"/>
        </w:rPr>
        <w:t>Про перерозподіл видаткової частини бюджету селищної територіальної громади на 2022 рік</w:t>
      </w:r>
      <w:bookmarkStart w:id="0" w:name="_GoBack"/>
      <w:bookmarkEnd w:id="0"/>
    </w:p>
    <w:p w:rsidR="00EF74E1" w:rsidRDefault="00206C5F" w:rsidP="0048583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74E1">
        <w:rPr>
          <w:szCs w:val="28"/>
          <w:lang w:val="uk-UA"/>
        </w:rPr>
        <w:t>Різне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452A3C" w:rsidRPr="00127095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3E1F32" w:rsidRPr="00452A3C" w:rsidRDefault="003E1F32" w:rsidP="00A67A36">
      <w:pPr>
        <w:jc w:val="center"/>
        <w:rPr>
          <w:b/>
          <w:bCs/>
          <w:szCs w:val="28"/>
          <w:lang w:val="uk-UA"/>
        </w:rPr>
      </w:pPr>
    </w:p>
    <w:sectPr w:rsidR="003E1F32" w:rsidRPr="00452A3C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4CBFABD7" wp14:editId="70304074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8"/>
      <w:gridCol w:w="775"/>
      <w:gridCol w:w="775"/>
      <w:gridCol w:w="3140"/>
      <w:gridCol w:w="779"/>
      <w:gridCol w:w="816"/>
      <w:gridCol w:w="1618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BC39F9" w:rsidP="00BC39F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</w:t>
          </w:r>
          <w:r w:rsidR="00CA067A">
            <w:rPr>
              <w:szCs w:val="28"/>
              <w:lang w:val="uk-UA"/>
            </w:rPr>
            <w:t>5</w:t>
          </w:r>
          <w:r w:rsidR="00015DAC">
            <w:rPr>
              <w:szCs w:val="28"/>
              <w:lang w:val="uk-UA"/>
            </w:rPr>
            <w:t>.0</w:t>
          </w:r>
          <w:r>
            <w:rPr>
              <w:szCs w:val="28"/>
              <w:lang w:val="uk-UA"/>
            </w:rPr>
            <w:t>8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EE128F" w:rsidP="00206C5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en-US"/>
            </w:rPr>
            <w:t>9</w:t>
          </w:r>
          <w:r w:rsidR="00206C5F">
            <w:rPr>
              <w:szCs w:val="28"/>
              <w:lang w:val="uk-UA"/>
            </w:rPr>
            <w:t>9</w:t>
          </w:r>
          <w:r w:rsidR="006E5740">
            <w:rPr>
              <w:szCs w:val="28"/>
              <w:lang w:val="en-US"/>
            </w:rPr>
            <w:t xml:space="preserve"> 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06C5F"/>
    <w:rsid w:val="00231406"/>
    <w:rsid w:val="002352D8"/>
    <w:rsid w:val="0023732F"/>
    <w:rsid w:val="002660D0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52A3C"/>
    <w:rsid w:val="0048583F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5BE0"/>
    <w:rsid w:val="006B5B04"/>
    <w:rsid w:val="006E5740"/>
    <w:rsid w:val="006E7E2C"/>
    <w:rsid w:val="00714FD7"/>
    <w:rsid w:val="007810A4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BC39F9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33419"/>
    <w:rsid w:val="00DE6E7B"/>
    <w:rsid w:val="00E23FC0"/>
    <w:rsid w:val="00E6020A"/>
    <w:rsid w:val="00EE128F"/>
    <w:rsid w:val="00EF74E1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2022-08-05T06:55:00Z</cp:lastPrinted>
  <dcterms:created xsi:type="dcterms:W3CDTF">2022-08-05T06:57:00Z</dcterms:created>
  <dcterms:modified xsi:type="dcterms:W3CDTF">2022-09-09T08:04:00Z</dcterms:modified>
</cp:coreProperties>
</file>