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DB" w:rsidRPr="00B87D27" w:rsidRDefault="00C570DB" w:rsidP="00C570DB">
      <w:pPr>
        <w:jc w:val="center"/>
        <w:rPr>
          <w:b/>
          <w:lang w:val="uk-UA"/>
        </w:rPr>
      </w:pPr>
      <w:r w:rsidRPr="00B87D27">
        <w:rPr>
          <w:b/>
          <w:lang w:val="uk-UA"/>
        </w:rPr>
        <w:t>ІНФОРМАЦІЙНА КАРТКА</w:t>
      </w:r>
    </w:p>
    <w:p w:rsidR="00C570DB" w:rsidRDefault="00C570DB" w:rsidP="00C570DB">
      <w:pPr>
        <w:jc w:val="center"/>
        <w:rPr>
          <w:b/>
          <w:i/>
          <w:lang w:val="uk-UA"/>
        </w:rPr>
      </w:pPr>
      <w:r w:rsidRPr="00B87D27">
        <w:rPr>
          <w:b/>
          <w:lang w:val="uk-UA"/>
        </w:rPr>
        <w:t xml:space="preserve"> </w:t>
      </w:r>
      <w:r w:rsidRPr="00B87D27">
        <w:rPr>
          <w:b/>
          <w:i/>
          <w:lang w:val="uk-UA"/>
        </w:rPr>
        <w:t>адміністративн</w:t>
      </w:r>
      <w:r>
        <w:rPr>
          <w:b/>
          <w:i/>
          <w:lang w:val="uk-UA"/>
        </w:rPr>
        <w:t>ої</w:t>
      </w:r>
      <w:r w:rsidRPr="00B87D27">
        <w:rPr>
          <w:b/>
          <w:i/>
          <w:lang w:val="uk-UA"/>
        </w:rPr>
        <w:t xml:space="preserve"> послуг</w:t>
      </w:r>
      <w:r>
        <w:rPr>
          <w:b/>
          <w:i/>
          <w:lang w:val="uk-UA"/>
        </w:rPr>
        <w:t>и</w:t>
      </w:r>
    </w:p>
    <w:p w:rsidR="00C570DB" w:rsidRDefault="00C570DB" w:rsidP="00C570DB">
      <w:pPr>
        <w:jc w:val="center"/>
        <w:rPr>
          <w:b/>
          <w:i/>
          <w:lang w:val="uk-UA"/>
        </w:rPr>
      </w:pPr>
    </w:p>
    <w:p w:rsidR="00C570DB" w:rsidRPr="00F368C3" w:rsidRDefault="00C570DB" w:rsidP="00C570DB">
      <w:pPr>
        <w:jc w:val="center"/>
        <w:rPr>
          <w:b/>
          <w:i/>
          <w:lang w:val="uk-UA"/>
        </w:rPr>
      </w:pPr>
      <w:proofErr w:type="spellStart"/>
      <w:r w:rsidRPr="00F368C3">
        <w:rPr>
          <w:b/>
          <w:i/>
        </w:rPr>
        <w:t>Надання</w:t>
      </w:r>
      <w:proofErr w:type="spellEnd"/>
      <w:r w:rsidRPr="00F368C3">
        <w:rPr>
          <w:b/>
          <w:i/>
        </w:rPr>
        <w:t xml:space="preserve"> статусу </w:t>
      </w:r>
      <w:proofErr w:type="spellStart"/>
      <w:r w:rsidRPr="00F368C3">
        <w:rPr>
          <w:b/>
          <w:i/>
        </w:rPr>
        <w:t>дитини</w:t>
      </w:r>
      <w:proofErr w:type="spellEnd"/>
      <w:r w:rsidRPr="00F368C3">
        <w:rPr>
          <w:b/>
          <w:i/>
        </w:rPr>
        <w:t xml:space="preserve">, яка </w:t>
      </w:r>
      <w:proofErr w:type="spellStart"/>
      <w:r w:rsidRPr="00F368C3">
        <w:rPr>
          <w:b/>
          <w:i/>
        </w:rPr>
        <w:t>постраждала</w:t>
      </w:r>
      <w:proofErr w:type="spellEnd"/>
      <w:r w:rsidRPr="00F368C3">
        <w:rPr>
          <w:b/>
          <w:i/>
        </w:rPr>
        <w:t xml:space="preserve"> </w:t>
      </w:r>
      <w:proofErr w:type="spellStart"/>
      <w:r w:rsidRPr="00F368C3">
        <w:rPr>
          <w:b/>
          <w:i/>
        </w:rPr>
        <w:t>внаслідок</w:t>
      </w:r>
      <w:proofErr w:type="spellEnd"/>
      <w:r w:rsidRPr="00F368C3">
        <w:rPr>
          <w:b/>
          <w:i/>
        </w:rPr>
        <w:t xml:space="preserve"> </w:t>
      </w:r>
      <w:proofErr w:type="spellStart"/>
      <w:r w:rsidRPr="00F368C3">
        <w:rPr>
          <w:b/>
          <w:i/>
        </w:rPr>
        <w:t>воєнних</w:t>
      </w:r>
      <w:proofErr w:type="spellEnd"/>
      <w:r w:rsidRPr="00F368C3">
        <w:rPr>
          <w:b/>
          <w:i/>
        </w:rPr>
        <w:t xml:space="preserve"> </w:t>
      </w:r>
      <w:proofErr w:type="spellStart"/>
      <w:r w:rsidRPr="00F368C3">
        <w:rPr>
          <w:b/>
          <w:i/>
        </w:rPr>
        <w:t>дій</w:t>
      </w:r>
      <w:proofErr w:type="spellEnd"/>
      <w:r w:rsidRPr="00F368C3">
        <w:rPr>
          <w:b/>
          <w:i/>
        </w:rPr>
        <w:t xml:space="preserve"> та </w:t>
      </w:r>
      <w:proofErr w:type="spellStart"/>
      <w:r w:rsidRPr="00F368C3">
        <w:rPr>
          <w:b/>
          <w:i/>
        </w:rPr>
        <w:t>збройних</w:t>
      </w:r>
      <w:proofErr w:type="spellEnd"/>
      <w:r w:rsidRPr="00F368C3">
        <w:rPr>
          <w:b/>
          <w:i/>
        </w:rPr>
        <w:t xml:space="preserve"> </w:t>
      </w:r>
      <w:proofErr w:type="spellStart"/>
      <w:r w:rsidRPr="00F368C3">
        <w:rPr>
          <w:b/>
          <w:i/>
        </w:rPr>
        <w:t>конфлікті</w:t>
      </w:r>
      <w:proofErr w:type="gramStart"/>
      <w:r w:rsidRPr="00F368C3">
        <w:rPr>
          <w:b/>
          <w:i/>
        </w:rPr>
        <w:t>в</w:t>
      </w:r>
      <w:proofErr w:type="spellEnd"/>
      <w:proofErr w:type="gramEnd"/>
    </w:p>
    <w:p w:rsidR="00C570DB" w:rsidRDefault="00C570DB" w:rsidP="00C570DB">
      <w:pPr>
        <w:jc w:val="center"/>
        <w:rPr>
          <w:sz w:val="24"/>
          <w:u w:val="single"/>
          <w:lang w:val="uk-UA"/>
        </w:rPr>
      </w:pPr>
      <w:r>
        <w:rPr>
          <w:sz w:val="24"/>
          <w:u w:val="single"/>
          <w:lang w:val="uk-UA"/>
        </w:rPr>
        <w:t>Служба у справах дітей</w:t>
      </w:r>
      <w:r w:rsidRPr="0033141B">
        <w:rPr>
          <w:sz w:val="24"/>
          <w:u w:val="single"/>
          <w:lang w:val="uk-UA"/>
        </w:rPr>
        <w:t xml:space="preserve"> </w:t>
      </w:r>
    </w:p>
    <w:p w:rsidR="00C570DB" w:rsidRPr="00E224DA" w:rsidRDefault="00C570DB" w:rsidP="00C570DB">
      <w:pPr>
        <w:jc w:val="center"/>
        <w:rPr>
          <w:rStyle w:val="a4"/>
          <w:b w:val="0"/>
          <w:bCs w:val="0"/>
          <w:sz w:val="24"/>
          <w:u w:val="single"/>
          <w:lang w:val="uk-UA"/>
        </w:rPr>
      </w:pPr>
      <w:r w:rsidRPr="00E224DA">
        <w:rPr>
          <w:rStyle w:val="a4"/>
          <w:b w:val="0"/>
          <w:sz w:val="24"/>
          <w:u w:val="single"/>
          <w:lang w:val="uk-UA"/>
        </w:rPr>
        <w:t>Новоушицької селищної ради</w:t>
      </w:r>
    </w:p>
    <w:p w:rsidR="00C570DB" w:rsidRPr="0081051F" w:rsidRDefault="00C570DB" w:rsidP="00C570DB">
      <w:pPr>
        <w:ind w:left="1276" w:firstLine="126"/>
        <w:jc w:val="center"/>
        <w:rPr>
          <w:sz w:val="20"/>
          <w:szCs w:val="20"/>
          <w:shd w:val="clear" w:color="auto" w:fill="FFFFFF"/>
          <w:lang w:val="uk-UA"/>
        </w:rPr>
      </w:pPr>
      <w:r w:rsidRPr="0081051F">
        <w:rPr>
          <w:spacing w:val="-10"/>
          <w:sz w:val="20"/>
          <w:szCs w:val="20"/>
          <w:shd w:val="clear" w:color="auto" w:fill="FFFFFF"/>
          <w:lang w:val="uk-UA"/>
        </w:rPr>
        <w:t>(найменування суб'єкта надання адміністративної послуги)</w:t>
      </w:r>
    </w:p>
    <w:p w:rsidR="00C570DB" w:rsidRPr="00514850" w:rsidRDefault="00C570DB" w:rsidP="00C570DB">
      <w:pPr>
        <w:jc w:val="center"/>
        <w:rPr>
          <w:rStyle w:val="a4"/>
          <w:bCs w:val="0"/>
          <w:szCs w:val="28"/>
          <w:lang w:val="uk-UA"/>
        </w:rPr>
      </w:pPr>
    </w:p>
    <w:tbl>
      <w:tblPr>
        <w:tblW w:w="9600" w:type="dxa"/>
        <w:tblInd w:w="258" w:type="dxa"/>
        <w:tblLayout w:type="fixed"/>
        <w:tblLook w:val="04A0" w:firstRow="1" w:lastRow="0" w:firstColumn="1" w:lastColumn="0" w:noHBand="0" w:noVBand="1"/>
      </w:tblPr>
      <w:tblGrid>
        <w:gridCol w:w="588"/>
        <w:gridCol w:w="2472"/>
        <w:gridCol w:w="6540"/>
      </w:tblGrid>
      <w:tr w:rsidR="00C570DB" w:rsidRPr="00514850" w:rsidTr="00121697">
        <w:tc>
          <w:tcPr>
            <w:tcW w:w="588"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5"/>
                <w:sz w:val="24"/>
                <w:lang w:val="uk-UA"/>
              </w:rPr>
            </w:pPr>
            <w:r w:rsidRPr="00B5113B">
              <w:rPr>
                <w:spacing w:val="5"/>
                <w:sz w:val="24"/>
                <w:lang w:val="uk-UA"/>
              </w:rPr>
              <w:t>1.</w:t>
            </w:r>
          </w:p>
        </w:tc>
        <w:tc>
          <w:tcPr>
            <w:tcW w:w="2472"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3"/>
                <w:sz w:val="24"/>
                <w:lang w:val="uk-UA"/>
              </w:rPr>
            </w:pPr>
            <w:r w:rsidRPr="00B5113B">
              <w:rPr>
                <w:spacing w:val="-3"/>
                <w:sz w:val="24"/>
                <w:lang w:val="uk-UA"/>
              </w:rPr>
              <w:t>Найменування центру надання адміністративної послуги, в якому здійснюється обслуговування суб’єкта звернення.</w:t>
            </w:r>
          </w:p>
        </w:tc>
        <w:tc>
          <w:tcPr>
            <w:tcW w:w="6540" w:type="dxa"/>
            <w:tcBorders>
              <w:top w:val="single" w:sz="4" w:space="0" w:color="000000"/>
              <w:left w:val="single" w:sz="4" w:space="0" w:color="000000"/>
              <w:bottom w:val="single" w:sz="4" w:space="0" w:color="000000"/>
              <w:right w:val="single" w:sz="4" w:space="0" w:color="000000"/>
            </w:tcBorders>
            <w:hideMark/>
          </w:tcPr>
          <w:p w:rsidR="00C570DB" w:rsidRPr="00B5113B" w:rsidRDefault="00C570DB" w:rsidP="00121697">
            <w:pPr>
              <w:jc w:val="both"/>
              <w:rPr>
                <w:bCs/>
                <w:sz w:val="24"/>
                <w:lang w:val="uk-UA" w:eastAsia="uk-UA"/>
              </w:rPr>
            </w:pPr>
            <w:r w:rsidRPr="00B5113B">
              <w:rPr>
                <w:bCs/>
                <w:sz w:val="24"/>
                <w:lang w:val="uk-UA" w:eastAsia="uk-UA"/>
              </w:rPr>
              <w:t>Центр надання адміністративних послуг Новоушицької територіальної громади</w:t>
            </w:r>
          </w:p>
        </w:tc>
      </w:tr>
      <w:tr w:rsidR="00C570DB" w:rsidRPr="006100D3" w:rsidTr="00121697">
        <w:tc>
          <w:tcPr>
            <w:tcW w:w="588"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5"/>
                <w:sz w:val="24"/>
                <w:lang w:val="uk-UA"/>
              </w:rPr>
            </w:pPr>
            <w:r w:rsidRPr="00B5113B">
              <w:rPr>
                <w:spacing w:val="5"/>
                <w:sz w:val="24"/>
                <w:lang w:val="uk-UA"/>
              </w:rPr>
              <w:t>2.</w:t>
            </w:r>
          </w:p>
        </w:tc>
        <w:tc>
          <w:tcPr>
            <w:tcW w:w="2472"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3"/>
                <w:sz w:val="24"/>
                <w:lang w:val="uk-UA"/>
              </w:rPr>
            </w:pPr>
            <w:r w:rsidRPr="00B5113B">
              <w:rPr>
                <w:spacing w:val="-3"/>
                <w:sz w:val="24"/>
                <w:lang w:val="uk-UA"/>
              </w:rPr>
              <w:t>Місцезнаходження</w:t>
            </w:r>
          </w:p>
          <w:p w:rsidR="00C570DB" w:rsidRPr="00B5113B" w:rsidRDefault="00C570DB" w:rsidP="00121697">
            <w:pPr>
              <w:snapToGrid w:val="0"/>
              <w:jc w:val="both"/>
              <w:rPr>
                <w:spacing w:val="-3"/>
                <w:sz w:val="24"/>
                <w:lang w:val="uk-UA"/>
              </w:rPr>
            </w:pPr>
          </w:p>
        </w:tc>
        <w:tc>
          <w:tcPr>
            <w:tcW w:w="6540" w:type="dxa"/>
            <w:tcBorders>
              <w:top w:val="single" w:sz="4" w:space="0" w:color="000000"/>
              <w:left w:val="single" w:sz="4" w:space="0" w:color="000000"/>
              <w:bottom w:val="single" w:sz="4" w:space="0" w:color="000000"/>
              <w:right w:val="single" w:sz="4" w:space="0" w:color="000000"/>
            </w:tcBorders>
            <w:hideMark/>
          </w:tcPr>
          <w:p w:rsidR="00C570DB" w:rsidRPr="00B5113B" w:rsidRDefault="00C570DB" w:rsidP="00121697">
            <w:pPr>
              <w:jc w:val="both"/>
              <w:rPr>
                <w:bCs/>
                <w:sz w:val="24"/>
                <w:lang w:val="uk-UA" w:eastAsia="uk-UA"/>
              </w:rPr>
            </w:pPr>
            <w:r w:rsidRPr="00B5113B">
              <w:rPr>
                <w:bCs/>
                <w:sz w:val="24"/>
                <w:lang w:val="uk-UA" w:eastAsia="uk-UA"/>
              </w:rPr>
              <w:t xml:space="preserve">Адреса: вул. Подільська буд.12, </w:t>
            </w:r>
            <w:proofErr w:type="spellStart"/>
            <w:r w:rsidRPr="00B5113B">
              <w:rPr>
                <w:bCs/>
                <w:sz w:val="24"/>
                <w:lang w:val="uk-UA" w:eastAsia="uk-UA"/>
              </w:rPr>
              <w:t>смт</w:t>
            </w:r>
            <w:proofErr w:type="spellEnd"/>
            <w:r w:rsidRPr="00B5113B">
              <w:rPr>
                <w:bCs/>
                <w:sz w:val="24"/>
                <w:lang w:val="uk-UA" w:eastAsia="uk-UA"/>
              </w:rPr>
              <w:t xml:space="preserve">. Нова </w:t>
            </w:r>
            <w:proofErr w:type="spellStart"/>
            <w:r w:rsidRPr="00B5113B">
              <w:rPr>
                <w:bCs/>
                <w:sz w:val="24"/>
                <w:lang w:val="uk-UA" w:eastAsia="uk-UA"/>
              </w:rPr>
              <w:t>Ушиця</w:t>
            </w:r>
            <w:proofErr w:type="spellEnd"/>
            <w:r w:rsidRPr="00B5113B">
              <w:rPr>
                <w:bCs/>
                <w:sz w:val="24"/>
                <w:lang w:val="uk-UA" w:eastAsia="uk-UA"/>
              </w:rPr>
              <w:t>, Кам’янець-Подільського району, Хмельницької області,  32600</w:t>
            </w:r>
          </w:p>
          <w:p w:rsidR="00C570DB" w:rsidRPr="00B5113B" w:rsidRDefault="00C570DB" w:rsidP="00121697">
            <w:pPr>
              <w:jc w:val="both"/>
              <w:rPr>
                <w:bCs/>
                <w:sz w:val="24"/>
                <w:lang w:val="uk-UA" w:eastAsia="uk-UA"/>
              </w:rPr>
            </w:pPr>
            <w:r w:rsidRPr="00B5113B">
              <w:rPr>
                <w:bCs/>
                <w:sz w:val="24"/>
                <w:lang w:val="uk-UA" w:eastAsia="uk-UA"/>
              </w:rPr>
              <w:t>Тел.: (03847) 3-00-51, 0973569203</w:t>
            </w:r>
          </w:p>
        </w:tc>
      </w:tr>
      <w:tr w:rsidR="00C570DB" w:rsidRPr="006100D3" w:rsidTr="00121697">
        <w:tc>
          <w:tcPr>
            <w:tcW w:w="588"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5"/>
                <w:sz w:val="24"/>
                <w:lang w:val="uk-UA"/>
              </w:rPr>
            </w:pPr>
            <w:r w:rsidRPr="00B5113B">
              <w:rPr>
                <w:spacing w:val="5"/>
                <w:sz w:val="24"/>
                <w:lang w:val="uk-UA"/>
              </w:rPr>
              <w:t>3.</w:t>
            </w:r>
          </w:p>
        </w:tc>
        <w:tc>
          <w:tcPr>
            <w:tcW w:w="2472"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3"/>
                <w:sz w:val="24"/>
                <w:lang w:val="uk-UA"/>
              </w:rPr>
            </w:pPr>
            <w:r w:rsidRPr="00B5113B">
              <w:rPr>
                <w:spacing w:val="-3"/>
                <w:sz w:val="24"/>
                <w:lang w:val="uk-UA"/>
              </w:rPr>
              <w:t>Інформація щодо</w:t>
            </w:r>
          </w:p>
          <w:p w:rsidR="00C570DB" w:rsidRPr="00B5113B" w:rsidRDefault="00C570DB" w:rsidP="00121697">
            <w:pPr>
              <w:snapToGrid w:val="0"/>
              <w:jc w:val="both"/>
              <w:rPr>
                <w:spacing w:val="-3"/>
                <w:sz w:val="24"/>
                <w:lang w:val="uk-UA"/>
              </w:rPr>
            </w:pPr>
            <w:r w:rsidRPr="00B5113B">
              <w:rPr>
                <w:spacing w:val="-3"/>
                <w:sz w:val="24"/>
                <w:lang w:val="uk-UA"/>
              </w:rPr>
              <w:t>режиму роботи</w:t>
            </w:r>
          </w:p>
          <w:p w:rsidR="00C570DB" w:rsidRPr="00B5113B" w:rsidRDefault="00C570DB" w:rsidP="00121697">
            <w:pPr>
              <w:snapToGrid w:val="0"/>
              <w:jc w:val="both"/>
              <w:rPr>
                <w:spacing w:val="-3"/>
                <w:sz w:val="24"/>
                <w:lang w:val="uk-UA"/>
              </w:rPr>
            </w:pPr>
          </w:p>
        </w:tc>
        <w:tc>
          <w:tcPr>
            <w:tcW w:w="6540" w:type="dxa"/>
            <w:tcBorders>
              <w:top w:val="single" w:sz="4" w:space="0" w:color="000000"/>
              <w:left w:val="single" w:sz="4" w:space="0" w:color="000000"/>
              <w:bottom w:val="single" w:sz="4" w:space="0" w:color="000000"/>
              <w:right w:val="single" w:sz="4" w:space="0" w:color="000000"/>
            </w:tcBorders>
            <w:hideMark/>
          </w:tcPr>
          <w:p w:rsidR="00C570DB" w:rsidRPr="00B5113B" w:rsidRDefault="00C570DB" w:rsidP="00121697">
            <w:pPr>
              <w:jc w:val="both"/>
              <w:rPr>
                <w:bCs/>
                <w:sz w:val="24"/>
                <w:lang w:val="uk-UA" w:eastAsia="uk-UA"/>
              </w:rPr>
            </w:pPr>
            <w:r w:rsidRPr="00B5113B">
              <w:rPr>
                <w:bCs/>
                <w:sz w:val="24"/>
                <w:lang w:val="uk-UA" w:eastAsia="uk-UA"/>
              </w:rPr>
              <w:t xml:space="preserve">Понеділок,  вівторок, середа,  з 8:00 до 16:00,  </w:t>
            </w:r>
          </w:p>
          <w:p w:rsidR="00C570DB" w:rsidRPr="00B5113B" w:rsidRDefault="00C570DB" w:rsidP="00121697">
            <w:pPr>
              <w:jc w:val="both"/>
              <w:rPr>
                <w:bCs/>
                <w:sz w:val="24"/>
                <w:lang w:val="uk-UA" w:eastAsia="uk-UA"/>
              </w:rPr>
            </w:pPr>
            <w:r w:rsidRPr="00B5113B">
              <w:rPr>
                <w:bCs/>
                <w:sz w:val="24"/>
                <w:lang w:val="uk-UA" w:eastAsia="uk-UA"/>
              </w:rPr>
              <w:t xml:space="preserve">четвер з 8:00 до 20:00 (під час військового стану до 16:00), </w:t>
            </w:r>
          </w:p>
          <w:p w:rsidR="00C570DB" w:rsidRPr="00B5113B" w:rsidRDefault="00C570DB" w:rsidP="00121697">
            <w:pPr>
              <w:jc w:val="both"/>
              <w:rPr>
                <w:bCs/>
                <w:sz w:val="24"/>
                <w:lang w:val="uk-UA" w:eastAsia="uk-UA"/>
              </w:rPr>
            </w:pPr>
            <w:r w:rsidRPr="00B5113B">
              <w:rPr>
                <w:bCs/>
                <w:sz w:val="24"/>
                <w:lang w:val="uk-UA" w:eastAsia="uk-UA"/>
              </w:rPr>
              <w:t xml:space="preserve">п’ятниця з 8:00 до 15:00    </w:t>
            </w:r>
          </w:p>
          <w:p w:rsidR="00C570DB" w:rsidRPr="00B5113B" w:rsidRDefault="00C570DB" w:rsidP="00121697">
            <w:pPr>
              <w:jc w:val="both"/>
              <w:rPr>
                <w:bCs/>
                <w:sz w:val="24"/>
                <w:lang w:val="uk-UA" w:eastAsia="uk-UA"/>
              </w:rPr>
            </w:pPr>
            <w:r w:rsidRPr="00B5113B">
              <w:rPr>
                <w:bCs/>
                <w:sz w:val="24"/>
                <w:lang w:val="uk-UA" w:eastAsia="uk-UA"/>
              </w:rPr>
              <w:t xml:space="preserve">без перерви на обід </w:t>
            </w:r>
          </w:p>
          <w:p w:rsidR="00C570DB" w:rsidRPr="00B5113B" w:rsidRDefault="00C570DB" w:rsidP="00121697">
            <w:pPr>
              <w:jc w:val="both"/>
              <w:rPr>
                <w:bCs/>
                <w:sz w:val="24"/>
                <w:lang w:val="uk-UA" w:eastAsia="uk-UA"/>
              </w:rPr>
            </w:pPr>
            <w:r w:rsidRPr="00B5113B">
              <w:rPr>
                <w:bCs/>
                <w:sz w:val="24"/>
                <w:lang w:val="uk-UA" w:eastAsia="uk-UA"/>
              </w:rPr>
              <w:t>вихідний – субота,  неділя</w:t>
            </w:r>
          </w:p>
        </w:tc>
      </w:tr>
      <w:tr w:rsidR="00C570DB" w:rsidRPr="006100D3" w:rsidTr="00121697">
        <w:tc>
          <w:tcPr>
            <w:tcW w:w="588"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5"/>
                <w:sz w:val="24"/>
                <w:lang w:val="uk-UA"/>
              </w:rPr>
            </w:pPr>
            <w:r w:rsidRPr="00B5113B">
              <w:rPr>
                <w:spacing w:val="5"/>
                <w:sz w:val="24"/>
                <w:lang w:val="uk-UA"/>
              </w:rPr>
              <w:t>4.</w:t>
            </w:r>
          </w:p>
        </w:tc>
        <w:tc>
          <w:tcPr>
            <w:tcW w:w="2472" w:type="dxa"/>
            <w:tcBorders>
              <w:top w:val="single" w:sz="4" w:space="0" w:color="000000"/>
              <w:left w:val="single" w:sz="4" w:space="0" w:color="000000"/>
              <w:bottom w:val="single" w:sz="4" w:space="0" w:color="000000"/>
              <w:right w:val="nil"/>
            </w:tcBorders>
            <w:hideMark/>
          </w:tcPr>
          <w:p w:rsidR="00C570DB" w:rsidRPr="00B5113B" w:rsidRDefault="00C570DB" w:rsidP="00121697">
            <w:pPr>
              <w:snapToGrid w:val="0"/>
              <w:jc w:val="both"/>
              <w:rPr>
                <w:spacing w:val="-3"/>
                <w:sz w:val="24"/>
                <w:lang w:val="uk-UA"/>
              </w:rPr>
            </w:pPr>
            <w:r w:rsidRPr="00B5113B">
              <w:rPr>
                <w:spacing w:val="-3"/>
                <w:sz w:val="24"/>
                <w:lang w:val="uk-UA"/>
              </w:rPr>
              <w:t>Телефон/факс</w:t>
            </w:r>
          </w:p>
          <w:p w:rsidR="00C570DB" w:rsidRPr="00B5113B" w:rsidRDefault="00C570DB" w:rsidP="00121697">
            <w:pPr>
              <w:snapToGrid w:val="0"/>
              <w:jc w:val="both"/>
              <w:rPr>
                <w:spacing w:val="-3"/>
                <w:sz w:val="24"/>
                <w:lang w:val="uk-UA"/>
              </w:rPr>
            </w:pPr>
            <w:r w:rsidRPr="00B5113B">
              <w:rPr>
                <w:spacing w:val="-3"/>
                <w:sz w:val="24"/>
                <w:lang w:val="uk-UA"/>
              </w:rPr>
              <w:t>(довідки), адреса</w:t>
            </w:r>
          </w:p>
          <w:p w:rsidR="00C570DB" w:rsidRPr="00B5113B" w:rsidRDefault="00C570DB" w:rsidP="00121697">
            <w:pPr>
              <w:snapToGrid w:val="0"/>
              <w:jc w:val="both"/>
              <w:rPr>
                <w:spacing w:val="-3"/>
                <w:sz w:val="24"/>
                <w:lang w:val="uk-UA"/>
              </w:rPr>
            </w:pPr>
            <w:r w:rsidRPr="00B5113B">
              <w:rPr>
                <w:spacing w:val="-3"/>
                <w:sz w:val="24"/>
                <w:lang w:val="uk-UA"/>
              </w:rPr>
              <w:t>електронної пошти,</w:t>
            </w:r>
          </w:p>
          <w:p w:rsidR="00C570DB" w:rsidRPr="00B5113B" w:rsidRDefault="00C570DB" w:rsidP="00121697">
            <w:pPr>
              <w:snapToGrid w:val="0"/>
              <w:jc w:val="both"/>
              <w:rPr>
                <w:spacing w:val="-3"/>
                <w:sz w:val="24"/>
                <w:lang w:val="uk-UA"/>
              </w:rPr>
            </w:pPr>
            <w:r w:rsidRPr="00B5113B">
              <w:rPr>
                <w:spacing w:val="-3"/>
                <w:sz w:val="24"/>
                <w:lang w:val="uk-UA"/>
              </w:rPr>
              <w:t>веб-сайт</w:t>
            </w:r>
          </w:p>
        </w:tc>
        <w:tc>
          <w:tcPr>
            <w:tcW w:w="6540" w:type="dxa"/>
            <w:tcBorders>
              <w:top w:val="single" w:sz="4" w:space="0" w:color="000000"/>
              <w:left w:val="single" w:sz="4" w:space="0" w:color="000000"/>
              <w:bottom w:val="single" w:sz="4" w:space="0" w:color="000000"/>
              <w:right w:val="single" w:sz="4" w:space="0" w:color="000000"/>
            </w:tcBorders>
            <w:hideMark/>
          </w:tcPr>
          <w:p w:rsidR="00C570DB" w:rsidRPr="00B5113B" w:rsidRDefault="00C570DB" w:rsidP="00121697">
            <w:pPr>
              <w:jc w:val="both"/>
              <w:rPr>
                <w:bCs/>
                <w:sz w:val="24"/>
                <w:lang w:val="uk-UA" w:eastAsia="uk-UA"/>
              </w:rPr>
            </w:pPr>
            <w:r w:rsidRPr="00B5113B">
              <w:rPr>
                <w:bCs/>
                <w:sz w:val="24"/>
                <w:lang w:val="uk-UA" w:eastAsia="uk-UA"/>
              </w:rPr>
              <w:t>Тел.: (03847) 3-00-51, 0973569203</w:t>
            </w:r>
          </w:p>
          <w:p w:rsidR="00C570DB" w:rsidRPr="00B5113B" w:rsidRDefault="00C570DB" w:rsidP="00121697">
            <w:pPr>
              <w:jc w:val="both"/>
              <w:rPr>
                <w:bCs/>
                <w:sz w:val="24"/>
                <w:lang w:val="uk-UA" w:eastAsia="uk-UA"/>
              </w:rPr>
            </w:pPr>
            <w:r w:rsidRPr="00B5113B">
              <w:rPr>
                <w:bCs/>
                <w:sz w:val="24"/>
                <w:lang w:val="uk-UA" w:eastAsia="uk-UA"/>
              </w:rPr>
              <w:t xml:space="preserve">Веб-сайт: </w:t>
            </w:r>
            <w:hyperlink r:id="rId6">
              <w:r w:rsidRPr="00B5113B">
                <w:rPr>
                  <w:rStyle w:val="a3"/>
                  <w:bCs/>
                  <w:sz w:val="24"/>
                  <w:lang w:val="uk-UA" w:eastAsia="uk-UA"/>
                </w:rPr>
                <w:t>http://www</w:t>
              </w:r>
            </w:hyperlink>
            <w:r w:rsidRPr="00B5113B">
              <w:rPr>
                <w:bCs/>
                <w:sz w:val="24"/>
                <w:lang w:val="uk-UA" w:eastAsia="uk-UA"/>
              </w:rPr>
              <w:t xml:space="preserve">. </w:t>
            </w:r>
            <w:r w:rsidRPr="00B5113B">
              <w:rPr>
                <w:bCs/>
                <w:sz w:val="24"/>
                <w:lang w:val="uk-UA" w:eastAsia="uk-UA"/>
              </w:rPr>
              <w:fldChar w:fldCharType="begin"/>
            </w:r>
            <w:r w:rsidRPr="00B5113B">
              <w:rPr>
                <w:bCs/>
                <w:sz w:val="24"/>
                <w:lang w:val="uk-UA" w:eastAsia="uk-UA"/>
              </w:rPr>
              <w:instrText xml:space="preserve"> HYPERLINK "http://novagromada.gov.ua/" \h </w:instrText>
            </w:r>
            <w:r w:rsidRPr="00B5113B">
              <w:rPr>
                <w:bCs/>
                <w:sz w:val="24"/>
                <w:lang w:val="uk-UA" w:eastAsia="uk-UA"/>
              </w:rPr>
              <w:fldChar w:fldCharType="separate"/>
            </w:r>
            <w:r w:rsidRPr="00B5113B">
              <w:rPr>
                <w:rStyle w:val="a3"/>
                <w:bCs/>
                <w:sz w:val="24"/>
                <w:lang w:val="uk-UA" w:eastAsia="uk-UA"/>
              </w:rPr>
              <w:t>http://novagromada.gov.ua/</w:t>
            </w:r>
            <w:r w:rsidRPr="00B5113B">
              <w:rPr>
                <w:bCs/>
                <w:sz w:val="24"/>
                <w:lang w:val="uk-UA" w:eastAsia="uk-UA"/>
              </w:rPr>
              <w:fldChar w:fldCharType="end"/>
            </w:r>
          </w:p>
          <w:p w:rsidR="00C570DB" w:rsidRPr="00B5113B" w:rsidRDefault="00C570DB" w:rsidP="00121697">
            <w:pPr>
              <w:jc w:val="both"/>
              <w:rPr>
                <w:bCs/>
                <w:sz w:val="24"/>
                <w:lang w:val="uk-UA" w:eastAsia="uk-UA"/>
              </w:rPr>
            </w:pPr>
            <w:r w:rsidRPr="00B5113B">
              <w:rPr>
                <w:bCs/>
                <w:sz w:val="24"/>
                <w:lang w:val="uk-UA" w:eastAsia="uk-UA"/>
              </w:rPr>
              <w:t>cnap_nu_otg@ukr.net</w:t>
            </w:r>
          </w:p>
          <w:p w:rsidR="00C570DB" w:rsidRPr="00B5113B" w:rsidRDefault="00C570DB" w:rsidP="00121697">
            <w:pPr>
              <w:jc w:val="both"/>
              <w:rPr>
                <w:bCs/>
                <w:sz w:val="24"/>
                <w:lang w:val="uk-UA" w:eastAsia="uk-UA"/>
              </w:rPr>
            </w:pPr>
          </w:p>
        </w:tc>
      </w:tr>
      <w:tr w:rsidR="00C570DB" w:rsidRPr="00514850" w:rsidTr="00121697">
        <w:trPr>
          <w:trHeight w:val="539"/>
        </w:trPr>
        <w:tc>
          <w:tcPr>
            <w:tcW w:w="588"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pacing w:val="5"/>
                <w:sz w:val="24"/>
                <w:lang w:val="uk-UA"/>
              </w:rPr>
            </w:pPr>
            <w:r>
              <w:rPr>
                <w:spacing w:val="5"/>
                <w:sz w:val="24"/>
                <w:lang w:val="uk-UA"/>
              </w:rPr>
              <w:t>5</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C570DB" w:rsidRPr="00A53775" w:rsidRDefault="00C570DB" w:rsidP="00121697">
            <w:pPr>
              <w:snapToGrid w:val="0"/>
              <w:jc w:val="both"/>
              <w:rPr>
                <w:sz w:val="24"/>
                <w:lang w:val="uk-UA"/>
              </w:rPr>
            </w:pPr>
            <w:r w:rsidRPr="00A53775">
              <w:rPr>
                <w:sz w:val="24"/>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C570DB" w:rsidRPr="00F368C3" w:rsidRDefault="00C570DB" w:rsidP="00C570DB">
            <w:pPr>
              <w:pStyle w:val="a5"/>
              <w:numPr>
                <w:ilvl w:val="1"/>
                <w:numId w:val="1"/>
              </w:numPr>
              <w:tabs>
                <w:tab w:val="left" w:pos="442"/>
              </w:tabs>
              <w:suppressAutoHyphens w:val="0"/>
              <w:snapToGrid w:val="0"/>
              <w:spacing w:after="0" w:line="254" w:lineRule="auto"/>
              <w:rPr>
                <w:rFonts w:ascii="Times New Roman" w:eastAsia="Times New Roman" w:hAnsi="Times New Roman" w:cs="Times New Roman"/>
                <w:kern w:val="2"/>
                <w:sz w:val="24"/>
                <w:szCs w:val="24"/>
                <w:lang w:eastAsia="zh-CN"/>
              </w:rPr>
            </w:pPr>
            <w:r w:rsidRPr="00F368C3">
              <w:rPr>
                <w:rFonts w:ascii="Times New Roman" w:hAnsi="Times New Roman" w:cs="Times New Roman"/>
                <w:sz w:val="24"/>
                <w:szCs w:val="24"/>
              </w:rPr>
              <w:t xml:space="preserve">заява особи з 14 років (додається) або законного представника або, </w:t>
            </w:r>
            <w:r w:rsidRPr="00F368C3">
              <w:rPr>
                <w:rFonts w:ascii="Times New Roman" w:hAnsi="Times New Roman" w:cs="Times New Roman"/>
                <w:color w:val="000000"/>
                <w:sz w:val="24"/>
                <w:szCs w:val="24"/>
                <w:shd w:val="clear" w:color="auto" w:fill="FFFFFF"/>
              </w:rPr>
              <w:t xml:space="preserve">у разі, коли дитина переміщується без супроводження батьків або осіб, які їх замінюють, її родичів (баби, діда, прабаби, прадіда, тітки, дядька, повнолітніх брата або сестри), вітчима, мачухи </w:t>
            </w:r>
            <w:r w:rsidRPr="00F368C3">
              <w:rPr>
                <w:rFonts w:ascii="Times New Roman" w:hAnsi="Times New Roman" w:cs="Times New Roman"/>
                <w:sz w:val="24"/>
                <w:szCs w:val="24"/>
              </w:rPr>
              <w:t>(додається);</w:t>
            </w:r>
          </w:p>
          <w:p w:rsidR="00C570DB" w:rsidRPr="00F368C3" w:rsidRDefault="00C570DB" w:rsidP="00C570DB">
            <w:pPr>
              <w:pStyle w:val="a5"/>
              <w:numPr>
                <w:ilvl w:val="1"/>
                <w:numId w:val="1"/>
              </w:numPr>
              <w:tabs>
                <w:tab w:val="left" w:pos="442"/>
              </w:tabs>
              <w:suppressAutoHyphens w:val="0"/>
              <w:snapToGrid w:val="0"/>
              <w:spacing w:after="0" w:line="254" w:lineRule="auto"/>
              <w:ind w:left="30" w:firstLine="0"/>
              <w:rPr>
                <w:rFonts w:ascii="Times New Roman" w:hAnsi="Times New Roman" w:cs="Times New Roman"/>
                <w:sz w:val="24"/>
                <w:szCs w:val="24"/>
              </w:rPr>
            </w:pPr>
            <w:r w:rsidRPr="00F368C3">
              <w:rPr>
                <w:rFonts w:ascii="Times New Roman" w:hAnsi="Times New Roman" w:cs="Times New Roman"/>
                <w:sz w:val="24"/>
                <w:szCs w:val="24"/>
              </w:rPr>
              <w:t>копія</w:t>
            </w:r>
            <w:r w:rsidRPr="00F368C3">
              <w:rPr>
                <w:rFonts w:ascii="Times New Roman" w:hAnsi="Times New Roman" w:cs="Times New Roman"/>
                <w:color w:val="000000"/>
                <w:sz w:val="24"/>
                <w:szCs w:val="24"/>
                <w:shd w:val="clear" w:color="auto" w:fill="FFFFFF"/>
              </w:rPr>
              <w:t xml:space="preserve"> свідоцтва про народження дитини або іншого документа, що посвідчує особу дитини</w:t>
            </w:r>
          </w:p>
          <w:p w:rsidR="00C570DB" w:rsidRPr="00F368C3" w:rsidRDefault="00C570DB" w:rsidP="00C570DB">
            <w:pPr>
              <w:pStyle w:val="a5"/>
              <w:numPr>
                <w:ilvl w:val="1"/>
                <w:numId w:val="1"/>
              </w:numPr>
              <w:tabs>
                <w:tab w:val="left" w:pos="442"/>
              </w:tabs>
              <w:suppressAutoHyphens w:val="0"/>
              <w:snapToGrid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копія документа, що посвідчує особу заявника</w:t>
            </w:r>
          </w:p>
          <w:p w:rsidR="00C570DB" w:rsidRPr="00F368C3" w:rsidRDefault="00C570DB" w:rsidP="00C570DB">
            <w:pPr>
              <w:pStyle w:val="a5"/>
              <w:numPr>
                <w:ilvl w:val="1"/>
                <w:numId w:val="1"/>
              </w:numPr>
              <w:tabs>
                <w:tab w:val="left" w:pos="442"/>
              </w:tabs>
              <w:suppressAutoHyphens w:val="0"/>
              <w:snapToGrid w:val="0"/>
              <w:spacing w:after="0" w:line="254" w:lineRule="auto"/>
              <w:ind w:left="30" w:firstLine="0"/>
              <w:rPr>
                <w:rFonts w:ascii="Times New Roman" w:hAnsi="Times New Roman" w:cs="Times New Roman"/>
                <w:sz w:val="24"/>
                <w:szCs w:val="24"/>
              </w:rPr>
            </w:pPr>
            <w:r w:rsidRPr="00F368C3">
              <w:rPr>
                <w:rFonts w:ascii="Times New Roman" w:hAnsi="Times New Roman" w:cs="Times New Roman"/>
                <w:sz w:val="24"/>
                <w:szCs w:val="24"/>
              </w:rPr>
              <w:t xml:space="preserve">копія </w:t>
            </w:r>
            <w:r w:rsidRPr="00F368C3">
              <w:rPr>
                <w:rFonts w:ascii="Times New Roman" w:hAnsi="Times New Roman" w:cs="Times New Roman"/>
                <w:color w:val="000000"/>
                <w:sz w:val="24"/>
                <w:szCs w:val="24"/>
                <w:shd w:val="clear" w:color="auto" w:fill="FFFFFF"/>
              </w:rPr>
              <w:t>документа, що підтверджує повноваження законного представника дитини (у разі коли дитина постійно проживає/перебуває у закладі охорони здоров’я, закладі освіти або іншому дитячому закладі, - документа, що підтверджує факт перебування дитини в такому закладі) або родинні стосунки між дитиною та заявником</w:t>
            </w:r>
          </w:p>
          <w:p w:rsidR="00C570DB" w:rsidRPr="00F368C3" w:rsidRDefault="00C570DB" w:rsidP="00C570DB">
            <w:pPr>
              <w:pStyle w:val="a5"/>
              <w:numPr>
                <w:ilvl w:val="1"/>
                <w:numId w:val="1"/>
              </w:numPr>
              <w:tabs>
                <w:tab w:val="left" w:pos="442"/>
              </w:tabs>
              <w:suppressAutoHyphens w:val="0"/>
              <w:snapToGrid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копія довідки про взяття дитини на облік як внутрішньо переміщеної особи або документа, що підтверджує проживання</w:t>
            </w:r>
            <w:r w:rsidRPr="00F368C3">
              <w:rPr>
                <w:rFonts w:ascii="Times New Roman" w:hAnsi="Times New Roman" w:cs="Times New Roman"/>
                <w:sz w:val="24"/>
                <w:szCs w:val="24"/>
              </w:rPr>
              <w:t xml:space="preserve"> </w:t>
            </w:r>
            <w:r w:rsidRPr="00F368C3">
              <w:rPr>
                <w:rFonts w:ascii="Times New Roman" w:hAnsi="Times New Roman" w:cs="Times New Roman"/>
                <w:color w:val="000000"/>
                <w:sz w:val="24"/>
                <w:szCs w:val="24"/>
                <w:shd w:val="clear" w:color="auto" w:fill="FFFFFF"/>
              </w:rPr>
              <w:t xml:space="preserve">/перебування дитини в населеному пункті, на території якого здійснювалася антитерористична операція і заходи із забезпечення національної безпеки і оборони, відсічі і стримування збройної агресії Російської Федерації у </w:t>
            </w:r>
            <w:r w:rsidRPr="00F368C3">
              <w:rPr>
                <w:rFonts w:ascii="Times New Roman" w:hAnsi="Times New Roman" w:cs="Times New Roman"/>
                <w:color w:val="000000"/>
                <w:sz w:val="24"/>
                <w:szCs w:val="24"/>
                <w:shd w:val="clear" w:color="auto" w:fill="FFFFFF"/>
              </w:rPr>
              <w:lastRenderedPageBreak/>
              <w:t>Донецькій та Луганській областях.</w:t>
            </w:r>
          </w:p>
          <w:p w:rsidR="00C570DB" w:rsidRPr="00F368C3" w:rsidRDefault="00C570DB" w:rsidP="00C570DB">
            <w:pPr>
              <w:pStyle w:val="a5"/>
              <w:numPr>
                <w:ilvl w:val="1"/>
                <w:numId w:val="1"/>
              </w:numPr>
              <w:tabs>
                <w:tab w:val="left" w:pos="442"/>
              </w:tabs>
              <w:suppressAutoHyphens w:val="0"/>
              <w:snapToGrid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 xml:space="preserve">копії відомостей, які містяться в Державному реєстрі речових прав на нерухоме майно, або документів про право власності батьків або дитини на рухоме чи нерухоме майно, або свідоцтва про базову загальну середню освіту, або атестата про повну загальну середню освіту, або документа про професійно-технічну освіту, або табеля успішності, або учнівського квитка, або медичних документів, або свідоцтва про народження дитини (у разі відсутності п. 2.5.) </w:t>
            </w:r>
          </w:p>
          <w:p w:rsidR="00C570DB" w:rsidRPr="00F368C3" w:rsidRDefault="00C570DB" w:rsidP="00121697">
            <w:pPr>
              <w:tabs>
                <w:tab w:val="left" w:pos="900"/>
              </w:tabs>
              <w:spacing w:line="254" w:lineRule="auto"/>
              <w:ind w:left="30"/>
              <w:rPr>
                <w:sz w:val="24"/>
              </w:rPr>
            </w:pPr>
            <w:r w:rsidRPr="00F368C3">
              <w:rPr>
                <w:color w:val="000000"/>
                <w:sz w:val="24"/>
                <w:shd w:val="clear" w:color="auto" w:fill="FFFFFF"/>
              </w:rPr>
              <w:t xml:space="preserve">А </w:t>
            </w:r>
            <w:proofErr w:type="spellStart"/>
            <w:r w:rsidRPr="00F368C3">
              <w:rPr>
                <w:color w:val="000000"/>
                <w:sz w:val="24"/>
                <w:shd w:val="clear" w:color="auto" w:fill="FFFFFF"/>
              </w:rPr>
              <w:t>також</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додатково</w:t>
            </w:r>
            <w:proofErr w:type="spellEnd"/>
            <w:r w:rsidRPr="00F368C3">
              <w:rPr>
                <w:color w:val="000000"/>
                <w:sz w:val="24"/>
                <w:shd w:val="clear" w:color="auto" w:fill="FFFFFF"/>
              </w:rPr>
              <w:t>:</w:t>
            </w:r>
          </w:p>
          <w:p w:rsidR="00C570DB" w:rsidRPr="00F368C3" w:rsidRDefault="00C570DB" w:rsidP="00C570DB">
            <w:pPr>
              <w:pStyle w:val="a5"/>
              <w:numPr>
                <w:ilvl w:val="0"/>
                <w:numId w:val="2"/>
              </w:numPr>
              <w:tabs>
                <w:tab w:val="left" w:pos="456"/>
              </w:tabs>
              <w:suppressAutoHyphens w:val="0"/>
              <w:spacing w:after="0" w:line="254" w:lineRule="auto"/>
              <w:ind w:left="30" w:firstLine="27"/>
              <w:rPr>
                <w:rFonts w:ascii="Times New Roman" w:hAnsi="Times New Roman" w:cs="Times New Roman"/>
                <w:sz w:val="24"/>
                <w:szCs w:val="24"/>
              </w:rPr>
            </w:pPr>
            <w:r w:rsidRPr="00F368C3">
              <w:rPr>
                <w:rFonts w:ascii="Times New Roman" w:hAnsi="Times New Roman" w:cs="Times New Roman"/>
                <w:b/>
                <w:color w:val="000000"/>
                <w:sz w:val="24"/>
                <w:szCs w:val="24"/>
                <w:shd w:val="clear" w:color="auto" w:fill="FFFFFF"/>
              </w:rPr>
              <w:t>в разі отримання поранення, контузії, каліцтва</w:t>
            </w:r>
            <w:r w:rsidRPr="00F368C3">
              <w:rPr>
                <w:rFonts w:ascii="Times New Roman" w:hAnsi="Times New Roman" w:cs="Times New Roman"/>
                <w:color w:val="000000"/>
                <w:sz w:val="24"/>
                <w:szCs w:val="24"/>
                <w:shd w:val="clear" w:color="auto" w:fill="FFFFFF"/>
              </w:rPr>
              <w:t xml:space="preserve"> - копія виписки з медичної картки дитини або консультаційного висновку спеціаліста, видані після медичного обстеження та лікування дитини в закладах охорони здоров’я та науково-дослідних установах, визначених МОЗ, із зазначенням діагнозу згідно з МКХ-10, отриманих у період здійснення антитерористичної операції;</w:t>
            </w:r>
          </w:p>
          <w:p w:rsidR="00C570DB" w:rsidRPr="00F368C3" w:rsidRDefault="00C570DB" w:rsidP="00C570DB">
            <w:pPr>
              <w:pStyle w:val="a5"/>
              <w:numPr>
                <w:ilvl w:val="0"/>
                <w:numId w:val="2"/>
              </w:numPr>
              <w:tabs>
                <w:tab w:val="left" w:pos="456"/>
              </w:tabs>
              <w:suppressAutoHyphens w:val="0"/>
              <w:spacing w:after="0" w:line="254" w:lineRule="auto"/>
              <w:ind w:left="30" w:firstLine="27"/>
              <w:rPr>
                <w:rFonts w:ascii="Times New Roman" w:hAnsi="Times New Roman" w:cs="Times New Roman"/>
                <w:sz w:val="24"/>
                <w:szCs w:val="24"/>
              </w:rPr>
            </w:pPr>
            <w:r w:rsidRPr="00F368C3">
              <w:rPr>
                <w:rFonts w:ascii="Times New Roman" w:hAnsi="Times New Roman" w:cs="Times New Roman"/>
                <w:b/>
                <w:color w:val="000000"/>
                <w:sz w:val="24"/>
                <w:szCs w:val="24"/>
                <w:shd w:val="clear" w:color="auto" w:fill="FFFFFF"/>
              </w:rPr>
              <w:t>для тих, які зазнали фізичного, сексуального насильства</w:t>
            </w:r>
            <w:r w:rsidRPr="00F368C3">
              <w:rPr>
                <w:rFonts w:ascii="Times New Roman" w:hAnsi="Times New Roman" w:cs="Times New Roman"/>
                <w:sz w:val="24"/>
                <w:szCs w:val="24"/>
                <w:shd w:val="clear" w:color="auto" w:fill="FFFFFF"/>
              </w:rPr>
              <w:sym w:font="Symbol" w:char="F03A"/>
            </w:r>
            <w:r w:rsidRPr="00F368C3">
              <w:rPr>
                <w:rFonts w:ascii="Times New Roman" w:hAnsi="Times New Roman" w:cs="Times New Roman"/>
                <w:color w:val="000000"/>
                <w:sz w:val="24"/>
                <w:szCs w:val="24"/>
                <w:shd w:val="clear" w:color="auto" w:fill="FFFFFF"/>
              </w:rPr>
              <w:t xml:space="preserve"> </w:t>
            </w:r>
          </w:p>
          <w:p w:rsidR="00C570DB" w:rsidRPr="00F368C3" w:rsidRDefault="00C570DB" w:rsidP="00C570DB">
            <w:pPr>
              <w:numPr>
                <w:ilvl w:val="0"/>
                <w:numId w:val="3"/>
              </w:numPr>
              <w:tabs>
                <w:tab w:val="left" w:pos="456"/>
              </w:tabs>
              <w:suppressAutoHyphens w:val="0"/>
              <w:spacing w:line="254" w:lineRule="auto"/>
              <w:ind w:left="30" w:firstLine="0"/>
              <w:rPr>
                <w:sz w:val="24"/>
              </w:rPr>
            </w:pPr>
            <w:proofErr w:type="spellStart"/>
            <w:r w:rsidRPr="00F368C3">
              <w:rPr>
                <w:color w:val="000000"/>
                <w:sz w:val="24"/>
                <w:shd w:val="clear" w:color="auto" w:fill="FFFFFF"/>
              </w:rPr>
              <w:t>копія</w:t>
            </w:r>
            <w:proofErr w:type="spellEnd"/>
            <w:r w:rsidRPr="00F368C3">
              <w:rPr>
                <w:color w:val="000000"/>
                <w:sz w:val="24"/>
                <w:shd w:val="clear" w:color="auto" w:fill="FFFFFF"/>
              </w:rPr>
              <w:t xml:space="preserve"> заяви про </w:t>
            </w:r>
            <w:proofErr w:type="spellStart"/>
            <w:r w:rsidRPr="00F368C3">
              <w:rPr>
                <w:color w:val="000000"/>
                <w:sz w:val="24"/>
                <w:shd w:val="clear" w:color="auto" w:fill="FFFFFF"/>
              </w:rPr>
              <w:t>вчинення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щодо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дитини</w:t>
            </w:r>
            <w:proofErr w:type="spellEnd"/>
            <w:r w:rsidRPr="00F368C3">
              <w:rPr>
                <w:color w:val="000000"/>
                <w:sz w:val="24"/>
                <w:shd w:val="clear" w:color="auto" w:fill="FFFFFF"/>
              </w:rPr>
              <w:t xml:space="preserve"> </w:t>
            </w:r>
            <w:proofErr w:type="spellStart"/>
            <w:r w:rsidRPr="00F368C3">
              <w:rPr>
                <w:color w:val="000000"/>
                <w:sz w:val="24"/>
                <w:shd w:val="clear" w:color="auto" w:fill="FFFFFF"/>
              </w:rPr>
              <w:t>кримінального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правопорушення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або</w:t>
            </w:r>
            <w:proofErr w:type="spellEnd"/>
            <w:r w:rsidRPr="00F368C3">
              <w:rPr>
                <w:color w:val="000000"/>
                <w:sz w:val="24"/>
                <w:shd w:val="clear" w:color="auto" w:fill="FFFFFF"/>
              </w:rPr>
              <w:t xml:space="preserve"> про </w:t>
            </w:r>
            <w:proofErr w:type="spellStart"/>
            <w:r w:rsidRPr="00F368C3">
              <w:rPr>
                <w:color w:val="000000"/>
                <w:sz w:val="24"/>
                <w:shd w:val="clear" w:color="auto" w:fill="FFFFFF"/>
              </w:rPr>
              <w:t>залучення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дитини</w:t>
            </w:r>
            <w:proofErr w:type="spellEnd"/>
            <w:r w:rsidRPr="00F368C3">
              <w:rPr>
                <w:color w:val="000000"/>
                <w:sz w:val="24"/>
                <w:shd w:val="clear" w:color="auto" w:fill="FFFFFF"/>
              </w:rPr>
              <w:t xml:space="preserve"> до </w:t>
            </w:r>
            <w:proofErr w:type="spellStart"/>
            <w:r w:rsidRPr="00F368C3">
              <w:rPr>
                <w:color w:val="000000"/>
                <w:sz w:val="24"/>
                <w:shd w:val="clear" w:color="auto" w:fill="FFFFFF"/>
              </w:rPr>
              <w:t>провадження</w:t>
            </w:r>
            <w:proofErr w:type="spellEnd"/>
            <w:r w:rsidRPr="00F368C3">
              <w:rPr>
                <w:color w:val="000000"/>
                <w:sz w:val="24"/>
                <w:shd w:val="clear" w:color="auto" w:fill="FFFFFF"/>
              </w:rPr>
              <w:t xml:space="preserve"> як </w:t>
            </w:r>
            <w:proofErr w:type="spellStart"/>
            <w:r w:rsidRPr="00F368C3">
              <w:rPr>
                <w:color w:val="000000"/>
                <w:sz w:val="24"/>
                <w:shd w:val="clear" w:color="auto" w:fill="FFFFFF"/>
              </w:rPr>
              <w:t>потерпілої</w:t>
            </w:r>
            <w:proofErr w:type="spellEnd"/>
            <w:r w:rsidRPr="00F368C3">
              <w:rPr>
                <w:color w:val="000000"/>
                <w:sz w:val="24"/>
                <w:shd w:val="clear" w:color="auto" w:fill="FFFFFF"/>
              </w:rPr>
              <w:t xml:space="preserve">, </w:t>
            </w:r>
            <w:proofErr w:type="spellStart"/>
            <w:r w:rsidRPr="00F368C3">
              <w:rPr>
                <w:color w:val="000000"/>
                <w:sz w:val="24"/>
                <w:shd w:val="clear" w:color="auto" w:fill="FFFFFF"/>
              </w:rPr>
              <w:t>зареєстрованої</w:t>
            </w:r>
            <w:proofErr w:type="spellEnd"/>
            <w:r w:rsidRPr="00F368C3">
              <w:rPr>
                <w:color w:val="000000"/>
                <w:sz w:val="24"/>
                <w:shd w:val="clear" w:color="auto" w:fill="FFFFFF"/>
              </w:rPr>
              <w:t xml:space="preserve"> в </w:t>
            </w:r>
            <w:proofErr w:type="spellStart"/>
            <w:r w:rsidRPr="00F368C3">
              <w:rPr>
                <w:color w:val="000000"/>
                <w:sz w:val="24"/>
                <w:shd w:val="clear" w:color="auto" w:fill="FFFFFF"/>
              </w:rPr>
              <w:t>установленому</w:t>
            </w:r>
            <w:proofErr w:type="spellEnd"/>
            <w:r w:rsidRPr="00F368C3">
              <w:rPr>
                <w:color w:val="000000"/>
                <w:sz w:val="24"/>
                <w:shd w:val="clear" w:color="auto" w:fill="FFFFFF"/>
              </w:rPr>
              <w:t xml:space="preserve"> порядку </w:t>
            </w:r>
            <w:proofErr w:type="gramStart"/>
            <w:r w:rsidRPr="00F368C3">
              <w:rPr>
                <w:color w:val="000000"/>
                <w:sz w:val="24"/>
                <w:shd w:val="clear" w:color="auto" w:fill="FFFFFF"/>
              </w:rPr>
              <w:t>у</w:t>
            </w:r>
            <w:proofErr w:type="gramEnd"/>
            <w:r w:rsidRPr="00F368C3">
              <w:rPr>
                <w:color w:val="000000"/>
                <w:sz w:val="24"/>
                <w:shd w:val="clear" w:color="auto" w:fill="FFFFFF"/>
              </w:rPr>
              <w:t xml:space="preserve"> </w:t>
            </w:r>
            <w:proofErr w:type="spellStart"/>
            <w:r w:rsidRPr="00F368C3">
              <w:rPr>
                <w:color w:val="000000"/>
                <w:sz w:val="24"/>
                <w:shd w:val="clear" w:color="auto" w:fill="FFFFFF"/>
              </w:rPr>
              <w:t>відповідних</w:t>
            </w:r>
            <w:proofErr w:type="spellEnd"/>
            <w:r w:rsidRPr="00F368C3">
              <w:rPr>
                <w:color w:val="000000"/>
                <w:sz w:val="24"/>
                <w:shd w:val="clear" w:color="auto" w:fill="FFFFFF"/>
              </w:rPr>
              <w:t xml:space="preserve"> </w:t>
            </w:r>
            <w:proofErr w:type="spellStart"/>
            <w:r w:rsidRPr="00F368C3">
              <w:rPr>
                <w:color w:val="000000"/>
                <w:sz w:val="24"/>
                <w:shd w:val="clear" w:color="auto" w:fill="FFFFFF"/>
              </w:rPr>
              <w:t>правоохоронних</w:t>
            </w:r>
            <w:proofErr w:type="spellEnd"/>
            <w:r w:rsidRPr="00F368C3">
              <w:rPr>
                <w:color w:val="000000"/>
                <w:sz w:val="24"/>
                <w:shd w:val="clear" w:color="auto" w:fill="FFFFFF"/>
              </w:rPr>
              <w:t xml:space="preserve"> органах;</w:t>
            </w:r>
          </w:p>
          <w:p w:rsidR="00C570DB" w:rsidRPr="00F368C3" w:rsidRDefault="00C570DB" w:rsidP="00C570DB">
            <w:pPr>
              <w:numPr>
                <w:ilvl w:val="0"/>
                <w:numId w:val="3"/>
              </w:numPr>
              <w:tabs>
                <w:tab w:val="left" w:pos="456"/>
              </w:tabs>
              <w:suppressAutoHyphens w:val="0"/>
              <w:spacing w:line="254" w:lineRule="auto"/>
              <w:ind w:left="30" w:firstLine="0"/>
              <w:rPr>
                <w:sz w:val="24"/>
              </w:rPr>
            </w:pPr>
            <w:proofErr w:type="spellStart"/>
            <w:r w:rsidRPr="00F368C3">
              <w:rPr>
                <w:color w:val="000000"/>
                <w:sz w:val="24"/>
                <w:shd w:val="clear" w:color="auto" w:fill="FFFFFF"/>
              </w:rPr>
              <w:t>копія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витягу</w:t>
            </w:r>
            <w:proofErr w:type="spellEnd"/>
            <w:r w:rsidRPr="00F368C3">
              <w:rPr>
                <w:color w:val="000000"/>
                <w:sz w:val="24"/>
                <w:shd w:val="clear" w:color="auto" w:fill="FFFFFF"/>
              </w:rPr>
              <w:t xml:space="preserve"> з </w:t>
            </w:r>
            <w:proofErr w:type="spellStart"/>
            <w:r w:rsidRPr="00F368C3">
              <w:rPr>
                <w:color w:val="000000"/>
                <w:sz w:val="24"/>
                <w:shd w:val="clear" w:color="auto" w:fill="FFFFFF"/>
              </w:rPr>
              <w:t>Єдиного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реєстру</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досудових</w:t>
            </w:r>
            <w:proofErr w:type="spellEnd"/>
            <w:r w:rsidRPr="00F368C3">
              <w:rPr>
                <w:color w:val="000000"/>
                <w:sz w:val="24"/>
                <w:shd w:val="clear" w:color="auto" w:fill="FFFFFF"/>
              </w:rPr>
              <w:t xml:space="preserve"> </w:t>
            </w:r>
            <w:proofErr w:type="spellStart"/>
            <w:r w:rsidRPr="00F368C3">
              <w:rPr>
                <w:color w:val="000000"/>
                <w:sz w:val="24"/>
                <w:shd w:val="clear" w:color="auto" w:fill="FFFFFF"/>
              </w:rPr>
              <w:t>розслідувань</w:t>
            </w:r>
            <w:proofErr w:type="spellEnd"/>
            <w:r w:rsidRPr="00F368C3">
              <w:rPr>
                <w:color w:val="000000"/>
                <w:sz w:val="24"/>
                <w:shd w:val="clear" w:color="auto" w:fill="FFFFFF"/>
              </w:rPr>
              <w:t xml:space="preserve"> про </w:t>
            </w:r>
            <w:proofErr w:type="spellStart"/>
            <w:r w:rsidRPr="00F368C3">
              <w:rPr>
                <w:color w:val="000000"/>
                <w:sz w:val="24"/>
                <w:shd w:val="clear" w:color="auto" w:fill="FFFFFF"/>
              </w:rPr>
              <w:t>відкриття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кримінального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провадження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незалежно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від</w:t>
            </w:r>
            <w:proofErr w:type="spellEnd"/>
            <w:r w:rsidRPr="00F368C3">
              <w:rPr>
                <w:color w:val="000000"/>
                <w:sz w:val="24"/>
                <w:shd w:val="clear" w:color="auto" w:fill="FFFFFF"/>
              </w:rPr>
              <w:t xml:space="preserve"> </w:t>
            </w:r>
            <w:proofErr w:type="spellStart"/>
            <w:r w:rsidRPr="00F368C3">
              <w:rPr>
                <w:color w:val="000000"/>
                <w:sz w:val="24"/>
                <w:shd w:val="clear" w:color="auto" w:fill="FFFFFF"/>
              </w:rPr>
              <w:t>результатів</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досудового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розслідування</w:t>
            </w:r>
            <w:proofErr w:type="spellEnd"/>
            <w:r w:rsidRPr="00F368C3">
              <w:rPr>
                <w:color w:val="000000"/>
                <w:sz w:val="24"/>
                <w:shd w:val="clear" w:color="auto" w:fill="FFFFFF"/>
              </w:rPr>
              <w:t xml:space="preserve">) за </w:t>
            </w:r>
            <w:proofErr w:type="spellStart"/>
            <w:r w:rsidRPr="00F368C3">
              <w:rPr>
                <w:color w:val="000000"/>
                <w:sz w:val="24"/>
                <w:shd w:val="clear" w:color="auto" w:fill="FFFFFF"/>
              </w:rPr>
              <w:t>зазначеною</w:t>
            </w:r>
            <w:proofErr w:type="spellEnd"/>
            <w:r w:rsidRPr="00F368C3">
              <w:rPr>
                <w:color w:val="000000"/>
                <w:sz w:val="24"/>
                <w:shd w:val="clear" w:color="auto" w:fill="FFFFFF"/>
              </w:rPr>
              <w:t xml:space="preserve"> </w:t>
            </w:r>
            <w:proofErr w:type="spellStart"/>
            <w:r w:rsidRPr="00F368C3">
              <w:rPr>
                <w:color w:val="000000"/>
                <w:sz w:val="24"/>
                <w:shd w:val="clear" w:color="auto" w:fill="FFFFFF"/>
              </w:rPr>
              <w:t>заявою</w:t>
            </w:r>
            <w:proofErr w:type="spellEnd"/>
            <w:r w:rsidRPr="00F368C3">
              <w:rPr>
                <w:color w:val="000000"/>
                <w:sz w:val="24"/>
                <w:shd w:val="clear" w:color="auto" w:fill="FFFFFF"/>
              </w:rPr>
              <w:t xml:space="preserve"> про </w:t>
            </w:r>
            <w:proofErr w:type="spellStart"/>
            <w:r w:rsidRPr="00F368C3">
              <w:rPr>
                <w:color w:val="000000"/>
                <w:sz w:val="24"/>
                <w:shd w:val="clear" w:color="auto" w:fill="FFFFFF"/>
              </w:rPr>
              <w:t>вчинення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злочину</w:t>
            </w:r>
            <w:proofErr w:type="spellEnd"/>
            <w:r w:rsidRPr="00F368C3">
              <w:rPr>
                <w:color w:val="000000"/>
                <w:sz w:val="24"/>
                <w:shd w:val="clear" w:color="auto" w:fill="FFFFFF"/>
              </w:rPr>
              <w:t xml:space="preserve"> </w:t>
            </w:r>
            <w:proofErr w:type="spellStart"/>
            <w:r w:rsidRPr="00F368C3">
              <w:rPr>
                <w:color w:val="000000"/>
                <w:sz w:val="24"/>
                <w:shd w:val="clear" w:color="auto" w:fill="FFFFFF"/>
              </w:rPr>
              <w:t>щодо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дитини</w:t>
            </w:r>
            <w:proofErr w:type="spellEnd"/>
            <w:r w:rsidRPr="00F368C3">
              <w:rPr>
                <w:color w:val="000000"/>
                <w:sz w:val="24"/>
                <w:shd w:val="clear" w:color="auto" w:fill="FFFFFF"/>
              </w:rPr>
              <w:t xml:space="preserve"> в </w:t>
            </w:r>
            <w:proofErr w:type="spellStart"/>
            <w:r w:rsidRPr="00F368C3">
              <w:rPr>
                <w:color w:val="000000"/>
                <w:sz w:val="24"/>
                <w:shd w:val="clear" w:color="auto" w:fill="FFFFFF"/>
              </w:rPr>
              <w:t>зоні</w:t>
            </w:r>
            <w:proofErr w:type="spellEnd"/>
            <w:r w:rsidRPr="00F368C3">
              <w:rPr>
                <w:color w:val="000000"/>
                <w:sz w:val="24"/>
                <w:shd w:val="clear" w:color="auto" w:fill="FFFFFF"/>
              </w:rPr>
              <w:t xml:space="preserve"> </w:t>
            </w:r>
            <w:proofErr w:type="spellStart"/>
            <w:r w:rsidRPr="00F368C3">
              <w:rPr>
                <w:color w:val="000000"/>
                <w:sz w:val="24"/>
                <w:shd w:val="clear" w:color="auto" w:fill="FFFFFF"/>
              </w:rPr>
              <w:t>воєнних</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дій</w:t>
            </w:r>
            <w:proofErr w:type="spellEnd"/>
            <w:r w:rsidRPr="00F368C3">
              <w:rPr>
                <w:color w:val="000000"/>
                <w:sz w:val="24"/>
                <w:shd w:val="clear" w:color="auto" w:fill="FFFFFF"/>
              </w:rPr>
              <w:t xml:space="preserve"> та </w:t>
            </w:r>
            <w:proofErr w:type="spellStart"/>
            <w:r w:rsidRPr="00F368C3">
              <w:rPr>
                <w:color w:val="000000"/>
                <w:sz w:val="24"/>
                <w:shd w:val="clear" w:color="auto" w:fill="FFFFFF"/>
              </w:rPr>
              <w:t>збройних</w:t>
            </w:r>
            <w:proofErr w:type="spellEnd"/>
            <w:r w:rsidRPr="00F368C3">
              <w:rPr>
                <w:color w:val="000000"/>
                <w:sz w:val="24"/>
                <w:shd w:val="clear" w:color="auto" w:fill="FFFFFF"/>
              </w:rPr>
              <w:t xml:space="preserve"> </w:t>
            </w:r>
            <w:proofErr w:type="spellStart"/>
            <w:r w:rsidRPr="00F368C3">
              <w:rPr>
                <w:color w:val="000000"/>
                <w:sz w:val="24"/>
                <w:shd w:val="clear" w:color="auto" w:fill="FFFFFF"/>
              </w:rPr>
              <w:t>конфлікті</w:t>
            </w:r>
            <w:proofErr w:type="gramStart"/>
            <w:r w:rsidRPr="00F368C3">
              <w:rPr>
                <w:color w:val="000000"/>
                <w:sz w:val="24"/>
                <w:shd w:val="clear" w:color="auto" w:fill="FFFFFF"/>
              </w:rPr>
              <w:t>в</w:t>
            </w:r>
            <w:proofErr w:type="spellEnd"/>
            <w:proofErr w:type="gramEnd"/>
            <w:r w:rsidRPr="00F368C3">
              <w:rPr>
                <w:color w:val="000000"/>
                <w:sz w:val="24"/>
                <w:shd w:val="clear" w:color="auto" w:fill="FFFFFF"/>
              </w:rPr>
              <w:t>;</w:t>
            </w:r>
          </w:p>
          <w:p w:rsidR="00C570DB" w:rsidRPr="00F368C3" w:rsidRDefault="00C570DB" w:rsidP="00C570DB">
            <w:pPr>
              <w:numPr>
                <w:ilvl w:val="0"/>
                <w:numId w:val="3"/>
              </w:numPr>
              <w:tabs>
                <w:tab w:val="left" w:pos="456"/>
              </w:tabs>
              <w:suppressAutoHyphens w:val="0"/>
              <w:spacing w:line="254" w:lineRule="auto"/>
              <w:ind w:left="30" w:firstLine="0"/>
              <w:rPr>
                <w:sz w:val="24"/>
              </w:rPr>
            </w:pPr>
            <w:proofErr w:type="spellStart"/>
            <w:r w:rsidRPr="00F368C3">
              <w:rPr>
                <w:color w:val="000000"/>
                <w:sz w:val="24"/>
                <w:shd w:val="clear" w:color="auto" w:fill="FFFFFF"/>
              </w:rPr>
              <w:t>копія</w:t>
            </w:r>
            <w:proofErr w:type="spellEnd"/>
            <w:r w:rsidRPr="00F368C3">
              <w:rPr>
                <w:color w:val="000000"/>
                <w:sz w:val="24"/>
                <w:shd w:val="clear" w:color="auto" w:fill="FFFFFF"/>
              </w:rPr>
              <w:t xml:space="preserve"> </w:t>
            </w:r>
            <w:proofErr w:type="spellStart"/>
            <w:r w:rsidRPr="00F368C3">
              <w:rPr>
                <w:color w:val="000000"/>
                <w:sz w:val="24"/>
                <w:shd w:val="clear" w:color="auto" w:fill="FFFFFF"/>
              </w:rPr>
              <w:t>висновку</w:t>
            </w:r>
            <w:proofErr w:type="spellEnd"/>
            <w:r w:rsidRPr="00F368C3">
              <w:rPr>
                <w:color w:val="000000"/>
                <w:sz w:val="24"/>
                <w:shd w:val="clear" w:color="auto" w:fill="FFFFFF"/>
              </w:rPr>
              <w:t xml:space="preserve"> </w:t>
            </w:r>
            <w:proofErr w:type="spellStart"/>
            <w:r w:rsidRPr="00F368C3">
              <w:rPr>
                <w:color w:val="000000"/>
                <w:sz w:val="24"/>
                <w:shd w:val="clear" w:color="auto" w:fill="FFFFFF"/>
              </w:rPr>
              <w:t>експерта</w:t>
            </w:r>
            <w:proofErr w:type="spellEnd"/>
            <w:r w:rsidRPr="00F368C3">
              <w:rPr>
                <w:color w:val="000000"/>
                <w:sz w:val="24"/>
                <w:shd w:val="clear" w:color="auto" w:fill="FFFFFF"/>
              </w:rPr>
              <w:t xml:space="preserve"> за результатами </w:t>
            </w:r>
            <w:proofErr w:type="spellStart"/>
            <w:r w:rsidRPr="00F368C3">
              <w:rPr>
                <w:color w:val="000000"/>
                <w:sz w:val="24"/>
                <w:shd w:val="clear" w:color="auto" w:fill="FFFFFF"/>
              </w:rPr>
              <w:t>судової</w:t>
            </w:r>
            <w:proofErr w:type="spellEnd"/>
            <w:r w:rsidRPr="00F368C3">
              <w:rPr>
                <w:color w:val="000000"/>
                <w:sz w:val="24"/>
                <w:shd w:val="clear" w:color="auto" w:fill="FFFFFF"/>
              </w:rPr>
              <w:t xml:space="preserve"> </w:t>
            </w:r>
            <w:proofErr w:type="spellStart"/>
            <w:r w:rsidRPr="00F368C3">
              <w:rPr>
                <w:color w:val="000000"/>
                <w:sz w:val="24"/>
                <w:shd w:val="clear" w:color="auto" w:fill="FFFFFF"/>
              </w:rPr>
              <w:t>експертизи</w:t>
            </w:r>
            <w:proofErr w:type="spellEnd"/>
            <w:r w:rsidRPr="00F368C3">
              <w:rPr>
                <w:color w:val="000000"/>
                <w:sz w:val="24"/>
                <w:shd w:val="clear" w:color="auto" w:fill="FFFFFF"/>
              </w:rPr>
              <w:t xml:space="preserve"> (за </w:t>
            </w:r>
            <w:proofErr w:type="spellStart"/>
            <w:r w:rsidRPr="00F368C3">
              <w:rPr>
                <w:color w:val="000000"/>
                <w:sz w:val="24"/>
                <w:shd w:val="clear" w:color="auto" w:fill="FFFFFF"/>
              </w:rPr>
              <w:t>наявності</w:t>
            </w:r>
            <w:proofErr w:type="spellEnd"/>
            <w:r w:rsidRPr="00F368C3">
              <w:rPr>
                <w:color w:val="000000"/>
                <w:sz w:val="24"/>
                <w:shd w:val="clear" w:color="auto" w:fill="FFFFFF"/>
              </w:rPr>
              <w:t xml:space="preserve">), </w:t>
            </w:r>
            <w:proofErr w:type="spellStart"/>
            <w:r w:rsidRPr="00F368C3">
              <w:rPr>
                <w:color w:val="000000"/>
                <w:sz w:val="24"/>
                <w:shd w:val="clear" w:color="auto" w:fill="FFFFFF"/>
              </w:rPr>
              <w:t>проведеної</w:t>
            </w:r>
            <w:proofErr w:type="spellEnd"/>
            <w:r w:rsidRPr="00F368C3">
              <w:rPr>
                <w:color w:val="000000"/>
                <w:sz w:val="24"/>
                <w:shd w:val="clear" w:color="auto" w:fill="FFFFFF"/>
              </w:rPr>
              <w:t xml:space="preserve"> в </w:t>
            </w:r>
            <w:proofErr w:type="spellStart"/>
            <w:r w:rsidRPr="00F368C3">
              <w:rPr>
                <w:color w:val="000000"/>
                <w:sz w:val="24"/>
                <w:shd w:val="clear" w:color="auto" w:fill="FFFFFF"/>
              </w:rPr>
              <w:t>ході</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досудового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розслідування</w:t>
            </w:r>
            <w:proofErr w:type="spellEnd"/>
            <w:r w:rsidRPr="00F368C3">
              <w:rPr>
                <w:color w:val="000000"/>
                <w:sz w:val="24"/>
                <w:shd w:val="clear" w:color="auto" w:fill="FFFFFF"/>
              </w:rPr>
              <w:t xml:space="preserve"> в </w:t>
            </w:r>
            <w:proofErr w:type="spellStart"/>
            <w:r w:rsidRPr="00F368C3">
              <w:rPr>
                <w:color w:val="000000"/>
                <w:sz w:val="24"/>
                <w:shd w:val="clear" w:color="auto" w:fill="FFFFFF"/>
              </w:rPr>
              <w:t>кримінальному</w:t>
            </w:r>
            <w:proofErr w:type="spellEnd"/>
            <w:r w:rsidRPr="00F368C3">
              <w:rPr>
                <w:color w:val="000000"/>
                <w:sz w:val="24"/>
                <w:shd w:val="clear" w:color="auto" w:fill="FFFFFF"/>
              </w:rPr>
              <w:t xml:space="preserve"> </w:t>
            </w:r>
            <w:proofErr w:type="spellStart"/>
            <w:r w:rsidRPr="00F368C3">
              <w:rPr>
                <w:color w:val="000000"/>
                <w:sz w:val="24"/>
                <w:shd w:val="clear" w:color="auto" w:fill="FFFFFF"/>
              </w:rPr>
              <w:t>провадженні</w:t>
            </w:r>
            <w:proofErr w:type="spellEnd"/>
            <w:r w:rsidRPr="00F368C3">
              <w:rPr>
                <w:color w:val="000000"/>
                <w:sz w:val="24"/>
                <w:shd w:val="clear" w:color="auto" w:fill="FFFFFF"/>
              </w:rPr>
              <w:t xml:space="preserve">, </w:t>
            </w:r>
            <w:proofErr w:type="spellStart"/>
            <w:r w:rsidRPr="00F368C3">
              <w:rPr>
                <w:color w:val="000000"/>
                <w:sz w:val="24"/>
                <w:shd w:val="clear" w:color="auto" w:fill="FFFFFF"/>
              </w:rPr>
              <w:t>якою</w:t>
            </w:r>
            <w:proofErr w:type="spellEnd"/>
            <w:r w:rsidRPr="00F368C3">
              <w:rPr>
                <w:color w:val="000000"/>
                <w:sz w:val="24"/>
                <w:shd w:val="clear" w:color="auto" w:fill="FFFFFF"/>
              </w:rPr>
              <w:t xml:space="preserve"> </w:t>
            </w:r>
            <w:proofErr w:type="spellStart"/>
            <w:r w:rsidRPr="00F368C3">
              <w:rPr>
                <w:color w:val="000000"/>
                <w:sz w:val="24"/>
                <w:shd w:val="clear" w:color="auto" w:fill="FFFFFF"/>
              </w:rPr>
              <w:t>встановлено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факти</w:t>
            </w:r>
            <w:proofErr w:type="spellEnd"/>
            <w:r w:rsidRPr="00F368C3">
              <w:rPr>
                <w:color w:val="000000"/>
                <w:sz w:val="24"/>
                <w:shd w:val="clear" w:color="auto" w:fill="FFFFFF"/>
              </w:rPr>
              <w:t xml:space="preserve"> </w:t>
            </w:r>
            <w:proofErr w:type="spellStart"/>
            <w:r w:rsidRPr="00F368C3">
              <w:rPr>
                <w:color w:val="000000"/>
                <w:sz w:val="24"/>
                <w:shd w:val="clear" w:color="auto" w:fill="FFFFFF"/>
              </w:rPr>
              <w:t>фізичного</w:t>
            </w:r>
            <w:proofErr w:type="spellEnd"/>
            <w:r w:rsidRPr="00F368C3">
              <w:rPr>
                <w:color w:val="000000"/>
                <w:sz w:val="24"/>
                <w:shd w:val="clear" w:color="auto" w:fill="FFFFFF"/>
              </w:rPr>
              <w:t xml:space="preserve">, </w:t>
            </w:r>
            <w:proofErr w:type="gramStart"/>
            <w:r w:rsidRPr="00F368C3">
              <w:rPr>
                <w:color w:val="000000"/>
                <w:sz w:val="24"/>
                <w:shd w:val="clear" w:color="auto" w:fill="FFFFFF"/>
              </w:rPr>
              <w:t>сексуального</w:t>
            </w:r>
            <w:proofErr w:type="gramEnd"/>
            <w:r w:rsidRPr="00F368C3">
              <w:rPr>
                <w:color w:val="000000"/>
                <w:sz w:val="24"/>
                <w:shd w:val="clear" w:color="auto" w:fill="FFFFFF"/>
              </w:rPr>
              <w:t xml:space="preserve"> </w:t>
            </w:r>
            <w:proofErr w:type="spellStart"/>
            <w:r w:rsidRPr="00F368C3">
              <w:rPr>
                <w:color w:val="000000"/>
                <w:sz w:val="24"/>
                <w:shd w:val="clear" w:color="auto" w:fill="FFFFFF"/>
              </w:rPr>
              <w:t>насильства</w:t>
            </w:r>
            <w:proofErr w:type="spellEnd"/>
            <w:r w:rsidRPr="00F368C3">
              <w:rPr>
                <w:color w:val="000000"/>
                <w:sz w:val="24"/>
                <w:shd w:val="clear" w:color="auto" w:fill="FFFFFF"/>
              </w:rPr>
              <w:t xml:space="preserve"> </w:t>
            </w:r>
            <w:proofErr w:type="spellStart"/>
            <w:r w:rsidRPr="00F368C3">
              <w:rPr>
                <w:color w:val="000000"/>
                <w:sz w:val="24"/>
                <w:shd w:val="clear" w:color="auto" w:fill="FFFFFF"/>
              </w:rPr>
              <w:t>щодо</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дитини</w:t>
            </w:r>
            <w:proofErr w:type="spellEnd"/>
            <w:r w:rsidRPr="00F368C3">
              <w:rPr>
                <w:color w:val="000000"/>
                <w:sz w:val="24"/>
                <w:shd w:val="clear" w:color="auto" w:fill="FFFFFF"/>
              </w:rPr>
              <w:t xml:space="preserve"> </w:t>
            </w:r>
            <w:proofErr w:type="spellStart"/>
            <w:r w:rsidRPr="00F368C3">
              <w:rPr>
                <w:color w:val="000000"/>
                <w:sz w:val="24"/>
                <w:shd w:val="clear" w:color="auto" w:fill="FFFFFF"/>
              </w:rPr>
              <w:t>внаслідок</w:t>
            </w:r>
            <w:proofErr w:type="spellEnd"/>
            <w:r w:rsidRPr="00F368C3">
              <w:rPr>
                <w:color w:val="000000"/>
                <w:sz w:val="24"/>
                <w:shd w:val="clear" w:color="auto" w:fill="FFFFFF"/>
              </w:rPr>
              <w:t xml:space="preserve"> </w:t>
            </w:r>
            <w:proofErr w:type="spellStart"/>
            <w:r w:rsidRPr="00F368C3">
              <w:rPr>
                <w:color w:val="000000"/>
                <w:sz w:val="24"/>
                <w:shd w:val="clear" w:color="auto" w:fill="FFFFFF"/>
              </w:rPr>
              <w:t>воєнних</w:t>
            </w:r>
            <w:proofErr w:type="spellEnd"/>
            <w:r w:rsidRPr="00F368C3">
              <w:rPr>
                <w:color w:val="000000"/>
                <w:sz w:val="24"/>
                <w:shd w:val="clear" w:color="auto" w:fill="FFFFFF"/>
              </w:rPr>
              <w:t xml:space="preserve"> </w:t>
            </w:r>
            <w:proofErr w:type="spellStart"/>
            <w:r w:rsidRPr="00F368C3">
              <w:rPr>
                <w:color w:val="000000"/>
                <w:sz w:val="24"/>
                <w:shd w:val="clear" w:color="auto" w:fill="FFFFFF"/>
              </w:rPr>
              <w:t>дій</w:t>
            </w:r>
            <w:proofErr w:type="spellEnd"/>
            <w:r w:rsidRPr="00F368C3">
              <w:rPr>
                <w:color w:val="000000"/>
                <w:sz w:val="24"/>
                <w:shd w:val="clear" w:color="auto" w:fill="FFFFFF"/>
              </w:rPr>
              <w:t xml:space="preserve"> та </w:t>
            </w:r>
            <w:proofErr w:type="spellStart"/>
            <w:r w:rsidRPr="00F368C3">
              <w:rPr>
                <w:color w:val="000000"/>
                <w:sz w:val="24"/>
                <w:shd w:val="clear" w:color="auto" w:fill="FFFFFF"/>
              </w:rPr>
              <w:t>збройних</w:t>
            </w:r>
            <w:proofErr w:type="spellEnd"/>
            <w:r w:rsidRPr="00F368C3">
              <w:rPr>
                <w:color w:val="000000"/>
                <w:sz w:val="24"/>
                <w:shd w:val="clear" w:color="auto" w:fill="FFFFFF"/>
              </w:rPr>
              <w:t xml:space="preserve"> </w:t>
            </w:r>
            <w:proofErr w:type="spellStart"/>
            <w:r w:rsidRPr="00F368C3">
              <w:rPr>
                <w:color w:val="000000"/>
                <w:sz w:val="24"/>
                <w:shd w:val="clear" w:color="auto" w:fill="FFFFFF"/>
              </w:rPr>
              <w:t>конфліктів</w:t>
            </w:r>
            <w:proofErr w:type="spellEnd"/>
            <w:r w:rsidRPr="00F368C3">
              <w:rPr>
                <w:color w:val="000000"/>
                <w:sz w:val="24"/>
                <w:shd w:val="clear" w:color="auto" w:fill="FFFFFF"/>
              </w:rPr>
              <w:t>;</w:t>
            </w:r>
          </w:p>
          <w:p w:rsidR="00C570DB" w:rsidRPr="00F368C3" w:rsidRDefault="00C570DB" w:rsidP="00121697">
            <w:pPr>
              <w:tabs>
                <w:tab w:val="left" w:pos="900"/>
              </w:tabs>
              <w:spacing w:line="254" w:lineRule="auto"/>
              <w:ind w:left="30"/>
              <w:rPr>
                <w:sz w:val="24"/>
              </w:rPr>
            </w:pPr>
            <w:proofErr w:type="gramStart"/>
            <w:r w:rsidRPr="00F368C3">
              <w:rPr>
                <w:b/>
                <w:color w:val="000000"/>
                <w:sz w:val="24"/>
                <w:shd w:val="clear" w:color="auto" w:fill="FFFFFF"/>
              </w:rPr>
              <w:t>для</w:t>
            </w:r>
            <w:proofErr w:type="gramEnd"/>
            <w:r w:rsidRPr="00F368C3">
              <w:rPr>
                <w:b/>
                <w:color w:val="000000"/>
                <w:sz w:val="24"/>
                <w:shd w:val="clear" w:color="auto" w:fill="FFFFFF"/>
              </w:rPr>
              <w:t xml:space="preserve"> тих, </w:t>
            </w:r>
            <w:proofErr w:type="spellStart"/>
            <w:r w:rsidRPr="00F368C3">
              <w:rPr>
                <w:b/>
                <w:color w:val="000000"/>
                <w:sz w:val="24"/>
                <w:shd w:val="clear" w:color="auto" w:fill="FFFFFF"/>
              </w:rPr>
              <w:t>які</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були</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викрадені</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або</w:t>
            </w:r>
            <w:proofErr w:type="spellEnd"/>
            <w:r w:rsidRPr="00F368C3">
              <w:rPr>
                <w:b/>
                <w:color w:val="000000"/>
                <w:sz w:val="24"/>
                <w:shd w:val="clear" w:color="auto" w:fill="FFFFFF"/>
              </w:rPr>
              <w:t xml:space="preserve"> незаконно </w:t>
            </w:r>
            <w:proofErr w:type="spellStart"/>
            <w:r w:rsidRPr="00F368C3">
              <w:rPr>
                <w:b/>
                <w:color w:val="000000"/>
                <w:sz w:val="24"/>
                <w:shd w:val="clear" w:color="auto" w:fill="FFFFFF"/>
              </w:rPr>
              <w:t>вивезені</w:t>
            </w:r>
            <w:proofErr w:type="spellEnd"/>
            <w:r w:rsidRPr="00F368C3">
              <w:rPr>
                <w:b/>
                <w:color w:val="000000"/>
                <w:sz w:val="24"/>
                <w:shd w:val="clear" w:color="auto" w:fill="FFFFFF"/>
              </w:rPr>
              <w:t xml:space="preserve"> за </w:t>
            </w:r>
            <w:proofErr w:type="spellStart"/>
            <w:r w:rsidRPr="00F368C3">
              <w:rPr>
                <w:b/>
                <w:color w:val="000000"/>
                <w:sz w:val="24"/>
                <w:shd w:val="clear" w:color="auto" w:fill="FFFFFF"/>
              </w:rPr>
              <w:t>межі</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України</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залучалися</w:t>
            </w:r>
            <w:proofErr w:type="spellEnd"/>
            <w:r w:rsidRPr="00F368C3">
              <w:rPr>
                <w:b/>
                <w:color w:val="000000"/>
                <w:sz w:val="24"/>
                <w:shd w:val="clear" w:color="auto" w:fill="FFFFFF"/>
              </w:rPr>
              <w:t xml:space="preserve"> до </w:t>
            </w:r>
            <w:proofErr w:type="spellStart"/>
            <w:r w:rsidRPr="00F368C3">
              <w:rPr>
                <w:b/>
                <w:color w:val="000000"/>
                <w:sz w:val="24"/>
                <w:shd w:val="clear" w:color="auto" w:fill="FFFFFF"/>
              </w:rPr>
              <w:t>участі</w:t>
            </w:r>
            <w:proofErr w:type="spellEnd"/>
            <w:r w:rsidRPr="00F368C3">
              <w:rPr>
                <w:b/>
                <w:color w:val="000000"/>
                <w:sz w:val="24"/>
                <w:shd w:val="clear" w:color="auto" w:fill="FFFFFF"/>
              </w:rPr>
              <w:t xml:space="preserve"> у </w:t>
            </w:r>
            <w:proofErr w:type="spellStart"/>
            <w:r w:rsidRPr="00F368C3">
              <w:rPr>
                <w:b/>
                <w:color w:val="000000"/>
                <w:sz w:val="24"/>
                <w:shd w:val="clear" w:color="auto" w:fill="FFFFFF"/>
              </w:rPr>
              <w:t>діях</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воєнізованих</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чи</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збройних</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формувань</w:t>
            </w:r>
            <w:proofErr w:type="spellEnd"/>
            <w:r w:rsidRPr="00F368C3">
              <w:rPr>
                <w:b/>
                <w:color w:val="000000"/>
                <w:sz w:val="24"/>
                <w:shd w:val="clear" w:color="auto" w:fill="FFFFFF"/>
              </w:rPr>
              <w:t xml:space="preserve">, незаконно </w:t>
            </w:r>
            <w:proofErr w:type="spellStart"/>
            <w:r w:rsidRPr="00F368C3">
              <w:rPr>
                <w:b/>
                <w:color w:val="000000"/>
                <w:sz w:val="24"/>
                <w:shd w:val="clear" w:color="auto" w:fill="FFFFFF"/>
              </w:rPr>
              <w:t>утримувалися</w:t>
            </w:r>
            <w:proofErr w:type="spellEnd"/>
            <w:r w:rsidRPr="00F368C3">
              <w:rPr>
                <w:b/>
                <w:color w:val="000000"/>
                <w:sz w:val="24"/>
                <w:shd w:val="clear" w:color="auto" w:fill="FFFFFF"/>
              </w:rPr>
              <w:t xml:space="preserve">, у тому </w:t>
            </w:r>
            <w:proofErr w:type="spellStart"/>
            <w:r w:rsidRPr="00F368C3">
              <w:rPr>
                <w:b/>
                <w:color w:val="000000"/>
                <w:sz w:val="24"/>
                <w:shd w:val="clear" w:color="auto" w:fill="FFFFFF"/>
              </w:rPr>
              <w:t>числі</w:t>
            </w:r>
            <w:proofErr w:type="spellEnd"/>
            <w:r w:rsidRPr="00F368C3">
              <w:rPr>
                <w:b/>
                <w:color w:val="000000"/>
                <w:sz w:val="24"/>
                <w:shd w:val="clear" w:color="auto" w:fill="FFFFFF"/>
              </w:rPr>
              <w:t xml:space="preserve"> в </w:t>
            </w:r>
            <w:proofErr w:type="spellStart"/>
            <w:r w:rsidRPr="00F368C3">
              <w:rPr>
                <w:b/>
                <w:color w:val="000000"/>
                <w:sz w:val="24"/>
                <w:shd w:val="clear" w:color="auto" w:fill="FFFFFF"/>
              </w:rPr>
              <w:t>полоні</w:t>
            </w:r>
            <w:proofErr w:type="spellEnd"/>
            <w:r w:rsidRPr="00F368C3">
              <w:rPr>
                <w:color w:val="000000"/>
                <w:sz w:val="24"/>
                <w:shd w:val="clear" w:color="auto" w:fill="FFFFFF"/>
              </w:rPr>
              <w:t>:</w:t>
            </w:r>
          </w:p>
          <w:p w:rsidR="00C570DB" w:rsidRPr="00F368C3" w:rsidRDefault="00C570DB" w:rsidP="00C570DB">
            <w:pPr>
              <w:pStyle w:val="a5"/>
              <w:numPr>
                <w:ilvl w:val="0"/>
                <w:numId w:val="4"/>
              </w:numPr>
              <w:tabs>
                <w:tab w:val="left" w:pos="456"/>
              </w:tabs>
              <w:suppressAutoHyphens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копія заяви про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w:t>
            </w:r>
          </w:p>
          <w:p w:rsidR="00C570DB" w:rsidRPr="00F368C3" w:rsidRDefault="00C570DB" w:rsidP="00C570DB">
            <w:pPr>
              <w:pStyle w:val="a5"/>
              <w:numPr>
                <w:ilvl w:val="0"/>
                <w:numId w:val="4"/>
              </w:numPr>
              <w:tabs>
                <w:tab w:val="left" w:pos="456"/>
              </w:tabs>
              <w:suppressAutoHyphens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копія витягу з Єдиного реєстру досудових розслідувань про відкриття кримінального провадження (незалежно від результатів досудового розслідування) за зазначеною заявою про вчинення злочину щодо дитини в зоні воєнних дій та збройних конфліктів;</w:t>
            </w:r>
          </w:p>
          <w:p w:rsidR="00C570DB" w:rsidRPr="00F368C3" w:rsidRDefault="00C570DB" w:rsidP="00121697">
            <w:pPr>
              <w:tabs>
                <w:tab w:val="left" w:pos="900"/>
              </w:tabs>
              <w:spacing w:line="254" w:lineRule="auto"/>
              <w:ind w:left="30"/>
              <w:rPr>
                <w:sz w:val="24"/>
              </w:rPr>
            </w:pPr>
            <w:proofErr w:type="gramStart"/>
            <w:r w:rsidRPr="00F368C3">
              <w:rPr>
                <w:b/>
                <w:color w:val="000000"/>
                <w:sz w:val="24"/>
                <w:shd w:val="clear" w:color="auto" w:fill="FFFFFF"/>
              </w:rPr>
              <w:t>для</w:t>
            </w:r>
            <w:proofErr w:type="gramEnd"/>
            <w:r w:rsidRPr="00F368C3">
              <w:rPr>
                <w:b/>
                <w:color w:val="000000"/>
                <w:sz w:val="24"/>
                <w:shd w:val="clear" w:color="auto" w:fill="FFFFFF"/>
              </w:rPr>
              <w:t xml:space="preserve"> тих, </w:t>
            </w:r>
            <w:proofErr w:type="spellStart"/>
            <w:r w:rsidRPr="00F368C3">
              <w:rPr>
                <w:b/>
                <w:color w:val="000000"/>
                <w:sz w:val="24"/>
                <w:shd w:val="clear" w:color="auto" w:fill="FFFFFF"/>
              </w:rPr>
              <w:t>які</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зазнали</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психологічного</w:t>
            </w:r>
            <w:proofErr w:type="spellEnd"/>
            <w:r w:rsidRPr="00F368C3">
              <w:rPr>
                <w:b/>
                <w:color w:val="000000"/>
                <w:sz w:val="24"/>
                <w:shd w:val="clear" w:color="auto" w:fill="FFFFFF"/>
              </w:rPr>
              <w:t xml:space="preserve"> </w:t>
            </w:r>
            <w:proofErr w:type="spellStart"/>
            <w:r w:rsidRPr="00F368C3">
              <w:rPr>
                <w:b/>
                <w:color w:val="000000"/>
                <w:sz w:val="24"/>
                <w:shd w:val="clear" w:color="auto" w:fill="FFFFFF"/>
              </w:rPr>
              <w:t>насильства</w:t>
            </w:r>
            <w:proofErr w:type="spellEnd"/>
            <w:r w:rsidRPr="00F368C3">
              <w:rPr>
                <w:color w:val="000000"/>
                <w:sz w:val="24"/>
                <w:shd w:val="clear" w:color="auto" w:fill="FFFFFF"/>
              </w:rPr>
              <w:t>:</w:t>
            </w:r>
          </w:p>
          <w:p w:rsidR="00C570DB" w:rsidRPr="00F368C3" w:rsidRDefault="00C570DB" w:rsidP="00C570DB">
            <w:pPr>
              <w:pStyle w:val="a5"/>
              <w:numPr>
                <w:ilvl w:val="0"/>
                <w:numId w:val="4"/>
              </w:numPr>
              <w:tabs>
                <w:tab w:val="left" w:pos="456"/>
              </w:tabs>
              <w:suppressAutoHyphens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 xml:space="preserve">висновок оцінки потреб сім’ї (особи) у соціальних послугах, підготовлений центром соціальних служб для </w:t>
            </w:r>
            <w:r w:rsidRPr="00F368C3">
              <w:rPr>
                <w:rFonts w:ascii="Times New Roman" w:hAnsi="Times New Roman" w:cs="Times New Roman"/>
                <w:color w:val="000000"/>
                <w:sz w:val="24"/>
                <w:szCs w:val="24"/>
                <w:shd w:val="clear" w:color="auto" w:fill="FFFFFF"/>
              </w:rPr>
              <w:lastRenderedPageBreak/>
              <w:t>сім’ї, дітей та молоді;</w:t>
            </w:r>
          </w:p>
          <w:p w:rsidR="00C570DB" w:rsidRPr="00F368C3" w:rsidRDefault="00C570DB" w:rsidP="00C570DB">
            <w:pPr>
              <w:pStyle w:val="a5"/>
              <w:numPr>
                <w:ilvl w:val="0"/>
                <w:numId w:val="4"/>
              </w:numPr>
              <w:tabs>
                <w:tab w:val="left" w:pos="456"/>
              </w:tabs>
              <w:suppressAutoHyphens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копія посвідчення з написом «Посвідчення члена сім’ї загиблого», якщо дитина отримала статус відповідно до</w:t>
            </w:r>
            <w:r w:rsidRPr="00F368C3">
              <w:rPr>
                <w:rStyle w:val="apple-converted-space"/>
                <w:rFonts w:ascii="Times New Roman" w:hAnsi="Times New Roman"/>
                <w:color w:val="000000"/>
                <w:sz w:val="24"/>
                <w:szCs w:val="24"/>
              </w:rPr>
              <w:t> </w:t>
            </w:r>
            <w:r w:rsidRPr="00F368C3">
              <w:rPr>
                <w:rFonts w:ascii="Times New Roman" w:hAnsi="Times New Roman" w:cs="Times New Roman"/>
                <w:sz w:val="24"/>
                <w:szCs w:val="24"/>
                <w:shd w:val="clear" w:color="auto" w:fill="FFFFFF"/>
              </w:rPr>
              <w:t>Порядку надання статусу особи, на яку поширюється чинність Закону України «Про статус ветеранів війни, гарантії їх соціального захисту»;</w:t>
            </w:r>
          </w:p>
          <w:p w:rsidR="00C570DB" w:rsidRPr="00F368C3" w:rsidRDefault="00C570DB" w:rsidP="00C570DB">
            <w:pPr>
              <w:pStyle w:val="a5"/>
              <w:numPr>
                <w:ilvl w:val="0"/>
                <w:numId w:val="4"/>
              </w:numPr>
              <w:tabs>
                <w:tab w:val="left" w:pos="456"/>
              </w:tabs>
              <w:suppressAutoHyphens w:val="0"/>
              <w:spacing w:after="0" w:line="254" w:lineRule="auto"/>
              <w:ind w:left="30" w:firstLine="0"/>
              <w:rPr>
                <w:rFonts w:ascii="Times New Roman" w:hAnsi="Times New Roman" w:cs="Times New Roman"/>
                <w:sz w:val="24"/>
                <w:szCs w:val="24"/>
              </w:rPr>
            </w:pPr>
            <w:r w:rsidRPr="00F368C3">
              <w:rPr>
                <w:rFonts w:ascii="Times New Roman" w:hAnsi="Times New Roman" w:cs="Times New Roman"/>
                <w:color w:val="000000"/>
                <w:sz w:val="24"/>
                <w:szCs w:val="24"/>
                <w:shd w:val="clear" w:color="auto" w:fill="FFFFFF"/>
              </w:rPr>
              <w:t>копія свідоцтва про смерть та копія документа, що підтверджує загибель особи в населеному пункті, на території якого здійснювалася антитерористична операція, або копія документа, що підтверджує смерть особи внаслідок поранення, контузії, каліцтва, отриманих у зазначеному населеному пункті у період здійснення антитерористичної операції, у разі загибелі батьків дитини або одного з них - із числа цивільних осіб.</w:t>
            </w:r>
          </w:p>
          <w:p w:rsidR="00C570DB" w:rsidRPr="00C570DB" w:rsidRDefault="00C570DB" w:rsidP="00121697">
            <w:pPr>
              <w:tabs>
                <w:tab w:val="left" w:pos="900"/>
              </w:tabs>
              <w:spacing w:line="254" w:lineRule="auto"/>
              <w:ind w:left="39" w:right="1" w:hanging="19"/>
              <w:rPr>
                <w:bCs/>
                <w:sz w:val="24"/>
                <w:lang w:val="uk-UA"/>
              </w:rPr>
            </w:pPr>
          </w:p>
        </w:tc>
      </w:tr>
      <w:tr w:rsidR="00C570DB" w:rsidRPr="00514850" w:rsidTr="00121697">
        <w:tc>
          <w:tcPr>
            <w:tcW w:w="588"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pacing w:val="5"/>
                <w:sz w:val="24"/>
                <w:lang w:val="uk-UA"/>
              </w:rPr>
            </w:pPr>
            <w:r>
              <w:rPr>
                <w:spacing w:val="5"/>
                <w:sz w:val="24"/>
                <w:lang w:val="uk-UA"/>
              </w:rPr>
              <w:lastRenderedPageBreak/>
              <w:t>6</w:t>
            </w:r>
            <w:r w:rsidRPr="00514850">
              <w:rPr>
                <w:spacing w:val="5"/>
                <w:sz w:val="24"/>
                <w:lang w:val="uk-UA"/>
              </w:rPr>
              <w:t xml:space="preserve">. </w:t>
            </w:r>
          </w:p>
        </w:tc>
        <w:tc>
          <w:tcPr>
            <w:tcW w:w="2472"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pacing w:val="5"/>
                <w:sz w:val="24"/>
                <w:lang w:val="uk-UA"/>
              </w:rPr>
            </w:pPr>
            <w:r w:rsidRPr="00514850">
              <w:rPr>
                <w:spacing w:val="5"/>
                <w:sz w:val="24"/>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hideMark/>
          </w:tcPr>
          <w:p w:rsidR="00C570DB" w:rsidRPr="00514850" w:rsidRDefault="00C570DB" w:rsidP="00121697">
            <w:pPr>
              <w:widowControl w:val="0"/>
              <w:shd w:val="clear" w:color="auto" w:fill="FFFFFF"/>
              <w:tabs>
                <w:tab w:val="left" w:pos="1282"/>
              </w:tabs>
              <w:autoSpaceDE w:val="0"/>
              <w:jc w:val="both"/>
              <w:rPr>
                <w:bCs/>
                <w:sz w:val="24"/>
                <w:lang w:val="uk-UA"/>
              </w:rPr>
            </w:pPr>
            <w:r w:rsidRPr="00514850">
              <w:rPr>
                <w:bCs/>
                <w:sz w:val="24"/>
                <w:lang w:val="uk-UA"/>
              </w:rPr>
              <w:t>Безоплатно</w:t>
            </w:r>
          </w:p>
        </w:tc>
      </w:tr>
      <w:tr w:rsidR="00C570DB" w:rsidRPr="00514850" w:rsidTr="00121697">
        <w:tc>
          <w:tcPr>
            <w:tcW w:w="588"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pacing w:val="5"/>
                <w:sz w:val="24"/>
                <w:lang w:val="uk-UA"/>
              </w:rPr>
            </w:pPr>
            <w:r>
              <w:rPr>
                <w:spacing w:val="5"/>
                <w:sz w:val="24"/>
                <w:lang w:val="uk-UA"/>
              </w:rPr>
              <w:t>7</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z w:val="24"/>
                <w:lang w:val="uk-UA"/>
              </w:rPr>
            </w:pPr>
            <w:r w:rsidRPr="00514850">
              <w:rPr>
                <w:sz w:val="24"/>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C570DB" w:rsidRPr="005308F1" w:rsidRDefault="00C570DB" w:rsidP="00121697">
            <w:pPr>
              <w:rPr>
                <w:bCs/>
                <w:sz w:val="24"/>
                <w:lang w:val="uk-UA" w:eastAsia="uk-UA"/>
              </w:rPr>
            </w:pPr>
            <w:r w:rsidRPr="005308F1">
              <w:rPr>
                <w:sz w:val="24"/>
                <w:lang w:val="uk-UA"/>
              </w:rPr>
              <w:t>Рішення (витяг з рішення) виконавчого комітету</w:t>
            </w:r>
          </w:p>
        </w:tc>
      </w:tr>
      <w:tr w:rsidR="00C570DB" w:rsidRPr="00514850" w:rsidTr="00121697">
        <w:tc>
          <w:tcPr>
            <w:tcW w:w="588"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pacing w:val="5"/>
                <w:sz w:val="24"/>
                <w:lang w:val="uk-UA"/>
              </w:rPr>
            </w:pPr>
            <w:r>
              <w:rPr>
                <w:spacing w:val="5"/>
                <w:sz w:val="24"/>
                <w:lang w:val="uk-UA"/>
              </w:rPr>
              <w:t>8</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rPr>
                <w:spacing w:val="-4"/>
                <w:sz w:val="24"/>
                <w:lang w:val="uk-UA"/>
              </w:rPr>
            </w:pPr>
            <w:r w:rsidRPr="00514850">
              <w:rPr>
                <w:spacing w:val="-4"/>
                <w:sz w:val="2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hideMark/>
          </w:tcPr>
          <w:p w:rsidR="00C570DB" w:rsidRPr="00514850" w:rsidRDefault="00C570DB" w:rsidP="00121697">
            <w:pPr>
              <w:rPr>
                <w:bCs/>
                <w:sz w:val="24"/>
                <w:lang w:val="uk-UA" w:eastAsia="uk-UA"/>
              </w:rPr>
            </w:pPr>
            <w:r w:rsidRPr="00514850">
              <w:rPr>
                <w:bCs/>
                <w:sz w:val="24"/>
                <w:lang w:val="uk-UA" w:eastAsia="uk-UA"/>
              </w:rPr>
              <w:t xml:space="preserve"> 30 днів </w:t>
            </w:r>
            <w:r w:rsidRPr="00514850">
              <w:rPr>
                <w:bCs/>
                <w:sz w:val="24"/>
                <w:lang w:val="uk-UA"/>
              </w:rPr>
              <w:t>(та враховуючи строк на проведення засідання селищної ради)</w:t>
            </w:r>
          </w:p>
        </w:tc>
      </w:tr>
      <w:tr w:rsidR="00C570DB" w:rsidRPr="00514850" w:rsidTr="00121697">
        <w:tc>
          <w:tcPr>
            <w:tcW w:w="588"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pacing w:val="5"/>
                <w:sz w:val="24"/>
                <w:lang w:val="uk-UA"/>
              </w:rPr>
            </w:pPr>
            <w:r>
              <w:rPr>
                <w:spacing w:val="5"/>
                <w:sz w:val="24"/>
                <w:lang w:val="uk-UA"/>
              </w:rPr>
              <w:t>9</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z w:val="24"/>
                <w:lang w:val="uk-UA"/>
              </w:rPr>
            </w:pPr>
            <w:r w:rsidRPr="00514850">
              <w:rPr>
                <w:sz w:val="24"/>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C570DB" w:rsidRPr="00514850" w:rsidRDefault="00C570DB" w:rsidP="00121697">
            <w:pPr>
              <w:tabs>
                <w:tab w:val="left" w:pos="368"/>
              </w:tabs>
              <w:jc w:val="both"/>
              <w:rPr>
                <w:bCs/>
                <w:sz w:val="24"/>
                <w:lang w:val="uk-UA"/>
              </w:rPr>
            </w:pPr>
            <w:r w:rsidRPr="00514850">
              <w:rPr>
                <w:bCs/>
                <w:sz w:val="24"/>
                <w:lang w:val="uk-UA"/>
              </w:rPr>
              <w:t>Особисто або через уповноважену особу.</w:t>
            </w:r>
          </w:p>
        </w:tc>
      </w:tr>
      <w:tr w:rsidR="00C570DB" w:rsidRPr="00514850" w:rsidTr="00121697">
        <w:tc>
          <w:tcPr>
            <w:tcW w:w="588" w:type="dxa"/>
            <w:tcBorders>
              <w:top w:val="single" w:sz="4" w:space="0" w:color="000000"/>
              <w:left w:val="single" w:sz="4" w:space="0" w:color="000000"/>
              <w:bottom w:val="single" w:sz="4" w:space="0" w:color="000000"/>
              <w:right w:val="nil"/>
            </w:tcBorders>
            <w:hideMark/>
          </w:tcPr>
          <w:p w:rsidR="00C570DB" w:rsidRPr="00514850" w:rsidRDefault="00C570DB" w:rsidP="00121697">
            <w:pPr>
              <w:snapToGrid w:val="0"/>
              <w:jc w:val="both"/>
              <w:rPr>
                <w:spacing w:val="5"/>
                <w:sz w:val="24"/>
                <w:lang w:val="uk-UA"/>
              </w:rPr>
            </w:pPr>
            <w:r>
              <w:rPr>
                <w:spacing w:val="5"/>
                <w:sz w:val="24"/>
                <w:lang w:val="uk-UA"/>
              </w:rPr>
              <w:t>10</w:t>
            </w:r>
            <w:r w:rsidRPr="00514850">
              <w:rPr>
                <w:spacing w:val="5"/>
                <w:sz w:val="24"/>
                <w:lang w:val="uk-UA"/>
              </w:rPr>
              <w:t>.</w:t>
            </w:r>
          </w:p>
        </w:tc>
        <w:tc>
          <w:tcPr>
            <w:tcW w:w="2472" w:type="dxa"/>
            <w:tcBorders>
              <w:top w:val="single" w:sz="4" w:space="0" w:color="000000"/>
              <w:left w:val="single" w:sz="4" w:space="0" w:color="000000"/>
              <w:bottom w:val="single" w:sz="4" w:space="0" w:color="000000"/>
              <w:right w:val="nil"/>
            </w:tcBorders>
            <w:hideMark/>
          </w:tcPr>
          <w:p w:rsidR="00C570DB" w:rsidRPr="002E5376" w:rsidRDefault="00C570DB" w:rsidP="00121697">
            <w:pPr>
              <w:snapToGrid w:val="0"/>
              <w:rPr>
                <w:spacing w:val="5"/>
                <w:sz w:val="24"/>
                <w:lang w:val="uk-UA"/>
              </w:rPr>
            </w:pPr>
            <w:r w:rsidRPr="002E5376">
              <w:rPr>
                <w:spacing w:val="5"/>
                <w:sz w:val="24"/>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hideMark/>
          </w:tcPr>
          <w:p w:rsidR="00C570DB" w:rsidRPr="00F941CB" w:rsidRDefault="00C570DB" w:rsidP="00121697">
            <w:pPr>
              <w:snapToGrid w:val="0"/>
              <w:spacing w:line="254" w:lineRule="auto"/>
              <w:jc w:val="both"/>
              <w:rPr>
                <w:sz w:val="24"/>
                <w:lang w:val="uk-UA"/>
              </w:rPr>
            </w:pPr>
            <w:r w:rsidRPr="00F941CB">
              <w:rPr>
                <w:sz w:val="24"/>
                <w:lang w:val="uk-UA"/>
              </w:rPr>
              <w:t>1. Постанова Кабінету Міністрів України від 05.04.2017 р. № 268 «Про затвердження Порядку надання статусу дитини, яка</w:t>
            </w:r>
            <w:r w:rsidRPr="00F941CB">
              <w:rPr>
                <w:sz w:val="24"/>
              </w:rPr>
              <w:t> </w:t>
            </w:r>
            <w:r w:rsidRPr="00F941CB">
              <w:rPr>
                <w:sz w:val="24"/>
                <w:lang w:val="uk-UA"/>
              </w:rPr>
              <w:t>постраждала внаслідок воєнних дій та збройних конфліктів»;</w:t>
            </w:r>
          </w:p>
          <w:p w:rsidR="00C570DB" w:rsidRPr="00F941CB" w:rsidRDefault="00C570DB" w:rsidP="00121697">
            <w:pPr>
              <w:pStyle w:val="a6"/>
              <w:spacing w:line="254" w:lineRule="auto"/>
              <w:jc w:val="both"/>
            </w:pPr>
            <w:r w:rsidRPr="00F941CB">
              <w:t xml:space="preserve">2. Закон </w:t>
            </w:r>
            <w:proofErr w:type="spellStart"/>
            <w:r w:rsidRPr="00F941CB">
              <w:t>України</w:t>
            </w:r>
            <w:proofErr w:type="spellEnd"/>
            <w:r w:rsidRPr="00F941CB">
              <w:t xml:space="preserve"> «Про </w:t>
            </w:r>
            <w:proofErr w:type="spellStart"/>
            <w:proofErr w:type="gramStart"/>
            <w:r w:rsidRPr="00F941CB">
              <w:t>адм</w:t>
            </w:r>
            <w:proofErr w:type="gramEnd"/>
            <w:r w:rsidRPr="00F941CB">
              <w:t>іністративні</w:t>
            </w:r>
            <w:proofErr w:type="spellEnd"/>
            <w:r w:rsidRPr="00F941CB">
              <w:t xml:space="preserve"> </w:t>
            </w:r>
            <w:proofErr w:type="spellStart"/>
            <w:r w:rsidRPr="00F941CB">
              <w:t>послуги</w:t>
            </w:r>
            <w:proofErr w:type="spellEnd"/>
            <w:r w:rsidRPr="00F941CB">
              <w:t>».</w:t>
            </w:r>
          </w:p>
          <w:p w:rsidR="00C570DB" w:rsidRPr="00F941CB" w:rsidRDefault="00C570DB" w:rsidP="00121697">
            <w:pPr>
              <w:tabs>
                <w:tab w:val="left" w:pos="368"/>
              </w:tabs>
              <w:jc w:val="both"/>
              <w:rPr>
                <w:bCs/>
                <w:strike/>
                <w:sz w:val="24"/>
                <w:lang w:eastAsia="uk-UA"/>
              </w:rPr>
            </w:pPr>
          </w:p>
        </w:tc>
      </w:tr>
    </w:tbl>
    <w:p w:rsidR="0063044C" w:rsidRPr="00C570DB" w:rsidRDefault="0063044C">
      <w:pPr>
        <w:rPr>
          <w:lang w:val="uk-UA"/>
        </w:rPr>
      </w:pPr>
      <w:bookmarkStart w:id="0" w:name="_GoBack"/>
      <w:bookmarkEnd w:id="0"/>
    </w:p>
    <w:sectPr w:rsidR="0063044C" w:rsidRPr="00C57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D1F"/>
    <w:multiLevelType w:val="hybridMultilevel"/>
    <w:tmpl w:val="FC8E80F6"/>
    <w:lvl w:ilvl="0" w:tplc="51A22F44">
      <w:start w:val="1"/>
      <w:numFmt w:val="bullet"/>
      <w:lvlText w:val=""/>
      <w:lvlJc w:val="left"/>
      <w:pPr>
        <w:ind w:left="360" w:hanging="360"/>
      </w:pPr>
      <w:rPr>
        <w:rFonts w:ascii="Symbol" w:hAnsi="Symbol" w:hint="default"/>
        <w:color w:val="000000"/>
      </w:rPr>
    </w:lvl>
    <w:lvl w:ilvl="1" w:tplc="04220003">
      <w:start w:val="1"/>
      <w:numFmt w:val="bullet"/>
      <w:lvlText w:val="o"/>
      <w:lvlJc w:val="left"/>
      <w:pPr>
        <w:ind w:left="663" w:hanging="360"/>
      </w:pPr>
      <w:rPr>
        <w:rFonts w:ascii="Courier New" w:hAnsi="Courier New" w:cs="Courier New" w:hint="default"/>
      </w:rPr>
    </w:lvl>
    <w:lvl w:ilvl="2" w:tplc="04220005">
      <w:start w:val="1"/>
      <w:numFmt w:val="bullet"/>
      <w:lvlText w:val=""/>
      <w:lvlJc w:val="left"/>
      <w:pPr>
        <w:ind w:left="1383" w:hanging="360"/>
      </w:pPr>
      <w:rPr>
        <w:rFonts w:ascii="Wingdings" w:hAnsi="Wingdings" w:hint="default"/>
      </w:rPr>
    </w:lvl>
    <w:lvl w:ilvl="3" w:tplc="04220001">
      <w:start w:val="1"/>
      <w:numFmt w:val="bullet"/>
      <w:lvlText w:val=""/>
      <w:lvlJc w:val="left"/>
      <w:pPr>
        <w:ind w:left="2103" w:hanging="360"/>
      </w:pPr>
      <w:rPr>
        <w:rFonts w:ascii="Symbol" w:hAnsi="Symbol" w:hint="default"/>
      </w:rPr>
    </w:lvl>
    <w:lvl w:ilvl="4" w:tplc="04220003">
      <w:start w:val="1"/>
      <w:numFmt w:val="bullet"/>
      <w:lvlText w:val="o"/>
      <w:lvlJc w:val="left"/>
      <w:pPr>
        <w:ind w:left="2823" w:hanging="360"/>
      </w:pPr>
      <w:rPr>
        <w:rFonts w:ascii="Courier New" w:hAnsi="Courier New" w:cs="Courier New" w:hint="default"/>
      </w:rPr>
    </w:lvl>
    <w:lvl w:ilvl="5" w:tplc="04220005">
      <w:start w:val="1"/>
      <w:numFmt w:val="bullet"/>
      <w:lvlText w:val=""/>
      <w:lvlJc w:val="left"/>
      <w:pPr>
        <w:ind w:left="3543" w:hanging="360"/>
      </w:pPr>
      <w:rPr>
        <w:rFonts w:ascii="Wingdings" w:hAnsi="Wingdings" w:hint="default"/>
      </w:rPr>
    </w:lvl>
    <w:lvl w:ilvl="6" w:tplc="04220001">
      <w:start w:val="1"/>
      <w:numFmt w:val="bullet"/>
      <w:lvlText w:val=""/>
      <w:lvlJc w:val="left"/>
      <w:pPr>
        <w:ind w:left="4263" w:hanging="360"/>
      </w:pPr>
      <w:rPr>
        <w:rFonts w:ascii="Symbol" w:hAnsi="Symbol" w:hint="default"/>
      </w:rPr>
    </w:lvl>
    <w:lvl w:ilvl="7" w:tplc="04220003">
      <w:start w:val="1"/>
      <w:numFmt w:val="bullet"/>
      <w:lvlText w:val="o"/>
      <w:lvlJc w:val="left"/>
      <w:pPr>
        <w:ind w:left="4983" w:hanging="360"/>
      </w:pPr>
      <w:rPr>
        <w:rFonts w:ascii="Courier New" w:hAnsi="Courier New" w:cs="Courier New" w:hint="default"/>
      </w:rPr>
    </w:lvl>
    <w:lvl w:ilvl="8" w:tplc="04220005">
      <w:start w:val="1"/>
      <w:numFmt w:val="bullet"/>
      <w:lvlText w:val=""/>
      <w:lvlJc w:val="left"/>
      <w:pPr>
        <w:ind w:left="5703" w:hanging="360"/>
      </w:pPr>
      <w:rPr>
        <w:rFonts w:ascii="Wingdings" w:hAnsi="Wingdings" w:hint="default"/>
      </w:rPr>
    </w:lvl>
  </w:abstractNum>
  <w:abstractNum w:abstractNumId="1">
    <w:nsid w:val="21CA77F0"/>
    <w:multiLevelType w:val="hybridMultilevel"/>
    <w:tmpl w:val="931ADAEE"/>
    <w:lvl w:ilvl="0" w:tplc="AF8406AE">
      <w:start w:val="2"/>
      <w:numFmt w:val="bullet"/>
      <w:lvlText w:val="-"/>
      <w:lvlJc w:val="left"/>
      <w:pPr>
        <w:ind w:left="417" w:hanging="360"/>
      </w:pPr>
      <w:rPr>
        <w:rFonts w:ascii="Times New Roman" w:eastAsia="Times New Roman" w:hAnsi="Times New Roman" w:cs="Times New Roman" w:hint="default"/>
      </w:rPr>
    </w:lvl>
    <w:lvl w:ilvl="1" w:tplc="04220003">
      <w:start w:val="1"/>
      <w:numFmt w:val="bullet"/>
      <w:lvlText w:val="o"/>
      <w:lvlJc w:val="left"/>
      <w:pPr>
        <w:ind w:left="1137" w:hanging="360"/>
      </w:pPr>
      <w:rPr>
        <w:rFonts w:ascii="Courier New" w:hAnsi="Courier New" w:cs="Courier New" w:hint="default"/>
      </w:rPr>
    </w:lvl>
    <w:lvl w:ilvl="2" w:tplc="04220005">
      <w:start w:val="1"/>
      <w:numFmt w:val="bullet"/>
      <w:lvlText w:val=""/>
      <w:lvlJc w:val="left"/>
      <w:pPr>
        <w:ind w:left="1857" w:hanging="360"/>
      </w:pPr>
      <w:rPr>
        <w:rFonts w:ascii="Wingdings" w:hAnsi="Wingdings" w:hint="default"/>
      </w:rPr>
    </w:lvl>
    <w:lvl w:ilvl="3" w:tplc="04220001">
      <w:start w:val="1"/>
      <w:numFmt w:val="bullet"/>
      <w:lvlText w:val=""/>
      <w:lvlJc w:val="left"/>
      <w:pPr>
        <w:ind w:left="2577" w:hanging="360"/>
      </w:pPr>
      <w:rPr>
        <w:rFonts w:ascii="Symbol" w:hAnsi="Symbol" w:hint="default"/>
      </w:rPr>
    </w:lvl>
    <w:lvl w:ilvl="4" w:tplc="04220003">
      <w:start w:val="1"/>
      <w:numFmt w:val="bullet"/>
      <w:lvlText w:val="o"/>
      <w:lvlJc w:val="left"/>
      <w:pPr>
        <w:ind w:left="3297" w:hanging="360"/>
      </w:pPr>
      <w:rPr>
        <w:rFonts w:ascii="Courier New" w:hAnsi="Courier New" w:cs="Courier New" w:hint="default"/>
      </w:rPr>
    </w:lvl>
    <w:lvl w:ilvl="5" w:tplc="04220005">
      <w:start w:val="1"/>
      <w:numFmt w:val="bullet"/>
      <w:lvlText w:val=""/>
      <w:lvlJc w:val="left"/>
      <w:pPr>
        <w:ind w:left="4017" w:hanging="360"/>
      </w:pPr>
      <w:rPr>
        <w:rFonts w:ascii="Wingdings" w:hAnsi="Wingdings" w:hint="default"/>
      </w:rPr>
    </w:lvl>
    <w:lvl w:ilvl="6" w:tplc="04220001">
      <w:start w:val="1"/>
      <w:numFmt w:val="bullet"/>
      <w:lvlText w:val=""/>
      <w:lvlJc w:val="left"/>
      <w:pPr>
        <w:ind w:left="4737" w:hanging="360"/>
      </w:pPr>
      <w:rPr>
        <w:rFonts w:ascii="Symbol" w:hAnsi="Symbol" w:hint="default"/>
      </w:rPr>
    </w:lvl>
    <w:lvl w:ilvl="7" w:tplc="04220003">
      <w:start w:val="1"/>
      <w:numFmt w:val="bullet"/>
      <w:lvlText w:val="o"/>
      <w:lvlJc w:val="left"/>
      <w:pPr>
        <w:ind w:left="5457" w:hanging="360"/>
      </w:pPr>
      <w:rPr>
        <w:rFonts w:ascii="Courier New" w:hAnsi="Courier New" w:cs="Courier New" w:hint="default"/>
      </w:rPr>
    </w:lvl>
    <w:lvl w:ilvl="8" w:tplc="04220005">
      <w:start w:val="1"/>
      <w:numFmt w:val="bullet"/>
      <w:lvlText w:val=""/>
      <w:lvlJc w:val="left"/>
      <w:pPr>
        <w:ind w:left="6177" w:hanging="360"/>
      </w:pPr>
      <w:rPr>
        <w:rFonts w:ascii="Wingdings" w:hAnsi="Wingdings" w:hint="default"/>
      </w:rPr>
    </w:lvl>
  </w:abstractNum>
  <w:abstractNum w:abstractNumId="2">
    <w:nsid w:val="658E3E8E"/>
    <w:multiLevelType w:val="multilevel"/>
    <w:tmpl w:val="4FCE0F2C"/>
    <w:lvl w:ilvl="0">
      <w:start w:val="2"/>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3D8680D"/>
    <w:multiLevelType w:val="hybridMultilevel"/>
    <w:tmpl w:val="EE48E2BA"/>
    <w:lvl w:ilvl="0" w:tplc="51A22F44">
      <w:start w:val="1"/>
      <w:numFmt w:val="bullet"/>
      <w:lvlText w:val=""/>
      <w:lvlJc w:val="left"/>
      <w:pPr>
        <w:ind w:left="417" w:hanging="360"/>
      </w:pPr>
      <w:rPr>
        <w:rFonts w:ascii="Symbol" w:hAnsi="Symbol" w:hint="default"/>
      </w:rPr>
    </w:lvl>
    <w:lvl w:ilvl="1" w:tplc="04220003">
      <w:start w:val="1"/>
      <w:numFmt w:val="bullet"/>
      <w:lvlText w:val="o"/>
      <w:lvlJc w:val="left"/>
      <w:pPr>
        <w:ind w:left="1137" w:hanging="360"/>
      </w:pPr>
      <w:rPr>
        <w:rFonts w:ascii="Courier New" w:hAnsi="Courier New" w:cs="Courier New" w:hint="default"/>
      </w:rPr>
    </w:lvl>
    <w:lvl w:ilvl="2" w:tplc="04220005">
      <w:start w:val="1"/>
      <w:numFmt w:val="bullet"/>
      <w:lvlText w:val=""/>
      <w:lvlJc w:val="left"/>
      <w:pPr>
        <w:ind w:left="1857" w:hanging="360"/>
      </w:pPr>
      <w:rPr>
        <w:rFonts w:ascii="Wingdings" w:hAnsi="Wingdings" w:hint="default"/>
      </w:rPr>
    </w:lvl>
    <w:lvl w:ilvl="3" w:tplc="04220001">
      <w:start w:val="1"/>
      <w:numFmt w:val="bullet"/>
      <w:lvlText w:val=""/>
      <w:lvlJc w:val="left"/>
      <w:pPr>
        <w:ind w:left="2577" w:hanging="360"/>
      </w:pPr>
      <w:rPr>
        <w:rFonts w:ascii="Symbol" w:hAnsi="Symbol" w:hint="default"/>
      </w:rPr>
    </w:lvl>
    <w:lvl w:ilvl="4" w:tplc="04220003">
      <w:start w:val="1"/>
      <w:numFmt w:val="bullet"/>
      <w:lvlText w:val="o"/>
      <w:lvlJc w:val="left"/>
      <w:pPr>
        <w:ind w:left="3297" w:hanging="360"/>
      </w:pPr>
      <w:rPr>
        <w:rFonts w:ascii="Courier New" w:hAnsi="Courier New" w:cs="Courier New" w:hint="default"/>
      </w:rPr>
    </w:lvl>
    <w:lvl w:ilvl="5" w:tplc="04220005">
      <w:start w:val="1"/>
      <w:numFmt w:val="bullet"/>
      <w:lvlText w:val=""/>
      <w:lvlJc w:val="left"/>
      <w:pPr>
        <w:ind w:left="4017" w:hanging="360"/>
      </w:pPr>
      <w:rPr>
        <w:rFonts w:ascii="Wingdings" w:hAnsi="Wingdings" w:hint="default"/>
      </w:rPr>
    </w:lvl>
    <w:lvl w:ilvl="6" w:tplc="04220001">
      <w:start w:val="1"/>
      <w:numFmt w:val="bullet"/>
      <w:lvlText w:val=""/>
      <w:lvlJc w:val="left"/>
      <w:pPr>
        <w:ind w:left="4737" w:hanging="360"/>
      </w:pPr>
      <w:rPr>
        <w:rFonts w:ascii="Symbol" w:hAnsi="Symbol" w:hint="default"/>
      </w:rPr>
    </w:lvl>
    <w:lvl w:ilvl="7" w:tplc="04220003">
      <w:start w:val="1"/>
      <w:numFmt w:val="bullet"/>
      <w:lvlText w:val="o"/>
      <w:lvlJc w:val="left"/>
      <w:pPr>
        <w:ind w:left="5457" w:hanging="360"/>
      </w:pPr>
      <w:rPr>
        <w:rFonts w:ascii="Courier New" w:hAnsi="Courier New" w:cs="Courier New" w:hint="default"/>
      </w:rPr>
    </w:lvl>
    <w:lvl w:ilvl="8" w:tplc="04220005">
      <w:start w:val="1"/>
      <w:numFmt w:val="bullet"/>
      <w:lvlText w:val=""/>
      <w:lvlJc w:val="left"/>
      <w:pPr>
        <w:ind w:left="6177"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DB"/>
    <w:rsid w:val="0063044C"/>
    <w:rsid w:val="00C5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DB"/>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70DB"/>
    <w:rPr>
      <w:color w:val="0000FF"/>
      <w:u w:val="single"/>
    </w:rPr>
  </w:style>
  <w:style w:type="character" w:styleId="a4">
    <w:name w:val="Strong"/>
    <w:qFormat/>
    <w:rsid w:val="00C570DB"/>
    <w:rPr>
      <w:b/>
      <w:bCs/>
    </w:rPr>
  </w:style>
  <w:style w:type="paragraph" w:styleId="a5">
    <w:name w:val="List Paragraph"/>
    <w:basedOn w:val="a"/>
    <w:uiPriority w:val="99"/>
    <w:qFormat/>
    <w:rsid w:val="00C570DB"/>
    <w:pPr>
      <w:spacing w:after="200" w:line="276" w:lineRule="auto"/>
      <w:ind w:left="720"/>
    </w:pPr>
    <w:rPr>
      <w:rFonts w:ascii="Calibri" w:eastAsia="Calibri" w:hAnsi="Calibri" w:cs="Calibri"/>
      <w:sz w:val="22"/>
      <w:szCs w:val="22"/>
      <w:lang w:val="uk-UA"/>
    </w:rPr>
  </w:style>
  <w:style w:type="character" w:customStyle="1" w:styleId="apple-converted-space">
    <w:name w:val="apple-converted-space"/>
    <w:rsid w:val="00C570DB"/>
    <w:rPr>
      <w:rFonts w:cs="Times New Roman"/>
    </w:rPr>
  </w:style>
  <w:style w:type="paragraph" w:customStyle="1" w:styleId="a6">
    <w:name w:val="Содержимое таблицы"/>
    <w:basedOn w:val="a"/>
    <w:rsid w:val="00C570DB"/>
    <w:pPr>
      <w:suppressLineNumber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DB"/>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70DB"/>
    <w:rPr>
      <w:color w:val="0000FF"/>
      <w:u w:val="single"/>
    </w:rPr>
  </w:style>
  <w:style w:type="character" w:styleId="a4">
    <w:name w:val="Strong"/>
    <w:qFormat/>
    <w:rsid w:val="00C570DB"/>
    <w:rPr>
      <w:b/>
      <w:bCs/>
    </w:rPr>
  </w:style>
  <w:style w:type="paragraph" w:styleId="a5">
    <w:name w:val="List Paragraph"/>
    <w:basedOn w:val="a"/>
    <w:uiPriority w:val="99"/>
    <w:qFormat/>
    <w:rsid w:val="00C570DB"/>
    <w:pPr>
      <w:spacing w:after="200" w:line="276" w:lineRule="auto"/>
      <w:ind w:left="720"/>
    </w:pPr>
    <w:rPr>
      <w:rFonts w:ascii="Calibri" w:eastAsia="Calibri" w:hAnsi="Calibri" w:cs="Calibri"/>
      <w:sz w:val="22"/>
      <w:szCs w:val="22"/>
      <w:lang w:val="uk-UA"/>
    </w:rPr>
  </w:style>
  <w:style w:type="character" w:customStyle="1" w:styleId="apple-converted-space">
    <w:name w:val="apple-converted-space"/>
    <w:rsid w:val="00C570DB"/>
    <w:rPr>
      <w:rFonts w:cs="Times New Roman"/>
    </w:rPr>
  </w:style>
  <w:style w:type="paragraph" w:customStyle="1" w:styleId="a6">
    <w:name w:val="Содержимое таблицы"/>
    <w:basedOn w:val="a"/>
    <w:rsid w:val="00C570DB"/>
    <w:pPr>
      <w:suppressLineNumber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2023-03-29T12:54:00Z</dcterms:created>
  <dcterms:modified xsi:type="dcterms:W3CDTF">2023-03-29T12:55:00Z</dcterms:modified>
</cp:coreProperties>
</file>