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F4" w:rsidRPr="00580879" w:rsidRDefault="00325446" w:rsidP="00580879">
      <w:pPr>
        <w:spacing w:after="0" w:line="240" w:lineRule="auto"/>
        <w:rPr>
          <w:rFonts w:ascii="Times New Roman" w:hAnsi="Times New Roman" w:cs="Times New Roman"/>
          <w:b/>
          <w:sz w:val="24"/>
          <w:szCs w:val="24"/>
          <w:lang w:val="ru-RU"/>
        </w:rPr>
      </w:pPr>
      <w:r w:rsidRPr="00580879">
        <w:rPr>
          <w:rFonts w:ascii="Times New Roman" w:hAnsi="Times New Roman" w:cs="Times New Roman"/>
          <w:sz w:val="28"/>
          <w:szCs w:val="28"/>
          <w:lang w:val="ru-RU"/>
        </w:rPr>
        <w:t xml:space="preserve">                                               </w:t>
      </w:r>
      <w:r w:rsidR="00580879" w:rsidRPr="00580879">
        <w:rPr>
          <w:rFonts w:ascii="Times New Roman" w:hAnsi="Times New Roman" w:cs="Times New Roman"/>
          <w:sz w:val="28"/>
          <w:szCs w:val="28"/>
          <w:lang w:val="ru-RU"/>
        </w:rPr>
        <w:t xml:space="preserve">                               </w:t>
      </w:r>
    </w:p>
    <w:p w:rsidR="00E643F4" w:rsidRPr="00E643F4" w:rsidRDefault="00E643F4" w:rsidP="00E643F4">
      <w:pPr>
        <w:spacing w:after="0"/>
        <w:jc w:val="center"/>
        <w:rPr>
          <w:rFonts w:ascii="Times New Roman" w:hAnsi="Times New Roman" w:cs="Times New Roman"/>
          <w:b/>
          <w:sz w:val="28"/>
          <w:szCs w:val="28"/>
        </w:rPr>
      </w:pPr>
      <w:r w:rsidRPr="00E643F4">
        <w:rPr>
          <w:rFonts w:ascii="Times New Roman" w:hAnsi="Times New Roman" w:cs="Times New Roman"/>
          <w:b/>
          <w:sz w:val="28"/>
          <w:szCs w:val="28"/>
        </w:rPr>
        <w:t xml:space="preserve">ІНФОРМАЦІЙНА КАРТКА </w:t>
      </w:r>
    </w:p>
    <w:p w:rsidR="00E643F4" w:rsidRDefault="00E643F4" w:rsidP="00E643F4">
      <w:pPr>
        <w:spacing w:after="0"/>
        <w:jc w:val="center"/>
        <w:rPr>
          <w:rFonts w:ascii="Times New Roman" w:hAnsi="Times New Roman" w:cs="Times New Roman"/>
          <w:b/>
          <w:sz w:val="28"/>
          <w:szCs w:val="28"/>
        </w:rPr>
      </w:pPr>
      <w:r w:rsidRPr="00E643F4">
        <w:rPr>
          <w:rFonts w:ascii="Times New Roman" w:hAnsi="Times New Roman" w:cs="Times New Roman"/>
          <w:b/>
          <w:sz w:val="28"/>
          <w:szCs w:val="28"/>
        </w:rPr>
        <w:t>адміністративної послуги зі взяття на облік безхазяйного нерухомого майна</w:t>
      </w:r>
    </w:p>
    <w:p w:rsidR="00E643F4" w:rsidRPr="00E643F4" w:rsidRDefault="00E643F4" w:rsidP="00E643F4">
      <w:pPr>
        <w:spacing w:after="0"/>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704"/>
        <w:gridCol w:w="3402"/>
        <w:gridCol w:w="5523"/>
      </w:tblGrid>
      <w:tr w:rsidR="00E643F4" w:rsidRPr="00C64A55" w:rsidTr="00BA6C1B">
        <w:trPr>
          <w:jc w:val="center"/>
        </w:trPr>
        <w:tc>
          <w:tcPr>
            <w:tcW w:w="9629" w:type="dxa"/>
            <w:gridSpan w:val="3"/>
          </w:tcPr>
          <w:p w:rsidR="00E643F4" w:rsidRPr="00C64A55" w:rsidRDefault="00E643F4" w:rsidP="00BA6C1B">
            <w:pPr>
              <w:jc w:val="center"/>
              <w:rPr>
                <w:rFonts w:ascii="Times New Roman" w:hAnsi="Times New Roman" w:cs="Times New Roman"/>
                <w:b/>
                <w:sz w:val="24"/>
                <w:szCs w:val="24"/>
              </w:rPr>
            </w:pPr>
            <w:r w:rsidRPr="00C64A55">
              <w:rPr>
                <w:rFonts w:ascii="Times New Roman" w:hAnsi="Times New Roman" w:cs="Times New Roman"/>
                <w:b/>
                <w:sz w:val="24"/>
                <w:szCs w:val="24"/>
              </w:rPr>
              <w:t>Найменування суб’єкта надання адміністративної послуги та/або центру надання адміністративних послуг</w:t>
            </w:r>
          </w:p>
        </w:tc>
      </w:tr>
      <w:tr w:rsidR="00642E11" w:rsidRPr="00C64A55" w:rsidTr="00BA6C1B">
        <w:trPr>
          <w:jc w:val="center"/>
        </w:trPr>
        <w:tc>
          <w:tcPr>
            <w:tcW w:w="704" w:type="dxa"/>
          </w:tcPr>
          <w:p w:rsidR="00642E11" w:rsidRPr="00C64A55" w:rsidRDefault="00642E11" w:rsidP="00BA6C1B">
            <w:pPr>
              <w:rPr>
                <w:rFonts w:ascii="Times New Roman" w:hAnsi="Times New Roman" w:cs="Times New Roman"/>
                <w:sz w:val="24"/>
                <w:szCs w:val="24"/>
              </w:rPr>
            </w:pPr>
            <w:r w:rsidRPr="00C64A55">
              <w:rPr>
                <w:rFonts w:ascii="Times New Roman" w:hAnsi="Times New Roman" w:cs="Times New Roman"/>
                <w:sz w:val="24"/>
                <w:szCs w:val="24"/>
              </w:rPr>
              <w:t>1</w:t>
            </w:r>
          </w:p>
        </w:tc>
        <w:tc>
          <w:tcPr>
            <w:tcW w:w="3402" w:type="dxa"/>
            <w:tcBorders>
              <w:top w:val="single" w:sz="4" w:space="0" w:color="auto"/>
              <w:left w:val="single" w:sz="4" w:space="0" w:color="auto"/>
            </w:tcBorders>
            <w:shd w:val="clear" w:color="auto" w:fill="FFFFFF"/>
          </w:tcPr>
          <w:p w:rsidR="00642E11" w:rsidRPr="00C64A55" w:rsidRDefault="00642E11" w:rsidP="00BA6C1B">
            <w:pPr>
              <w:pStyle w:val="20"/>
              <w:shd w:val="clear" w:color="auto" w:fill="auto"/>
              <w:spacing w:line="283" w:lineRule="exact"/>
              <w:jc w:val="both"/>
              <w:rPr>
                <w:sz w:val="24"/>
                <w:szCs w:val="24"/>
              </w:rPr>
            </w:pPr>
            <w:r w:rsidRPr="00C64A55">
              <w:rPr>
                <w:sz w:val="24"/>
                <w:szCs w:val="24"/>
              </w:rPr>
              <w:t xml:space="preserve">Місце подання документів та отримання результату послуги. </w:t>
            </w:r>
          </w:p>
          <w:p w:rsidR="00642E11" w:rsidRPr="00C64A55" w:rsidRDefault="00642E11" w:rsidP="00BA6C1B">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642E11" w:rsidRPr="005818E0" w:rsidRDefault="00642E11" w:rsidP="00E42103">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642E11" w:rsidRPr="00C64A55" w:rsidRDefault="00642E11" w:rsidP="00E42103">
            <w:pPr>
              <w:pStyle w:val="60"/>
              <w:shd w:val="clear" w:color="auto" w:fill="auto"/>
              <w:jc w:val="left"/>
              <w:rPr>
                <w:b w:val="0"/>
                <w:sz w:val="24"/>
                <w:szCs w:val="24"/>
              </w:rPr>
            </w:pPr>
          </w:p>
        </w:tc>
      </w:tr>
      <w:tr w:rsidR="00642E11" w:rsidRPr="00C64A55" w:rsidTr="00BA6C1B">
        <w:trPr>
          <w:trHeight w:val="576"/>
          <w:jc w:val="center"/>
        </w:trPr>
        <w:tc>
          <w:tcPr>
            <w:tcW w:w="704" w:type="dxa"/>
          </w:tcPr>
          <w:p w:rsidR="00642E11" w:rsidRPr="00C64A55" w:rsidRDefault="00642E11" w:rsidP="00BA6C1B">
            <w:pPr>
              <w:rPr>
                <w:rFonts w:ascii="Times New Roman" w:hAnsi="Times New Roman" w:cs="Times New Roman"/>
                <w:sz w:val="24"/>
                <w:szCs w:val="24"/>
              </w:rPr>
            </w:pPr>
            <w:r w:rsidRPr="00C64A55">
              <w:rPr>
                <w:rFonts w:ascii="Times New Roman" w:hAnsi="Times New Roman" w:cs="Times New Roman"/>
                <w:sz w:val="24"/>
                <w:szCs w:val="24"/>
              </w:rPr>
              <w:t>2</w:t>
            </w:r>
          </w:p>
        </w:tc>
        <w:tc>
          <w:tcPr>
            <w:tcW w:w="3402" w:type="dxa"/>
            <w:tcBorders>
              <w:top w:val="single" w:sz="4" w:space="0" w:color="auto"/>
              <w:left w:val="single" w:sz="4" w:space="0" w:color="auto"/>
            </w:tcBorders>
            <w:shd w:val="clear" w:color="auto" w:fill="FFFFFF"/>
          </w:tcPr>
          <w:p w:rsidR="00642E11" w:rsidRPr="00C64A55" w:rsidRDefault="00642E11" w:rsidP="00BA6C1B">
            <w:pPr>
              <w:pStyle w:val="20"/>
              <w:shd w:val="clear" w:color="auto" w:fill="auto"/>
              <w:spacing w:line="283" w:lineRule="exact"/>
              <w:jc w:val="both"/>
              <w:rPr>
                <w:sz w:val="24"/>
                <w:szCs w:val="24"/>
              </w:rPr>
            </w:pPr>
            <w:r w:rsidRPr="00C64A55">
              <w:rPr>
                <w:sz w:val="24"/>
                <w:szCs w:val="24"/>
              </w:rPr>
              <w:t xml:space="preserve">Місцезнаходження </w:t>
            </w:r>
          </w:p>
          <w:p w:rsidR="00642E11" w:rsidRPr="00C64A55" w:rsidRDefault="00642E11" w:rsidP="00BA6C1B">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642E11" w:rsidRPr="005818E0" w:rsidRDefault="00642E11" w:rsidP="00E42103">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Новоушицького району Хмельницької області,  32600</w:t>
            </w:r>
          </w:p>
          <w:p w:rsidR="00642E11" w:rsidRDefault="00642E11" w:rsidP="00E42103">
            <w:pPr>
              <w:pStyle w:val="60"/>
              <w:shd w:val="clear" w:color="auto" w:fill="auto"/>
              <w:jc w:val="left"/>
              <w:rPr>
                <w:b w:val="0"/>
                <w:sz w:val="24"/>
                <w:szCs w:val="24"/>
              </w:rPr>
            </w:pPr>
          </w:p>
        </w:tc>
      </w:tr>
      <w:tr w:rsidR="00642E11" w:rsidRPr="00C64A55" w:rsidTr="00BA6C1B">
        <w:trPr>
          <w:jc w:val="center"/>
        </w:trPr>
        <w:tc>
          <w:tcPr>
            <w:tcW w:w="704" w:type="dxa"/>
          </w:tcPr>
          <w:p w:rsidR="00642E11" w:rsidRPr="00C64A55" w:rsidRDefault="00642E11" w:rsidP="00BA6C1B">
            <w:pPr>
              <w:rPr>
                <w:rFonts w:ascii="Times New Roman" w:hAnsi="Times New Roman" w:cs="Times New Roman"/>
                <w:sz w:val="24"/>
                <w:szCs w:val="24"/>
              </w:rPr>
            </w:pPr>
            <w:r w:rsidRPr="00C64A55">
              <w:rPr>
                <w:rFonts w:ascii="Times New Roman" w:hAnsi="Times New Roman" w:cs="Times New Roman"/>
                <w:sz w:val="24"/>
                <w:szCs w:val="24"/>
              </w:rPr>
              <w:t>3</w:t>
            </w:r>
          </w:p>
        </w:tc>
        <w:tc>
          <w:tcPr>
            <w:tcW w:w="3402" w:type="dxa"/>
            <w:tcBorders>
              <w:top w:val="single" w:sz="4" w:space="0" w:color="auto"/>
              <w:left w:val="single" w:sz="4" w:space="0" w:color="auto"/>
            </w:tcBorders>
            <w:shd w:val="clear" w:color="auto" w:fill="FFFFFF"/>
          </w:tcPr>
          <w:p w:rsidR="00642E11" w:rsidRPr="00C64A55" w:rsidRDefault="00642E11" w:rsidP="00BA6C1B">
            <w:pPr>
              <w:pStyle w:val="20"/>
              <w:shd w:val="clear" w:color="auto" w:fill="auto"/>
              <w:spacing w:line="283" w:lineRule="exact"/>
              <w:jc w:val="both"/>
              <w:rPr>
                <w:sz w:val="24"/>
                <w:szCs w:val="24"/>
              </w:rPr>
            </w:pPr>
            <w:r w:rsidRPr="00C64A55">
              <w:rPr>
                <w:sz w:val="24"/>
                <w:szCs w:val="24"/>
              </w:rPr>
              <w:t>Інформація щодо режиму роботи</w:t>
            </w:r>
          </w:p>
          <w:p w:rsidR="00642E11" w:rsidRPr="00C64A55" w:rsidRDefault="00642E11" w:rsidP="00BA6C1B">
            <w:pPr>
              <w:pStyle w:val="20"/>
              <w:shd w:val="clear" w:color="auto" w:fill="auto"/>
              <w:spacing w:line="283" w:lineRule="exact"/>
              <w:jc w:val="both"/>
              <w:rPr>
                <w:sz w:val="24"/>
                <w:szCs w:val="24"/>
              </w:rPr>
            </w:pPr>
          </w:p>
          <w:p w:rsidR="00642E11" w:rsidRPr="00C64A55" w:rsidRDefault="00642E11" w:rsidP="00BA6C1B">
            <w:pPr>
              <w:pStyle w:val="20"/>
              <w:shd w:val="clear" w:color="auto" w:fill="auto"/>
              <w:spacing w:line="283" w:lineRule="exact"/>
              <w:jc w:val="both"/>
              <w:rPr>
                <w:sz w:val="24"/>
                <w:szCs w:val="24"/>
              </w:rPr>
            </w:pPr>
          </w:p>
          <w:p w:rsidR="00642E11" w:rsidRPr="00C64A55" w:rsidRDefault="00642E11" w:rsidP="00BA6C1B">
            <w:pPr>
              <w:pStyle w:val="20"/>
              <w:shd w:val="clear" w:color="auto" w:fill="auto"/>
              <w:spacing w:line="283" w:lineRule="exact"/>
              <w:jc w:val="both"/>
              <w:rPr>
                <w:sz w:val="24"/>
                <w:szCs w:val="24"/>
              </w:rPr>
            </w:pPr>
          </w:p>
          <w:p w:rsidR="00642E11" w:rsidRPr="00C64A55" w:rsidRDefault="00642E11" w:rsidP="00BA6C1B">
            <w:pPr>
              <w:pStyle w:val="20"/>
              <w:shd w:val="clear" w:color="auto" w:fill="auto"/>
              <w:spacing w:line="283" w:lineRule="exact"/>
              <w:jc w:val="both"/>
              <w:rPr>
                <w:sz w:val="24"/>
                <w:szCs w:val="24"/>
              </w:rPr>
            </w:pPr>
          </w:p>
          <w:p w:rsidR="00642E11" w:rsidRPr="00C64A55" w:rsidRDefault="00642E11" w:rsidP="00BA6C1B">
            <w:pPr>
              <w:pStyle w:val="20"/>
              <w:shd w:val="clear" w:color="auto" w:fill="auto"/>
              <w:spacing w:line="283" w:lineRule="exact"/>
              <w:jc w:val="both"/>
              <w:rPr>
                <w:sz w:val="24"/>
                <w:szCs w:val="24"/>
              </w:rPr>
            </w:pPr>
            <w:r w:rsidRPr="00C64A55">
              <w:rPr>
                <w:sz w:val="24"/>
                <w:szCs w:val="24"/>
              </w:rPr>
              <w:t>Телефон/факс</w:t>
            </w:r>
          </w:p>
          <w:p w:rsidR="00642E11" w:rsidRPr="00C64A55" w:rsidRDefault="00642E11" w:rsidP="00BA6C1B">
            <w:pPr>
              <w:pStyle w:val="20"/>
              <w:shd w:val="clear" w:color="auto" w:fill="auto"/>
              <w:spacing w:line="283" w:lineRule="exact"/>
              <w:jc w:val="both"/>
              <w:rPr>
                <w:sz w:val="24"/>
                <w:szCs w:val="24"/>
              </w:rPr>
            </w:pPr>
            <w:r w:rsidRPr="00C64A55">
              <w:rPr>
                <w:sz w:val="24"/>
                <w:szCs w:val="24"/>
              </w:rPr>
              <w:t>Електронна пошта</w:t>
            </w:r>
          </w:p>
          <w:p w:rsidR="00642E11" w:rsidRPr="00C64A55" w:rsidRDefault="00642E11" w:rsidP="00BA6C1B">
            <w:pPr>
              <w:pStyle w:val="20"/>
              <w:shd w:val="clear" w:color="auto" w:fill="auto"/>
              <w:spacing w:line="283" w:lineRule="exact"/>
              <w:jc w:val="both"/>
              <w:rPr>
                <w:sz w:val="24"/>
                <w:szCs w:val="24"/>
              </w:rPr>
            </w:pPr>
            <w:proofErr w:type="spellStart"/>
            <w:r w:rsidRPr="00C64A55">
              <w:rPr>
                <w:sz w:val="24"/>
                <w:szCs w:val="24"/>
              </w:rPr>
              <w:t>Веб</w:t>
            </w:r>
            <w:proofErr w:type="spellEnd"/>
            <w:r w:rsidRPr="00C64A55">
              <w:rPr>
                <w:sz w:val="24"/>
                <w:szCs w:val="24"/>
              </w:rPr>
              <w:t xml:space="preserve"> сайт</w:t>
            </w:r>
          </w:p>
        </w:tc>
        <w:tc>
          <w:tcPr>
            <w:tcW w:w="5523" w:type="dxa"/>
            <w:tcBorders>
              <w:top w:val="single" w:sz="4" w:space="0" w:color="auto"/>
              <w:left w:val="single" w:sz="4" w:space="0" w:color="auto"/>
              <w:right w:val="single" w:sz="4" w:space="0" w:color="auto"/>
            </w:tcBorders>
            <w:shd w:val="clear" w:color="auto" w:fill="FFFFFF"/>
          </w:tcPr>
          <w:p w:rsidR="008167BB" w:rsidRDefault="008167BB" w:rsidP="008167BB">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Понеділок,  вівторок, середа,  з 8.00 до 16.00,  </w:t>
            </w:r>
          </w:p>
          <w:p w:rsidR="008167BB" w:rsidRDefault="008167BB" w:rsidP="008167BB">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четвер з 8.00 до 20.00,     </w:t>
            </w:r>
          </w:p>
          <w:p w:rsidR="008167BB" w:rsidRDefault="008167BB" w:rsidP="008167BB">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п</w:t>
            </w:r>
            <w:r>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Pr>
                <w:rFonts w:ascii="Times New Roman" w:eastAsia="Times New Roman" w:hAnsi="Times New Roman" w:cs="Times New Roman"/>
                <w:b/>
                <w:iCs/>
                <w:lang w:eastAsia="uk-UA"/>
              </w:rPr>
              <w:t xml:space="preserve"> з 8.00 до 15.00</w:t>
            </w:r>
          </w:p>
          <w:p w:rsidR="008167BB" w:rsidRDefault="008167BB" w:rsidP="008167BB">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без перерви на обід </w:t>
            </w:r>
          </w:p>
          <w:p w:rsidR="008167BB" w:rsidRDefault="008167BB" w:rsidP="008167BB">
            <w:pPr>
              <w:jc w:val="both"/>
              <w:rPr>
                <w:rFonts w:ascii="Times New Roman" w:hAnsi="Times New Roman" w:cs="Times New Roman"/>
                <w:sz w:val="24"/>
                <w:szCs w:val="24"/>
              </w:rPr>
            </w:pPr>
            <w:r>
              <w:rPr>
                <w:rFonts w:ascii="Times New Roman" w:eastAsia="Times New Roman" w:hAnsi="Times New Roman" w:cs="Times New Roman"/>
                <w:b/>
                <w:iCs/>
                <w:lang w:eastAsia="uk-UA"/>
              </w:rPr>
              <w:t>вихідний – субота,  неділя</w:t>
            </w:r>
            <w:r>
              <w:rPr>
                <w:rFonts w:ascii="Times New Roman" w:hAnsi="Times New Roman" w:cs="Times New Roman"/>
                <w:sz w:val="24"/>
                <w:szCs w:val="24"/>
              </w:rPr>
              <w:t>;</w:t>
            </w:r>
          </w:p>
          <w:p w:rsidR="008167BB" w:rsidRDefault="008167BB" w:rsidP="008167BB">
            <w:pPr>
              <w:jc w:val="both"/>
              <w:rPr>
                <w:rFonts w:ascii="Times New Roman" w:eastAsia="Calibri" w:hAnsi="Times New Roman" w:cs="Times New Roman"/>
              </w:rPr>
            </w:pPr>
            <w:r>
              <w:rPr>
                <w:rFonts w:ascii="Times New Roman" w:eastAsia="Times New Roman" w:hAnsi="Times New Roman" w:cs="Times New Roman"/>
                <w:iCs/>
                <w:lang w:eastAsia="uk-UA"/>
              </w:rPr>
              <w:t xml:space="preserve"> </w:t>
            </w:r>
            <w:r>
              <w:rPr>
                <w:rFonts w:ascii="Times New Roman" w:eastAsia="Calibri" w:hAnsi="Times New Roman" w:cs="Times New Roman"/>
              </w:rPr>
              <w:t>(03847) 3-00-51</w:t>
            </w:r>
          </w:p>
          <w:p w:rsidR="008167BB" w:rsidRDefault="008167BB" w:rsidP="008167BB">
            <w:pPr>
              <w:ind w:hanging="57"/>
              <w:jc w:val="both"/>
              <w:rPr>
                <w:rFonts w:ascii="Times New Roman" w:eastAsia="Times New Roman" w:hAnsi="Times New Roman" w:cs="Times New Roman"/>
                <w:iCs/>
                <w:lang w:eastAsia="uk-UA"/>
              </w:rPr>
            </w:pPr>
            <w:r>
              <w:rPr>
                <w:rFonts w:ascii="Times New Roman" w:eastAsia="Calibri" w:hAnsi="Times New Roman" w:cs="Times New Roman"/>
              </w:rPr>
              <w:t>0973569203</w:t>
            </w:r>
          </w:p>
          <w:p w:rsidR="008167BB" w:rsidRDefault="008167BB" w:rsidP="008167BB">
            <w:pPr>
              <w:ind w:hanging="57"/>
              <w:jc w:val="both"/>
              <w:rPr>
                <w:rFonts w:ascii="Times New Roman" w:eastAsia="Times New Roman" w:hAnsi="Times New Roman" w:cs="Times New Roman"/>
                <w:b/>
                <w:iCs/>
                <w:lang w:eastAsia="uk-UA"/>
              </w:rPr>
            </w:pPr>
            <w:proofErr w:type="spellStart"/>
            <w:r>
              <w:rPr>
                <w:rFonts w:ascii="Times New Roman" w:eastAsia="Times New Roman" w:hAnsi="Times New Roman" w:cs="Times New Roman"/>
                <w:b/>
                <w:iCs/>
                <w:lang w:val="en-US" w:eastAsia="uk-UA"/>
              </w:rPr>
              <w:t>cnap</w:t>
            </w:r>
            <w:proofErr w:type="spellEnd"/>
            <w:r>
              <w:rPr>
                <w:rFonts w:ascii="Times New Roman" w:eastAsia="Times New Roman" w:hAnsi="Times New Roman" w:cs="Times New Roman"/>
                <w:b/>
                <w:iCs/>
                <w:lang w:eastAsia="uk-UA"/>
              </w:rPr>
              <w:t>_</w:t>
            </w:r>
            <w:r>
              <w:rPr>
                <w:rFonts w:ascii="Times New Roman" w:eastAsia="Times New Roman" w:hAnsi="Times New Roman" w:cs="Times New Roman"/>
                <w:b/>
                <w:iCs/>
                <w:lang w:val="en-US" w:eastAsia="uk-UA"/>
              </w:rPr>
              <w:t>nu</w:t>
            </w:r>
            <w:r>
              <w:rPr>
                <w:rFonts w:ascii="Times New Roman" w:eastAsia="Times New Roman" w:hAnsi="Times New Roman" w:cs="Times New Roman"/>
                <w:b/>
                <w:iCs/>
                <w:lang w:eastAsia="uk-UA"/>
              </w:rPr>
              <w:t>_</w:t>
            </w:r>
            <w:proofErr w:type="spellStart"/>
            <w:r>
              <w:rPr>
                <w:rFonts w:ascii="Times New Roman" w:eastAsia="Times New Roman" w:hAnsi="Times New Roman" w:cs="Times New Roman"/>
                <w:b/>
                <w:iCs/>
                <w:lang w:val="en-US" w:eastAsia="uk-UA"/>
              </w:rPr>
              <w:t>otg</w:t>
            </w:r>
            <w:proofErr w:type="spellEnd"/>
            <w:r>
              <w:rPr>
                <w:rFonts w:ascii="Times New Roman" w:eastAsia="Times New Roman" w:hAnsi="Times New Roman" w:cs="Times New Roman"/>
                <w:b/>
                <w:iCs/>
                <w:lang w:eastAsia="uk-UA"/>
              </w:rPr>
              <w:t>@ukr.net</w:t>
            </w:r>
          </w:p>
          <w:p w:rsidR="008167BB" w:rsidRDefault="008167BB" w:rsidP="008167BB">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Веб-сайт: </w:t>
            </w:r>
            <w:r>
              <w:rPr>
                <w:rFonts w:ascii="Times New Roman" w:eastAsia="Times New Roman" w:hAnsi="Times New Roman" w:cs="Times New Roman"/>
                <w:b/>
                <w:iCs/>
                <w:u w:val="single"/>
                <w:lang w:eastAsia="uk-UA"/>
              </w:rPr>
              <w:t>http://</w:t>
            </w:r>
            <w:r>
              <w:rPr>
                <w:rFonts w:ascii="Times New Roman" w:eastAsia="Times New Roman" w:hAnsi="Times New Roman" w:cs="Times New Roman"/>
                <w:b/>
                <w:iCs/>
                <w:u w:val="single"/>
                <w:lang w:val="en-US" w:eastAsia="uk-UA"/>
              </w:rPr>
              <w:t>www</w:t>
            </w:r>
            <w:r>
              <w:rPr>
                <w:rFonts w:ascii="Times New Roman" w:eastAsia="Times New Roman" w:hAnsi="Times New Roman" w:cs="Times New Roman"/>
                <w:b/>
                <w:iCs/>
                <w:u w:val="single"/>
                <w:lang w:eastAsia="uk-UA"/>
              </w:rPr>
              <w:t>.</w:t>
            </w:r>
            <w:r>
              <w:rPr>
                <w:rFonts w:ascii="Times New Roman" w:eastAsia="Times New Roman" w:hAnsi="Times New Roman" w:cs="Times New Roman"/>
                <w:b/>
                <w:iCs/>
                <w:lang w:eastAsia="uk-UA"/>
              </w:rPr>
              <w:t xml:space="preserve"> </w:t>
            </w:r>
            <w:r>
              <w:rPr>
                <w:rFonts w:ascii="Times New Roman" w:eastAsia="Times New Roman" w:hAnsi="Times New Roman" w:cs="Times New Roman"/>
                <w:b/>
                <w:iCs/>
                <w:u w:val="single"/>
                <w:lang w:eastAsia="uk-UA"/>
              </w:rPr>
              <w:t>http://novagromada.gov.ua/</w:t>
            </w:r>
          </w:p>
          <w:p w:rsidR="00642E11" w:rsidRDefault="00642E11" w:rsidP="00E42103">
            <w:pPr>
              <w:pStyle w:val="60"/>
              <w:shd w:val="clear" w:color="auto" w:fill="auto"/>
              <w:jc w:val="left"/>
            </w:pPr>
            <w:bookmarkStart w:id="0" w:name="_GoBack"/>
            <w:bookmarkEnd w:id="0"/>
          </w:p>
        </w:tc>
      </w:tr>
      <w:tr w:rsidR="00E643F4" w:rsidRPr="00C64A55" w:rsidTr="00BA6C1B">
        <w:trPr>
          <w:jc w:val="center"/>
        </w:trPr>
        <w:tc>
          <w:tcPr>
            <w:tcW w:w="9629" w:type="dxa"/>
            <w:gridSpan w:val="3"/>
          </w:tcPr>
          <w:p w:rsidR="00E643F4" w:rsidRPr="00C64A55" w:rsidRDefault="00E643F4" w:rsidP="00BA6C1B">
            <w:pPr>
              <w:rPr>
                <w:rFonts w:ascii="Times New Roman" w:hAnsi="Times New Roman" w:cs="Times New Roman"/>
                <w:b/>
                <w:sz w:val="24"/>
                <w:szCs w:val="24"/>
              </w:rPr>
            </w:pPr>
            <w:r w:rsidRPr="00C64A55">
              <w:rPr>
                <w:rFonts w:ascii="Times New Roman" w:hAnsi="Times New Roman" w:cs="Times New Roman"/>
                <w:b/>
                <w:sz w:val="24"/>
                <w:szCs w:val="24"/>
              </w:rPr>
              <w:t>Нормативні акти, якими регламентується надання адміністративної послуги</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lang w:val="ru-RU"/>
              </w:rPr>
              <w:t>4</w:t>
            </w:r>
          </w:p>
        </w:tc>
        <w:tc>
          <w:tcPr>
            <w:tcW w:w="3402"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Закони України</w:t>
            </w:r>
          </w:p>
        </w:tc>
        <w:tc>
          <w:tcPr>
            <w:tcW w:w="5523"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lang w:val="ru-RU"/>
              </w:rPr>
              <w:t>5</w:t>
            </w:r>
          </w:p>
        </w:tc>
        <w:tc>
          <w:tcPr>
            <w:tcW w:w="3402"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Акти Кабінету Міністрів України</w:t>
            </w:r>
          </w:p>
        </w:tc>
        <w:tc>
          <w:tcPr>
            <w:tcW w:w="5523" w:type="dxa"/>
          </w:tcPr>
          <w:p w:rsidR="003E262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w:t>
            </w:r>
          </w:p>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E643F4" w:rsidRPr="007E69DC" w:rsidTr="00BA6C1B">
        <w:trPr>
          <w:jc w:val="center"/>
        </w:trPr>
        <w:tc>
          <w:tcPr>
            <w:tcW w:w="704"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lang w:val="ru-RU"/>
              </w:rPr>
              <w:t>6</w:t>
            </w:r>
          </w:p>
        </w:tc>
        <w:tc>
          <w:tcPr>
            <w:tcW w:w="3402" w:type="dxa"/>
          </w:tcPr>
          <w:p w:rsidR="00E643F4" w:rsidRPr="00C64A55" w:rsidRDefault="00E643F4" w:rsidP="00BA6C1B">
            <w:pPr>
              <w:rPr>
                <w:rFonts w:ascii="Times New Roman" w:hAnsi="Times New Roman" w:cs="Times New Roman"/>
                <w:sz w:val="24"/>
                <w:szCs w:val="24"/>
                <w:lang w:val="ru-RU"/>
              </w:rPr>
            </w:pPr>
            <w:r w:rsidRPr="00C64A55">
              <w:rPr>
                <w:rFonts w:ascii="Times New Roman" w:hAnsi="Times New Roman" w:cs="Times New Roman"/>
                <w:sz w:val="24"/>
                <w:szCs w:val="24"/>
              </w:rPr>
              <w:t>Акти центральних органів виконавчої влади</w:t>
            </w:r>
          </w:p>
        </w:tc>
        <w:tc>
          <w:tcPr>
            <w:tcW w:w="5523" w:type="dxa"/>
          </w:tcPr>
          <w:p w:rsidR="00E643F4" w:rsidRPr="003E2625" w:rsidRDefault="003E2625" w:rsidP="00BA6C1B">
            <w:pPr>
              <w:rPr>
                <w:rFonts w:ascii="Times New Roman" w:hAnsi="Times New Roman" w:cs="Times New Roman"/>
                <w:sz w:val="24"/>
                <w:szCs w:val="24"/>
                <w:lang w:val="ru-RU"/>
              </w:rPr>
            </w:pPr>
            <w:r w:rsidRPr="003E2625">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E643F4" w:rsidRPr="00C64A55" w:rsidTr="00BA6C1B">
        <w:trPr>
          <w:jc w:val="center"/>
        </w:trPr>
        <w:tc>
          <w:tcPr>
            <w:tcW w:w="9629" w:type="dxa"/>
            <w:gridSpan w:val="3"/>
          </w:tcPr>
          <w:p w:rsidR="00E643F4" w:rsidRPr="007E69DC" w:rsidRDefault="00E643F4" w:rsidP="00BA6C1B">
            <w:pPr>
              <w:jc w:val="center"/>
              <w:rPr>
                <w:rFonts w:ascii="Times New Roman" w:hAnsi="Times New Roman" w:cs="Times New Roman"/>
                <w:b/>
                <w:sz w:val="24"/>
                <w:szCs w:val="24"/>
              </w:rPr>
            </w:pPr>
            <w:r w:rsidRPr="007E69DC">
              <w:rPr>
                <w:rFonts w:ascii="Times New Roman" w:hAnsi="Times New Roman" w:cs="Times New Roman"/>
                <w:b/>
                <w:sz w:val="24"/>
                <w:szCs w:val="24"/>
              </w:rPr>
              <w:t>Умови отримання адміністративної послуги</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7</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Підстава для отримання адміністративної послуги</w:t>
            </w:r>
          </w:p>
        </w:tc>
        <w:tc>
          <w:tcPr>
            <w:tcW w:w="5523" w:type="dxa"/>
          </w:tcPr>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Заява органу місцевого самоврядування або уповноваженої особи</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8</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5523" w:type="dxa"/>
          </w:tcPr>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Заява про взяття на облік безхазяйного нерухомого майна</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9</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5523" w:type="dxa"/>
          </w:tcPr>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Уповноваженою особою органу місцевого самоврядування або уповноваженою ним особою у паперовій формі</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10</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 xml:space="preserve">Платність (безоплатність) надання адміністративної </w:t>
            </w:r>
            <w:r w:rsidRPr="00C64A55">
              <w:rPr>
                <w:rFonts w:ascii="Times New Roman" w:hAnsi="Times New Roman" w:cs="Times New Roman"/>
                <w:sz w:val="24"/>
                <w:szCs w:val="24"/>
              </w:rPr>
              <w:lastRenderedPageBreak/>
              <w:t>послуги</w:t>
            </w:r>
          </w:p>
        </w:tc>
        <w:tc>
          <w:tcPr>
            <w:tcW w:w="5523" w:type="dxa"/>
          </w:tcPr>
          <w:p w:rsidR="003E2625" w:rsidRPr="003E2625" w:rsidRDefault="003E2625" w:rsidP="00BA6C1B">
            <w:pPr>
              <w:jc w:val="both"/>
              <w:rPr>
                <w:rFonts w:ascii="Times New Roman" w:hAnsi="Times New Roman" w:cs="Times New Roman"/>
                <w:sz w:val="24"/>
                <w:szCs w:val="24"/>
              </w:rPr>
            </w:pPr>
            <w:r w:rsidRPr="003E2625">
              <w:rPr>
                <w:rFonts w:ascii="Times New Roman" w:hAnsi="Times New Roman" w:cs="Times New Roman"/>
                <w:sz w:val="24"/>
                <w:szCs w:val="24"/>
              </w:rPr>
              <w:lastRenderedPageBreak/>
              <w:t>Безоплатно</w:t>
            </w:r>
          </w:p>
          <w:p w:rsidR="00E643F4" w:rsidRPr="007E69DC" w:rsidRDefault="00E643F4" w:rsidP="00BA6C1B">
            <w:pPr>
              <w:shd w:val="clear" w:color="auto" w:fill="FFFFFF"/>
              <w:ind w:firstLine="450"/>
              <w:jc w:val="both"/>
              <w:rPr>
                <w:rFonts w:ascii="Times New Roman" w:hAnsi="Times New Roman" w:cs="Times New Roman"/>
                <w:color w:val="000000"/>
                <w:sz w:val="24"/>
                <w:szCs w:val="24"/>
              </w:rPr>
            </w:pPr>
            <w:bookmarkStart w:id="1" w:name="n645"/>
            <w:bookmarkEnd w:id="1"/>
          </w:p>
        </w:tc>
      </w:tr>
      <w:tr w:rsidR="00E643F4" w:rsidRPr="003E262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lastRenderedPageBreak/>
              <w:t>11</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Строк надання адміністративної послуги</w:t>
            </w:r>
          </w:p>
        </w:tc>
        <w:tc>
          <w:tcPr>
            <w:tcW w:w="5523" w:type="dxa"/>
          </w:tcPr>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Надається в день реєстрації відповідної заяви в Державному реєстрі речових прав на нерухоме майно</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12</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5523" w:type="dxa"/>
          </w:tcPr>
          <w:p w:rsidR="003E2625" w:rsidRDefault="003E2625" w:rsidP="003E2625">
            <w:pPr>
              <w:jc w:val="both"/>
              <w:rPr>
                <w:rFonts w:ascii="Times New Roman" w:hAnsi="Times New Roman" w:cs="Times New Roman"/>
                <w:sz w:val="24"/>
                <w:szCs w:val="24"/>
              </w:rPr>
            </w:pPr>
            <w:r w:rsidRPr="003E2625">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E643F4" w:rsidRPr="003E2625" w:rsidRDefault="003E2625" w:rsidP="003E2625">
            <w:pPr>
              <w:jc w:val="both"/>
              <w:rPr>
                <w:rFonts w:ascii="Times New Roman" w:hAnsi="Times New Roman" w:cs="Times New Roman"/>
                <w:sz w:val="24"/>
                <w:szCs w:val="24"/>
              </w:rPr>
            </w:pPr>
            <w:r w:rsidRPr="003E2625">
              <w:rPr>
                <w:rFonts w:ascii="Times New Roman" w:hAnsi="Times New Roman" w:cs="Times New Roman"/>
                <w:sz w:val="24"/>
                <w:szCs w:val="24"/>
              </w:rPr>
              <w:t>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13</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відмови у державній реєстрації</w:t>
            </w:r>
          </w:p>
        </w:tc>
        <w:tc>
          <w:tcPr>
            <w:tcW w:w="5523" w:type="dxa"/>
          </w:tcPr>
          <w:p w:rsidR="003E2625"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 xml:space="preserve">1) безхазяйне майно не підлягає обліку відповідно до закону; </w:t>
            </w:r>
          </w:p>
          <w:p w:rsidR="00E643F4" w:rsidRPr="003E2625" w:rsidRDefault="003E2625" w:rsidP="00BA6C1B">
            <w:pPr>
              <w:rPr>
                <w:rFonts w:ascii="Times New Roman" w:hAnsi="Times New Roman" w:cs="Times New Roman"/>
                <w:sz w:val="24"/>
                <w:szCs w:val="24"/>
              </w:rPr>
            </w:pPr>
            <w:r w:rsidRPr="003E2625">
              <w:rPr>
                <w:rFonts w:ascii="Times New Roman" w:hAnsi="Times New Roman" w:cs="Times New Roman"/>
                <w:sz w:val="24"/>
                <w:szCs w:val="24"/>
              </w:rPr>
              <w:t>2) із заявою про взяття на облік безхазяйного нерухомого майна звернулася неналежна особа; 3) у Державному реєстрі прав наявні записи про державну реєстрацію прав на нерухоме майно, щодо якого подано заяву про взяття на облік</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14</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Результат надання адміністративної послуги</w:t>
            </w:r>
          </w:p>
        </w:tc>
        <w:tc>
          <w:tcPr>
            <w:tcW w:w="5523" w:type="dxa"/>
          </w:tcPr>
          <w:p w:rsidR="00A60CCC" w:rsidRPr="00A60CCC" w:rsidRDefault="00995B55" w:rsidP="00BA6C1B">
            <w:pPr>
              <w:rPr>
                <w:rFonts w:ascii="Times New Roman" w:hAnsi="Times New Roman" w:cs="Times New Roman"/>
                <w:sz w:val="24"/>
                <w:szCs w:val="24"/>
              </w:rPr>
            </w:pPr>
            <w:r w:rsidRPr="00A60CCC">
              <w:rPr>
                <w:rFonts w:ascii="Times New Roman" w:hAnsi="Times New Roman" w:cs="Times New Roman"/>
                <w:sz w:val="24"/>
                <w:szCs w:val="24"/>
              </w:rPr>
              <w:t xml:space="preserve">1) рішення про взяття на облік безхазяйного нерухомого майна; внесення до спеціального розділу Державного реєстру прав відповідних відомостей про взяття на облік нерухомого майна, про об’єкти та суб’єктів цих прав; </w:t>
            </w:r>
          </w:p>
          <w:p w:rsidR="00E643F4" w:rsidRPr="00A60CCC" w:rsidRDefault="00995B55" w:rsidP="00BA6C1B">
            <w:pPr>
              <w:rPr>
                <w:rFonts w:ascii="Times New Roman" w:hAnsi="Times New Roman" w:cs="Times New Roman"/>
                <w:sz w:val="24"/>
                <w:szCs w:val="24"/>
              </w:rPr>
            </w:pPr>
            <w:r w:rsidRPr="00A60CCC">
              <w:rPr>
                <w:rFonts w:ascii="Times New Roman" w:hAnsi="Times New Roman" w:cs="Times New Roman"/>
                <w:sz w:val="24"/>
                <w:szCs w:val="24"/>
              </w:rPr>
              <w:t>2) рішення про відмову у взятті на облік безхазяйного нерухомого майна</w:t>
            </w:r>
          </w:p>
        </w:tc>
      </w:tr>
      <w:tr w:rsidR="00E643F4" w:rsidRPr="00C64A55" w:rsidTr="00BA6C1B">
        <w:trPr>
          <w:jc w:val="center"/>
        </w:trPr>
        <w:tc>
          <w:tcPr>
            <w:tcW w:w="704"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15</w:t>
            </w:r>
          </w:p>
        </w:tc>
        <w:tc>
          <w:tcPr>
            <w:tcW w:w="3402"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 xml:space="preserve">Способи отримання відповіді (результату) </w:t>
            </w:r>
          </w:p>
        </w:tc>
        <w:tc>
          <w:tcPr>
            <w:tcW w:w="5523" w:type="dxa"/>
          </w:tcPr>
          <w:p w:rsidR="00E643F4" w:rsidRPr="00C64A55" w:rsidRDefault="00E643F4" w:rsidP="00BA6C1B">
            <w:pPr>
              <w:rPr>
                <w:rFonts w:ascii="Times New Roman" w:hAnsi="Times New Roman" w:cs="Times New Roman"/>
                <w:sz w:val="24"/>
                <w:szCs w:val="24"/>
              </w:rPr>
            </w:pPr>
            <w:r w:rsidRPr="00C64A55">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E643F4" w:rsidRPr="00C64A55" w:rsidRDefault="00E643F4" w:rsidP="00BA6C1B">
            <w:pPr>
              <w:rPr>
                <w:rFonts w:ascii="Times New Roman" w:hAnsi="Times New Roman" w:cs="Times New Roman"/>
                <w:sz w:val="24"/>
                <w:szCs w:val="24"/>
              </w:rPr>
            </w:pPr>
            <w:proofErr w:type="spellStart"/>
            <w:r w:rsidRPr="00C64A55">
              <w:rPr>
                <w:rFonts w:ascii="Times New Roman" w:hAnsi="Times New Roman" w:cs="Times New Roman"/>
                <w:sz w:val="24"/>
                <w:szCs w:val="24"/>
              </w:rPr>
              <w:t>Вебпортал</w:t>
            </w:r>
            <w:proofErr w:type="spellEnd"/>
            <w:r w:rsidRPr="00C64A55">
              <w:rPr>
                <w:rFonts w:ascii="Times New Roman" w:hAnsi="Times New Roman" w:cs="Times New Roman"/>
                <w:sz w:val="24"/>
                <w:szCs w:val="24"/>
              </w:rPr>
              <w:t xml:space="preserve"> Мін’юсту*</w:t>
            </w:r>
          </w:p>
        </w:tc>
      </w:tr>
    </w:tbl>
    <w:p w:rsidR="00E643F4" w:rsidRDefault="00E643F4" w:rsidP="00E643F4"/>
    <w:p w:rsidR="00E643F4" w:rsidRDefault="00E643F4" w:rsidP="00E643F4"/>
    <w:p w:rsidR="00564317" w:rsidRPr="00A60CCC" w:rsidRDefault="00564317">
      <w:pPr>
        <w:rPr>
          <w:lang w:val="en-US"/>
        </w:rPr>
      </w:pPr>
    </w:p>
    <w:sectPr w:rsidR="00564317" w:rsidRPr="00A60C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52"/>
    <w:rsid w:val="00325446"/>
    <w:rsid w:val="003E2625"/>
    <w:rsid w:val="00564317"/>
    <w:rsid w:val="00576810"/>
    <w:rsid w:val="00580879"/>
    <w:rsid w:val="00642E11"/>
    <w:rsid w:val="00681652"/>
    <w:rsid w:val="008167BB"/>
    <w:rsid w:val="00995B55"/>
    <w:rsid w:val="00A60CCC"/>
    <w:rsid w:val="00E643F4"/>
    <w:rsid w:val="00FB0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643F4"/>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E643F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E643F4"/>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E643F4"/>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E643F4"/>
    <w:rPr>
      <w:color w:val="0066CC"/>
      <w:u w:val="single"/>
    </w:rPr>
  </w:style>
  <w:style w:type="paragraph" w:customStyle="1" w:styleId="rvps2">
    <w:name w:val="rvps2"/>
    <w:basedOn w:val="a"/>
    <w:uiPriority w:val="99"/>
    <w:rsid w:val="00E643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60C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0C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643F4"/>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E643F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E643F4"/>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E643F4"/>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E643F4"/>
    <w:rPr>
      <w:color w:val="0066CC"/>
      <w:u w:val="single"/>
    </w:rPr>
  </w:style>
  <w:style w:type="paragraph" w:customStyle="1" w:styleId="rvps2">
    <w:name w:val="rvps2"/>
    <w:basedOn w:val="a"/>
    <w:uiPriority w:val="99"/>
    <w:rsid w:val="00E643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60C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0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5642">
      <w:bodyDiv w:val="1"/>
      <w:marLeft w:val="0"/>
      <w:marRight w:val="0"/>
      <w:marTop w:val="0"/>
      <w:marBottom w:val="0"/>
      <w:divBdr>
        <w:top w:val="none" w:sz="0" w:space="0" w:color="auto"/>
        <w:left w:val="none" w:sz="0" w:space="0" w:color="auto"/>
        <w:bottom w:val="none" w:sz="0" w:space="0" w:color="auto"/>
        <w:right w:val="none" w:sz="0" w:space="0" w:color="auto"/>
      </w:divBdr>
    </w:div>
    <w:div w:id="8838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2021-05-24T14:01:00Z</cp:lastPrinted>
  <dcterms:created xsi:type="dcterms:W3CDTF">2021-06-04T17:19:00Z</dcterms:created>
  <dcterms:modified xsi:type="dcterms:W3CDTF">2022-10-19T06:41:00Z</dcterms:modified>
</cp:coreProperties>
</file>