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B2531" w14:textId="77777777" w:rsidR="000956D8" w:rsidRPr="007E4DFD" w:rsidRDefault="000956D8" w:rsidP="000956D8">
      <w:pPr>
        <w:pStyle w:val="a4"/>
        <w:tabs>
          <w:tab w:val="left" w:pos="5812"/>
        </w:tabs>
        <w:spacing w:before="0" w:beforeAutospacing="0" w:after="0" w:afterAutospacing="0"/>
        <w:ind w:left="5040"/>
        <w:rPr>
          <w:b/>
          <w:sz w:val="28"/>
          <w:szCs w:val="28"/>
          <w:lang w:val="uk-UA"/>
        </w:rPr>
      </w:pPr>
      <w:r w:rsidRPr="007E4DFD">
        <w:rPr>
          <w:b/>
          <w:sz w:val="28"/>
          <w:szCs w:val="28"/>
          <w:lang w:val="uk-UA"/>
        </w:rPr>
        <w:t>ЗАТВЕРДЖЕНО</w:t>
      </w:r>
    </w:p>
    <w:p w14:paraId="6FFEBAC4" w14:textId="77777777" w:rsidR="000956D8" w:rsidRPr="007E4DFD" w:rsidRDefault="000956D8" w:rsidP="000956D8">
      <w:pPr>
        <w:pStyle w:val="a4"/>
        <w:tabs>
          <w:tab w:val="left" w:pos="5812"/>
        </w:tabs>
        <w:spacing w:before="0" w:beforeAutospacing="0" w:after="0" w:afterAutospacing="0"/>
        <w:ind w:left="5040"/>
        <w:rPr>
          <w:sz w:val="28"/>
          <w:szCs w:val="28"/>
          <w:lang w:val="uk-UA"/>
        </w:rPr>
      </w:pPr>
      <w:r w:rsidRPr="007E4DFD">
        <w:rPr>
          <w:sz w:val="28"/>
          <w:szCs w:val="28"/>
          <w:lang w:val="uk-UA"/>
        </w:rPr>
        <w:t xml:space="preserve">Наказ Головного управління Держпродспоживслужби в Хмельницькій області </w:t>
      </w:r>
    </w:p>
    <w:p w14:paraId="24F21675" w14:textId="5CD16A55" w:rsidR="0039552F" w:rsidRPr="000956D8" w:rsidRDefault="00C07490" w:rsidP="000956D8">
      <w:pPr>
        <w:pStyle w:val="a4"/>
        <w:tabs>
          <w:tab w:val="left" w:pos="5812"/>
        </w:tabs>
        <w:spacing w:before="0" w:beforeAutospacing="0" w:after="0" w:afterAutospacing="0"/>
        <w:ind w:left="5040"/>
        <w:rPr>
          <w:sz w:val="28"/>
          <w:szCs w:val="28"/>
          <w:lang w:val="uk-UA"/>
        </w:rPr>
      </w:pPr>
      <w:r>
        <w:rPr>
          <w:sz w:val="28"/>
          <w:szCs w:val="28"/>
          <w:lang w:val="uk-UA"/>
        </w:rPr>
        <w:t>від 02.09.2024 № 818</w:t>
      </w:r>
    </w:p>
    <w:p w14:paraId="76543C13" w14:textId="77777777" w:rsidR="0039552F" w:rsidRPr="003B18F8" w:rsidRDefault="0039552F" w:rsidP="0039552F">
      <w:pPr>
        <w:rPr>
          <w:b/>
          <w:caps/>
          <w:color w:val="000000"/>
          <w:sz w:val="28"/>
          <w:szCs w:val="28"/>
          <w:lang w:val="uk-UA"/>
        </w:rPr>
      </w:pPr>
    </w:p>
    <w:p w14:paraId="1891A03D" w14:textId="77777777" w:rsidR="0039552F" w:rsidRPr="003B18F8" w:rsidRDefault="0039552F" w:rsidP="0039552F">
      <w:pPr>
        <w:spacing w:before="60" w:after="60"/>
        <w:jc w:val="center"/>
        <w:rPr>
          <w:b/>
          <w:caps/>
          <w:color w:val="000000"/>
          <w:sz w:val="28"/>
          <w:szCs w:val="28"/>
          <w:lang w:val="uk-UA"/>
        </w:rPr>
      </w:pPr>
      <w:r>
        <w:rPr>
          <w:b/>
          <w:caps/>
          <w:color w:val="000000"/>
          <w:sz w:val="28"/>
          <w:szCs w:val="28"/>
          <w:lang w:val="uk-UA"/>
        </w:rPr>
        <w:t xml:space="preserve">типова ІНФОРМАЦІЙНА </w:t>
      </w:r>
      <w:r w:rsidRPr="003B18F8">
        <w:rPr>
          <w:b/>
          <w:caps/>
          <w:color w:val="000000"/>
          <w:sz w:val="28"/>
          <w:szCs w:val="28"/>
          <w:lang w:val="uk-UA"/>
        </w:rPr>
        <w:t xml:space="preserve">карткА </w:t>
      </w:r>
    </w:p>
    <w:p w14:paraId="1AA266A0" w14:textId="77777777" w:rsidR="00DD0976" w:rsidRDefault="0039552F" w:rsidP="0039552F">
      <w:pPr>
        <w:jc w:val="center"/>
        <w:rPr>
          <w:b/>
          <w:color w:val="000000"/>
          <w:sz w:val="28"/>
          <w:szCs w:val="28"/>
          <w:lang w:val="uk-UA"/>
        </w:rPr>
      </w:pPr>
      <w:r>
        <w:rPr>
          <w:b/>
          <w:color w:val="000000"/>
          <w:sz w:val="28"/>
          <w:szCs w:val="28"/>
          <w:lang w:val="uk-UA"/>
        </w:rPr>
        <w:t xml:space="preserve">адміністративної послуги </w:t>
      </w:r>
    </w:p>
    <w:p w14:paraId="25BCF70A" w14:textId="34A4356D" w:rsidR="0039552F" w:rsidRDefault="0039552F" w:rsidP="0039552F">
      <w:pPr>
        <w:jc w:val="center"/>
        <w:rPr>
          <w:b/>
          <w:color w:val="000000"/>
          <w:sz w:val="28"/>
          <w:szCs w:val="28"/>
          <w:lang w:val="uk-UA"/>
        </w:rPr>
      </w:pPr>
      <w:r>
        <w:rPr>
          <w:b/>
          <w:color w:val="000000"/>
          <w:sz w:val="28"/>
          <w:szCs w:val="28"/>
          <w:lang w:val="uk-UA"/>
        </w:rPr>
        <w:t xml:space="preserve">з державної реєстрації потужностей операторів ринку </w:t>
      </w:r>
    </w:p>
    <w:p w14:paraId="797003BA" w14:textId="4BC5538C" w:rsidR="0039552F" w:rsidRPr="000956D8" w:rsidRDefault="000956D8" w:rsidP="0039552F">
      <w:pPr>
        <w:ind w:firstLine="567"/>
        <w:jc w:val="center"/>
        <w:rPr>
          <w:color w:val="000000"/>
          <w:sz w:val="24"/>
          <w:szCs w:val="24"/>
          <w:lang w:val="uk-UA"/>
        </w:rPr>
      </w:pPr>
      <w:r w:rsidRPr="000956D8">
        <w:rPr>
          <w:caps/>
          <w:color w:val="000000"/>
          <w:sz w:val="24"/>
          <w:szCs w:val="24"/>
          <w:lang w:val="uk-UA"/>
        </w:rPr>
        <w:t xml:space="preserve"> </w:t>
      </w:r>
      <w:r w:rsidR="0039552F" w:rsidRPr="000956D8">
        <w:rPr>
          <w:caps/>
          <w:color w:val="000000"/>
          <w:sz w:val="24"/>
          <w:szCs w:val="24"/>
          <w:lang w:val="uk-UA"/>
        </w:rPr>
        <w:t>(</w:t>
      </w:r>
      <w:r w:rsidR="0039552F" w:rsidRPr="000956D8">
        <w:rPr>
          <w:color w:val="000000"/>
          <w:sz w:val="24"/>
          <w:szCs w:val="24"/>
          <w:lang w:val="uk-UA"/>
        </w:rPr>
        <w:t>назва адміністративної послуги)</w:t>
      </w:r>
    </w:p>
    <w:p w14:paraId="303A62D2" w14:textId="77777777" w:rsidR="004C3A65" w:rsidRPr="003B18F8" w:rsidRDefault="004C3A65" w:rsidP="0039552F">
      <w:pPr>
        <w:ind w:firstLine="567"/>
        <w:jc w:val="center"/>
        <w:rPr>
          <w:color w:val="000000"/>
          <w:sz w:val="16"/>
          <w:szCs w:val="16"/>
          <w:lang w:val="uk-UA"/>
        </w:rPr>
      </w:pPr>
    </w:p>
    <w:p w14:paraId="03C0D3A9" w14:textId="79E32AF8" w:rsidR="0039552F" w:rsidRPr="000956D8" w:rsidRDefault="004C3A65" w:rsidP="0039552F">
      <w:pPr>
        <w:ind w:firstLine="567"/>
        <w:jc w:val="center"/>
        <w:rPr>
          <w:b/>
          <w:color w:val="000000"/>
          <w:sz w:val="16"/>
          <w:szCs w:val="16"/>
          <w:lang w:val="uk-UA"/>
        </w:rPr>
      </w:pPr>
      <w:r w:rsidRPr="000956D8">
        <w:rPr>
          <w:b/>
          <w:sz w:val="28"/>
          <w:szCs w:val="28"/>
          <w:lang w:val="uk-UA"/>
        </w:rPr>
        <w:t xml:space="preserve">Головне управління Держпродспоживслужби в Хмельницькій області </w:t>
      </w:r>
    </w:p>
    <w:p w14:paraId="1784A5EE" w14:textId="77777777" w:rsidR="0039552F" w:rsidRPr="000956D8" w:rsidRDefault="0039552F" w:rsidP="0039552F">
      <w:pPr>
        <w:ind w:firstLine="567"/>
        <w:jc w:val="center"/>
        <w:rPr>
          <w:color w:val="000000"/>
          <w:sz w:val="24"/>
          <w:szCs w:val="24"/>
          <w:lang w:val="uk-UA"/>
        </w:rPr>
      </w:pPr>
      <w:r w:rsidRPr="000956D8">
        <w:rPr>
          <w:color w:val="000000"/>
          <w:sz w:val="24"/>
          <w:szCs w:val="24"/>
          <w:lang w:val="uk-UA"/>
        </w:rPr>
        <w:t>(найменування суб’єкта надання адміністративної послуги)</w:t>
      </w:r>
    </w:p>
    <w:p w14:paraId="56DE6364" w14:textId="77777777" w:rsidR="0039552F" w:rsidRPr="003B18F8" w:rsidRDefault="0039552F" w:rsidP="0039552F">
      <w:pPr>
        <w:ind w:firstLine="567"/>
        <w:jc w:val="center"/>
        <w:rPr>
          <w:color w:val="000000"/>
          <w:sz w:val="28"/>
          <w:szCs w:val="28"/>
          <w:lang w:val="uk-U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3858"/>
        <w:gridCol w:w="4975"/>
      </w:tblGrid>
      <w:tr w:rsidR="0039552F" w:rsidRPr="005A0125" w14:paraId="58CEA376" w14:textId="77777777" w:rsidTr="000956D8">
        <w:trPr>
          <w:trHeight w:val="441"/>
        </w:trPr>
        <w:tc>
          <w:tcPr>
            <w:tcW w:w="9648" w:type="dxa"/>
            <w:gridSpan w:val="3"/>
            <w:tcBorders>
              <w:top w:val="single" w:sz="4" w:space="0" w:color="auto"/>
              <w:left w:val="single" w:sz="4" w:space="0" w:color="auto"/>
              <w:bottom w:val="single" w:sz="4" w:space="0" w:color="auto"/>
              <w:right w:val="single" w:sz="4" w:space="0" w:color="auto"/>
            </w:tcBorders>
            <w:vAlign w:val="center"/>
          </w:tcPr>
          <w:p w14:paraId="2C97DB8E" w14:textId="77777777" w:rsidR="0039552F" w:rsidRPr="005A0125" w:rsidRDefault="0039552F" w:rsidP="0039552F">
            <w:pPr>
              <w:spacing w:before="60" w:after="60"/>
              <w:ind w:firstLine="567"/>
              <w:jc w:val="center"/>
              <w:rPr>
                <w:b/>
                <w:color w:val="000000" w:themeColor="text1"/>
                <w:sz w:val="24"/>
                <w:szCs w:val="24"/>
                <w:lang w:val="uk-UA"/>
              </w:rPr>
            </w:pPr>
            <w:r w:rsidRPr="005A0125">
              <w:rPr>
                <w:b/>
                <w:color w:val="000000" w:themeColor="text1"/>
                <w:sz w:val="24"/>
                <w:szCs w:val="24"/>
                <w:lang w:val="uk-UA"/>
              </w:rPr>
              <w:t>Інформація про центр надання адміністративної послуги</w:t>
            </w:r>
          </w:p>
        </w:tc>
      </w:tr>
      <w:tr w:rsidR="0091584F" w:rsidRPr="005A0125" w14:paraId="5750A2A6" w14:textId="77777777" w:rsidTr="000956D8">
        <w:tc>
          <w:tcPr>
            <w:tcW w:w="4673" w:type="dxa"/>
            <w:gridSpan w:val="2"/>
            <w:tcBorders>
              <w:top w:val="single" w:sz="4" w:space="0" w:color="auto"/>
              <w:left w:val="single" w:sz="4" w:space="0" w:color="auto"/>
              <w:bottom w:val="single" w:sz="4" w:space="0" w:color="auto"/>
              <w:right w:val="single" w:sz="4" w:space="0" w:color="auto"/>
            </w:tcBorders>
          </w:tcPr>
          <w:p w14:paraId="0A61CDA5" w14:textId="77777777" w:rsidR="0091584F" w:rsidRPr="00377C2E" w:rsidRDefault="0091584F" w:rsidP="007368FB">
            <w:pPr>
              <w:rPr>
                <w:color w:val="000000" w:themeColor="text1"/>
                <w:sz w:val="24"/>
                <w:szCs w:val="24"/>
                <w:lang w:val="uk-UA"/>
              </w:rPr>
            </w:pPr>
            <w:r w:rsidRPr="00377C2E">
              <w:rPr>
                <w:color w:val="000000" w:themeColor="text1"/>
                <w:sz w:val="24"/>
                <w:szCs w:val="24"/>
                <w:lang w:val="uk-UA"/>
              </w:rPr>
              <w:t>Найменування центру надання адміністративної послуги, в якому здійснюється обслуговування суб’єкта звернення</w:t>
            </w:r>
          </w:p>
        </w:tc>
        <w:tc>
          <w:tcPr>
            <w:tcW w:w="4975" w:type="dxa"/>
            <w:tcBorders>
              <w:top w:val="single" w:sz="4" w:space="0" w:color="auto"/>
              <w:left w:val="single" w:sz="4" w:space="0" w:color="auto"/>
              <w:bottom w:val="single" w:sz="4" w:space="0" w:color="auto"/>
              <w:right w:val="single" w:sz="4" w:space="0" w:color="auto"/>
            </w:tcBorders>
          </w:tcPr>
          <w:p w14:paraId="2EE84F65" w14:textId="77777777" w:rsidR="007368FB" w:rsidRDefault="007368FB" w:rsidP="007368FB">
            <w:pPr>
              <w:spacing w:line="276" w:lineRule="auto"/>
              <w:jc w:val="center"/>
              <w:rPr>
                <w:color w:val="000000"/>
                <w:sz w:val="24"/>
                <w:szCs w:val="24"/>
                <w:lang w:val="uk-UA"/>
              </w:rPr>
            </w:pPr>
            <w:r>
              <w:rPr>
                <w:color w:val="000000"/>
                <w:sz w:val="24"/>
                <w:szCs w:val="24"/>
                <w:lang w:val="uk-UA"/>
              </w:rPr>
              <w:t xml:space="preserve">Відділ « Центр надання адміністративних послуг» </w:t>
            </w:r>
          </w:p>
          <w:p w14:paraId="651AFC5F" w14:textId="09A2356D" w:rsidR="000201EE" w:rsidRPr="006E0A96" w:rsidRDefault="007368FB" w:rsidP="007368FB">
            <w:pPr>
              <w:spacing w:line="276" w:lineRule="auto"/>
              <w:jc w:val="center"/>
              <w:rPr>
                <w:color w:val="000000"/>
                <w:sz w:val="24"/>
                <w:szCs w:val="24"/>
                <w:lang w:val="uk-UA"/>
              </w:rPr>
            </w:pPr>
            <w:bookmarkStart w:id="0" w:name="_GoBack"/>
            <w:bookmarkEnd w:id="0"/>
            <w:r>
              <w:rPr>
                <w:color w:val="000000"/>
                <w:sz w:val="24"/>
                <w:szCs w:val="24"/>
                <w:lang w:val="uk-UA"/>
              </w:rPr>
              <w:t xml:space="preserve">Новоушицької селищної ради </w:t>
            </w:r>
          </w:p>
        </w:tc>
      </w:tr>
      <w:tr w:rsidR="0091584F" w:rsidRPr="005A0125" w14:paraId="5D3E6DA6" w14:textId="77777777" w:rsidTr="00491853">
        <w:trPr>
          <w:trHeight w:val="888"/>
        </w:trPr>
        <w:tc>
          <w:tcPr>
            <w:tcW w:w="815" w:type="dxa"/>
            <w:tcBorders>
              <w:top w:val="single" w:sz="4" w:space="0" w:color="auto"/>
              <w:left w:val="single" w:sz="4" w:space="0" w:color="auto"/>
              <w:bottom w:val="single" w:sz="4" w:space="0" w:color="auto"/>
              <w:right w:val="single" w:sz="4" w:space="0" w:color="auto"/>
            </w:tcBorders>
          </w:tcPr>
          <w:p w14:paraId="4B7CA7D9" w14:textId="77777777" w:rsidR="0091584F" w:rsidRPr="005A0125" w:rsidRDefault="0091584F" w:rsidP="007368FB">
            <w:pPr>
              <w:jc w:val="center"/>
              <w:rPr>
                <w:color w:val="000000" w:themeColor="text1"/>
                <w:sz w:val="24"/>
                <w:szCs w:val="24"/>
                <w:lang w:val="uk-UA"/>
              </w:rPr>
            </w:pPr>
            <w:r w:rsidRPr="005A0125">
              <w:rPr>
                <w:color w:val="000000" w:themeColor="text1"/>
                <w:sz w:val="24"/>
                <w:szCs w:val="24"/>
                <w:lang w:val="uk-UA"/>
              </w:rPr>
              <w:t>1.</w:t>
            </w:r>
          </w:p>
        </w:tc>
        <w:tc>
          <w:tcPr>
            <w:tcW w:w="3858" w:type="dxa"/>
            <w:tcBorders>
              <w:top w:val="single" w:sz="4" w:space="0" w:color="auto"/>
              <w:left w:val="single" w:sz="4" w:space="0" w:color="auto"/>
              <w:bottom w:val="single" w:sz="4" w:space="0" w:color="auto"/>
              <w:right w:val="single" w:sz="4" w:space="0" w:color="auto"/>
            </w:tcBorders>
          </w:tcPr>
          <w:p w14:paraId="08401F1B" w14:textId="77777777" w:rsidR="0091584F" w:rsidRPr="005A0125" w:rsidRDefault="0091584F" w:rsidP="007368FB">
            <w:pPr>
              <w:rPr>
                <w:color w:val="000000" w:themeColor="text1"/>
                <w:sz w:val="24"/>
                <w:szCs w:val="24"/>
                <w:lang w:val="uk-UA"/>
              </w:rPr>
            </w:pPr>
            <w:r w:rsidRPr="005A0125">
              <w:rPr>
                <w:color w:val="000000" w:themeColor="text1"/>
                <w:sz w:val="24"/>
                <w:szCs w:val="24"/>
                <w:lang w:val="uk-UA"/>
              </w:rPr>
              <w:t>Місцезнаходження центру надання адміністративної послуги</w:t>
            </w:r>
          </w:p>
        </w:tc>
        <w:tc>
          <w:tcPr>
            <w:tcW w:w="4975" w:type="dxa"/>
            <w:tcBorders>
              <w:top w:val="single" w:sz="4" w:space="0" w:color="auto"/>
              <w:left w:val="single" w:sz="4" w:space="0" w:color="auto"/>
              <w:bottom w:val="single" w:sz="4" w:space="0" w:color="auto"/>
              <w:right w:val="single" w:sz="4" w:space="0" w:color="auto"/>
            </w:tcBorders>
          </w:tcPr>
          <w:p w14:paraId="1EF5F82C" w14:textId="3F5852C9" w:rsidR="0091584F" w:rsidRPr="005A0125" w:rsidRDefault="007368FB" w:rsidP="007368FB">
            <w:pPr>
              <w:jc w:val="center"/>
              <w:rPr>
                <w:color w:val="000000" w:themeColor="text1"/>
                <w:sz w:val="24"/>
                <w:szCs w:val="24"/>
                <w:lang w:val="uk-UA"/>
              </w:rPr>
            </w:pPr>
            <w:r w:rsidRPr="007368FB">
              <w:rPr>
                <w:color w:val="000000" w:themeColor="text1"/>
                <w:sz w:val="24"/>
                <w:szCs w:val="24"/>
                <w:lang w:val="uk-UA"/>
              </w:rPr>
              <w:t>вул. Подільська, буд. 12, смт Нова Ушиця, Хмельницька область, 32600</w:t>
            </w:r>
          </w:p>
        </w:tc>
      </w:tr>
      <w:tr w:rsidR="0091584F" w:rsidRPr="005A0125" w14:paraId="197A6638" w14:textId="77777777" w:rsidTr="000956D8">
        <w:tc>
          <w:tcPr>
            <w:tcW w:w="815" w:type="dxa"/>
            <w:tcBorders>
              <w:top w:val="single" w:sz="4" w:space="0" w:color="auto"/>
              <w:left w:val="single" w:sz="4" w:space="0" w:color="auto"/>
              <w:bottom w:val="single" w:sz="4" w:space="0" w:color="auto"/>
              <w:right w:val="single" w:sz="4" w:space="0" w:color="auto"/>
            </w:tcBorders>
          </w:tcPr>
          <w:p w14:paraId="3F0165F3" w14:textId="77777777" w:rsidR="0091584F" w:rsidRPr="005A0125" w:rsidRDefault="0091584F" w:rsidP="007368FB">
            <w:pPr>
              <w:jc w:val="center"/>
              <w:rPr>
                <w:color w:val="000000" w:themeColor="text1"/>
                <w:sz w:val="24"/>
                <w:szCs w:val="24"/>
                <w:lang w:val="uk-UA"/>
              </w:rPr>
            </w:pPr>
            <w:r w:rsidRPr="005A0125">
              <w:rPr>
                <w:color w:val="000000" w:themeColor="text1"/>
                <w:sz w:val="24"/>
                <w:szCs w:val="24"/>
                <w:lang w:val="uk-UA"/>
              </w:rPr>
              <w:t>2.</w:t>
            </w:r>
          </w:p>
        </w:tc>
        <w:tc>
          <w:tcPr>
            <w:tcW w:w="3858" w:type="dxa"/>
            <w:tcBorders>
              <w:top w:val="single" w:sz="4" w:space="0" w:color="auto"/>
              <w:left w:val="single" w:sz="4" w:space="0" w:color="auto"/>
              <w:bottom w:val="single" w:sz="4" w:space="0" w:color="auto"/>
              <w:right w:val="single" w:sz="4" w:space="0" w:color="auto"/>
            </w:tcBorders>
          </w:tcPr>
          <w:p w14:paraId="33B103A7" w14:textId="77777777" w:rsidR="0091584F" w:rsidRPr="005A0125" w:rsidRDefault="0091584F" w:rsidP="007368FB">
            <w:pPr>
              <w:rPr>
                <w:color w:val="000000" w:themeColor="text1"/>
                <w:sz w:val="24"/>
                <w:szCs w:val="24"/>
                <w:lang w:val="uk-UA"/>
              </w:rPr>
            </w:pPr>
            <w:r w:rsidRPr="005A0125">
              <w:rPr>
                <w:color w:val="000000" w:themeColor="text1"/>
                <w:sz w:val="24"/>
                <w:szCs w:val="24"/>
                <w:lang w:val="uk-UA"/>
              </w:rPr>
              <w:t>Інформація щодо режиму роботи центру надання адміністративної послуги</w:t>
            </w:r>
          </w:p>
        </w:tc>
        <w:tc>
          <w:tcPr>
            <w:tcW w:w="4975" w:type="dxa"/>
            <w:tcBorders>
              <w:top w:val="single" w:sz="4" w:space="0" w:color="auto"/>
              <w:left w:val="single" w:sz="4" w:space="0" w:color="auto"/>
              <w:bottom w:val="single" w:sz="4" w:space="0" w:color="auto"/>
              <w:right w:val="single" w:sz="4" w:space="0" w:color="auto"/>
            </w:tcBorders>
          </w:tcPr>
          <w:p w14:paraId="2FE65813" w14:textId="77777777" w:rsidR="000201EE" w:rsidRDefault="007368FB" w:rsidP="007368FB">
            <w:pPr>
              <w:jc w:val="center"/>
              <w:rPr>
                <w:color w:val="000000" w:themeColor="text1"/>
                <w:sz w:val="24"/>
                <w:szCs w:val="24"/>
                <w:lang w:val="uk-UA"/>
              </w:rPr>
            </w:pPr>
            <w:r>
              <w:rPr>
                <w:color w:val="000000" w:themeColor="text1"/>
                <w:sz w:val="24"/>
                <w:szCs w:val="24"/>
                <w:lang w:val="uk-UA"/>
              </w:rPr>
              <w:t xml:space="preserve">Понеділок-четвер: </w:t>
            </w:r>
            <w:r w:rsidRPr="007368FB">
              <w:rPr>
                <w:color w:val="000000" w:themeColor="text1"/>
                <w:sz w:val="24"/>
                <w:szCs w:val="24"/>
                <w:lang w:val="uk-UA"/>
              </w:rPr>
              <w:t>08.00-16.00</w:t>
            </w:r>
          </w:p>
          <w:p w14:paraId="6212EA11" w14:textId="77777777" w:rsidR="007368FB" w:rsidRDefault="007368FB" w:rsidP="007368FB">
            <w:pPr>
              <w:jc w:val="center"/>
              <w:rPr>
                <w:color w:val="000000" w:themeColor="text1"/>
                <w:sz w:val="24"/>
                <w:szCs w:val="24"/>
                <w:lang w:val="uk-UA"/>
              </w:rPr>
            </w:pPr>
            <w:r>
              <w:rPr>
                <w:color w:val="000000" w:themeColor="text1"/>
                <w:sz w:val="24"/>
                <w:szCs w:val="24"/>
                <w:lang w:val="uk-UA"/>
              </w:rPr>
              <w:t xml:space="preserve">П'ятниця: </w:t>
            </w:r>
            <w:r w:rsidRPr="007368FB">
              <w:rPr>
                <w:color w:val="000000" w:themeColor="text1"/>
                <w:sz w:val="24"/>
                <w:szCs w:val="24"/>
                <w:lang w:val="uk-UA"/>
              </w:rPr>
              <w:t>08.00-15.00</w:t>
            </w:r>
          </w:p>
          <w:p w14:paraId="28E5F87C" w14:textId="395FDBD5" w:rsidR="007368FB" w:rsidRPr="000201EE" w:rsidRDefault="007368FB" w:rsidP="007368FB">
            <w:pPr>
              <w:jc w:val="center"/>
              <w:rPr>
                <w:color w:val="000000" w:themeColor="text1"/>
                <w:sz w:val="24"/>
                <w:szCs w:val="24"/>
                <w:lang w:val="uk-UA"/>
              </w:rPr>
            </w:pPr>
            <w:r>
              <w:rPr>
                <w:color w:val="000000" w:themeColor="text1"/>
                <w:sz w:val="24"/>
                <w:szCs w:val="24"/>
                <w:lang w:val="uk-UA"/>
              </w:rPr>
              <w:t xml:space="preserve">Субота-неділя: </w:t>
            </w:r>
            <w:r w:rsidRPr="007368FB">
              <w:rPr>
                <w:color w:val="000000" w:themeColor="text1"/>
                <w:sz w:val="24"/>
                <w:szCs w:val="24"/>
                <w:lang w:val="uk-UA"/>
              </w:rPr>
              <w:t>вихідні дні</w:t>
            </w:r>
          </w:p>
        </w:tc>
      </w:tr>
      <w:tr w:rsidR="0091584F" w:rsidRPr="006E0A96" w14:paraId="0592F625" w14:textId="77777777" w:rsidTr="000956D8">
        <w:tc>
          <w:tcPr>
            <w:tcW w:w="815" w:type="dxa"/>
            <w:tcBorders>
              <w:top w:val="single" w:sz="4" w:space="0" w:color="auto"/>
              <w:left w:val="single" w:sz="4" w:space="0" w:color="auto"/>
              <w:bottom w:val="single" w:sz="4" w:space="0" w:color="auto"/>
              <w:right w:val="single" w:sz="4" w:space="0" w:color="auto"/>
            </w:tcBorders>
          </w:tcPr>
          <w:p w14:paraId="07B03C87" w14:textId="77777777" w:rsidR="0091584F" w:rsidRPr="005A0125" w:rsidRDefault="0091584F" w:rsidP="007368FB">
            <w:pPr>
              <w:jc w:val="center"/>
              <w:rPr>
                <w:color w:val="000000" w:themeColor="text1"/>
                <w:sz w:val="24"/>
                <w:szCs w:val="24"/>
                <w:lang w:val="uk-UA"/>
              </w:rPr>
            </w:pPr>
            <w:r w:rsidRPr="005A0125">
              <w:rPr>
                <w:color w:val="000000" w:themeColor="text1"/>
                <w:sz w:val="24"/>
                <w:szCs w:val="24"/>
                <w:lang w:val="uk-UA"/>
              </w:rPr>
              <w:t>3.</w:t>
            </w:r>
          </w:p>
        </w:tc>
        <w:tc>
          <w:tcPr>
            <w:tcW w:w="3858" w:type="dxa"/>
            <w:tcBorders>
              <w:top w:val="single" w:sz="4" w:space="0" w:color="auto"/>
              <w:left w:val="single" w:sz="4" w:space="0" w:color="auto"/>
              <w:bottom w:val="single" w:sz="4" w:space="0" w:color="auto"/>
              <w:right w:val="single" w:sz="4" w:space="0" w:color="auto"/>
            </w:tcBorders>
          </w:tcPr>
          <w:p w14:paraId="0F0EB3C7" w14:textId="77777777" w:rsidR="0091584F" w:rsidRPr="005A0125" w:rsidRDefault="0091584F" w:rsidP="007368FB">
            <w:pPr>
              <w:rPr>
                <w:color w:val="000000" w:themeColor="text1"/>
                <w:sz w:val="24"/>
                <w:szCs w:val="24"/>
                <w:lang w:val="uk-UA"/>
              </w:rPr>
            </w:pPr>
            <w:r w:rsidRPr="005A0125">
              <w:rPr>
                <w:color w:val="000000" w:themeColor="text1"/>
                <w:sz w:val="24"/>
                <w:szCs w:val="24"/>
                <w:lang w:val="uk-UA"/>
              </w:rPr>
              <w:t>Телефон/факс (довідки), адреса електронної пошти та веб-сайт центру надання адміністративної послуги</w:t>
            </w:r>
          </w:p>
        </w:tc>
        <w:tc>
          <w:tcPr>
            <w:tcW w:w="4975" w:type="dxa"/>
            <w:tcBorders>
              <w:top w:val="single" w:sz="4" w:space="0" w:color="auto"/>
              <w:left w:val="single" w:sz="4" w:space="0" w:color="auto"/>
              <w:bottom w:val="single" w:sz="4" w:space="0" w:color="auto"/>
              <w:right w:val="single" w:sz="4" w:space="0" w:color="auto"/>
            </w:tcBorders>
          </w:tcPr>
          <w:p w14:paraId="0777DDA9" w14:textId="77777777" w:rsidR="007368FB" w:rsidRDefault="007368FB" w:rsidP="007368FB">
            <w:pPr>
              <w:pStyle w:val="a4"/>
              <w:shd w:val="clear" w:color="auto" w:fill="FFFFFF"/>
              <w:spacing w:before="0" w:beforeAutospacing="0" w:after="0" w:afterAutospacing="0"/>
              <w:jc w:val="center"/>
              <w:textAlignment w:val="baseline"/>
              <w:rPr>
                <w:color w:val="000000" w:themeColor="text1"/>
                <w:lang w:val="uk-UA"/>
              </w:rPr>
            </w:pPr>
            <w:r>
              <w:rPr>
                <w:color w:val="000000" w:themeColor="text1"/>
              </w:rPr>
              <w:t>+380973569203,</w:t>
            </w:r>
            <w:r>
              <w:rPr>
                <w:color w:val="000000" w:themeColor="text1"/>
                <w:lang w:val="uk-UA"/>
              </w:rPr>
              <w:t xml:space="preserve"> </w:t>
            </w:r>
          </w:p>
          <w:p w14:paraId="18E0F359" w14:textId="77777777" w:rsidR="0091584F" w:rsidRDefault="007368FB" w:rsidP="007368FB">
            <w:pPr>
              <w:pStyle w:val="a4"/>
              <w:shd w:val="clear" w:color="auto" w:fill="FFFFFF"/>
              <w:spacing w:before="0" w:beforeAutospacing="0" w:after="0" w:afterAutospacing="0"/>
              <w:jc w:val="center"/>
              <w:textAlignment w:val="baseline"/>
              <w:rPr>
                <w:color w:val="000000" w:themeColor="text1"/>
              </w:rPr>
            </w:pPr>
            <w:r w:rsidRPr="007368FB">
              <w:rPr>
                <w:color w:val="000000" w:themeColor="text1"/>
              </w:rPr>
              <w:t>+380384730051</w:t>
            </w:r>
          </w:p>
          <w:p w14:paraId="42139DA1" w14:textId="06A031FE" w:rsidR="007368FB" w:rsidRPr="000201EE" w:rsidRDefault="007368FB" w:rsidP="007368FB">
            <w:pPr>
              <w:pStyle w:val="a4"/>
              <w:shd w:val="clear" w:color="auto" w:fill="FFFFFF"/>
              <w:spacing w:before="0" w:beforeAutospacing="0" w:after="0" w:afterAutospacing="0"/>
              <w:jc w:val="center"/>
              <w:textAlignment w:val="baseline"/>
              <w:rPr>
                <w:color w:val="000000" w:themeColor="text1"/>
              </w:rPr>
            </w:pPr>
            <w:r w:rsidRPr="007368FB">
              <w:rPr>
                <w:color w:val="000000" w:themeColor="text1"/>
              </w:rPr>
              <w:t>cnap_nu_otg@ukr.net</w:t>
            </w:r>
          </w:p>
        </w:tc>
      </w:tr>
      <w:tr w:rsidR="0091584F" w:rsidRPr="005A0125" w14:paraId="0EFA6113" w14:textId="77777777" w:rsidTr="000956D8">
        <w:trPr>
          <w:trHeight w:val="45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995F2" w14:textId="77777777" w:rsidR="0091584F" w:rsidRPr="005A0125" w:rsidRDefault="0091584F" w:rsidP="0091584F">
            <w:pPr>
              <w:spacing w:before="60" w:after="60"/>
              <w:ind w:firstLine="567"/>
              <w:jc w:val="center"/>
              <w:rPr>
                <w:b/>
                <w:i/>
                <w:color w:val="000000" w:themeColor="text1"/>
                <w:sz w:val="24"/>
                <w:szCs w:val="24"/>
                <w:lang w:val="uk-UA"/>
              </w:rPr>
            </w:pPr>
            <w:r w:rsidRPr="005A0125">
              <w:rPr>
                <w:b/>
                <w:color w:val="000000" w:themeColor="text1"/>
                <w:sz w:val="24"/>
                <w:szCs w:val="24"/>
                <w:lang w:val="uk-UA"/>
              </w:rPr>
              <w:t>Нормативні акти, якими регламентується надання адміністративної послуги</w:t>
            </w:r>
          </w:p>
        </w:tc>
      </w:tr>
      <w:tr w:rsidR="0091584F" w:rsidRPr="005A0125" w14:paraId="398ED078" w14:textId="77777777" w:rsidTr="000956D8">
        <w:tc>
          <w:tcPr>
            <w:tcW w:w="815" w:type="dxa"/>
            <w:tcBorders>
              <w:top w:val="single" w:sz="4" w:space="0" w:color="auto"/>
              <w:left w:val="single" w:sz="4" w:space="0" w:color="auto"/>
              <w:bottom w:val="single" w:sz="4" w:space="0" w:color="auto"/>
              <w:right w:val="single" w:sz="4" w:space="0" w:color="auto"/>
            </w:tcBorders>
          </w:tcPr>
          <w:p w14:paraId="366AC8A1"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4.</w:t>
            </w:r>
          </w:p>
        </w:tc>
        <w:tc>
          <w:tcPr>
            <w:tcW w:w="3858" w:type="dxa"/>
            <w:tcBorders>
              <w:top w:val="single" w:sz="4" w:space="0" w:color="auto"/>
              <w:left w:val="single" w:sz="4" w:space="0" w:color="auto"/>
              <w:bottom w:val="single" w:sz="4" w:space="0" w:color="auto"/>
              <w:right w:val="single" w:sz="4" w:space="0" w:color="auto"/>
            </w:tcBorders>
          </w:tcPr>
          <w:p w14:paraId="399FA134"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Закони України</w:t>
            </w:r>
          </w:p>
        </w:tc>
        <w:tc>
          <w:tcPr>
            <w:tcW w:w="4975" w:type="dxa"/>
            <w:tcBorders>
              <w:top w:val="single" w:sz="4" w:space="0" w:color="auto"/>
              <w:left w:val="single" w:sz="4" w:space="0" w:color="auto"/>
              <w:bottom w:val="single" w:sz="4" w:space="0" w:color="auto"/>
              <w:right w:val="single" w:sz="4" w:space="0" w:color="auto"/>
            </w:tcBorders>
          </w:tcPr>
          <w:p w14:paraId="3BF82421" w14:textId="77777777" w:rsidR="0091584F" w:rsidRPr="005A0125" w:rsidRDefault="0091584F" w:rsidP="0091584F">
            <w:pPr>
              <w:jc w:val="both"/>
              <w:rPr>
                <w:i/>
                <w:color w:val="000000" w:themeColor="text1"/>
                <w:sz w:val="24"/>
                <w:szCs w:val="24"/>
                <w:lang w:val="uk-UA"/>
              </w:rPr>
            </w:pPr>
            <w:r w:rsidRPr="005A0125">
              <w:rPr>
                <w:color w:val="000000" w:themeColor="text1"/>
                <w:sz w:val="24"/>
                <w:szCs w:val="24"/>
                <w:lang w:val="uk-UA"/>
              </w:rPr>
              <w:t>Закон України «Про основні принципи та вимоги до безпечності та якості харчових продуктів», стаття 25.</w:t>
            </w:r>
          </w:p>
        </w:tc>
      </w:tr>
      <w:tr w:rsidR="0091584F" w:rsidRPr="00085D6D" w14:paraId="0FBAE023" w14:textId="77777777" w:rsidTr="000956D8">
        <w:tc>
          <w:tcPr>
            <w:tcW w:w="815" w:type="dxa"/>
            <w:tcBorders>
              <w:top w:val="single" w:sz="4" w:space="0" w:color="auto"/>
              <w:left w:val="single" w:sz="4" w:space="0" w:color="auto"/>
              <w:bottom w:val="single" w:sz="4" w:space="0" w:color="auto"/>
              <w:right w:val="single" w:sz="4" w:space="0" w:color="auto"/>
            </w:tcBorders>
          </w:tcPr>
          <w:p w14:paraId="36E05433"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5.</w:t>
            </w:r>
          </w:p>
        </w:tc>
        <w:tc>
          <w:tcPr>
            <w:tcW w:w="3858" w:type="dxa"/>
            <w:tcBorders>
              <w:top w:val="single" w:sz="4" w:space="0" w:color="auto"/>
              <w:left w:val="single" w:sz="4" w:space="0" w:color="auto"/>
              <w:bottom w:val="single" w:sz="4" w:space="0" w:color="auto"/>
              <w:right w:val="single" w:sz="4" w:space="0" w:color="auto"/>
            </w:tcBorders>
          </w:tcPr>
          <w:p w14:paraId="570B02BD"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Акти Кабінету Міністрів України</w:t>
            </w:r>
          </w:p>
        </w:tc>
        <w:tc>
          <w:tcPr>
            <w:tcW w:w="4975" w:type="dxa"/>
            <w:tcBorders>
              <w:top w:val="single" w:sz="4" w:space="0" w:color="auto"/>
              <w:left w:val="single" w:sz="4" w:space="0" w:color="auto"/>
              <w:bottom w:val="single" w:sz="4" w:space="0" w:color="auto"/>
              <w:right w:val="single" w:sz="4" w:space="0" w:color="auto"/>
            </w:tcBorders>
          </w:tcPr>
          <w:p w14:paraId="5C75012C" w14:textId="726C1EB9" w:rsidR="0091584F" w:rsidRPr="005A0125" w:rsidRDefault="0091584F" w:rsidP="0091584F">
            <w:pPr>
              <w:spacing w:before="60" w:after="60"/>
              <w:jc w:val="both"/>
              <w:rPr>
                <w:i/>
                <w:color w:val="000000" w:themeColor="text1"/>
                <w:sz w:val="24"/>
                <w:szCs w:val="24"/>
                <w:lang w:val="uk-UA"/>
              </w:rPr>
            </w:pPr>
            <w:r w:rsidRPr="005A0125">
              <w:rPr>
                <w:color w:val="000000" w:themeColor="text1"/>
                <w:sz w:val="24"/>
                <w:szCs w:val="24"/>
                <w:lang w:val="uk-UA"/>
              </w:rPr>
              <w:t>Розпорядження Кабінету Міністрів України від 16травня 2014 р. № 523 «</w:t>
            </w:r>
            <w:r w:rsidRPr="005A0125">
              <w:rPr>
                <w:color w:val="000000" w:themeColor="text1"/>
                <w:sz w:val="24"/>
                <w:szCs w:val="24"/>
                <w:shd w:val="clear" w:color="auto" w:fill="FFFFFF"/>
                <w:lang w:val="uk-UA"/>
              </w:rPr>
              <w:t>Деякі питання надання адміністративних послуг через центри надання адміністративних послуг»</w:t>
            </w:r>
          </w:p>
        </w:tc>
      </w:tr>
      <w:tr w:rsidR="0091584F" w:rsidRPr="00085D6D" w14:paraId="28106433" w14:textId="77777777" w:rsidTr="000956D8">
        <w:tc>
          <w:tcPr>
            <w:tcW w:w="815" w:type="dxa"/>
            <w:tcBorders>
              <w:top w:val="single" w:sz="4" w:space="0" w:color="auto"/>
              <w:left w:val="single" w:sz="4" w:space="0" w:color="auto"/>
              <w:bottom w:val="single" w:sz="4" w:space="0" w:color="auto"/>
              <w:right w:val="single" w:sz="4" w:space="0" w:color="auto"/>
            </w:tcBorders>
          </w:tcPr>
          <w:p w14:paraId="0F354874"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6.</w:t>
            </w:r>
          </w:p>
        </w:tc>
        <w:tc>
          <w:tcPr>
            <w:tcW w:w="3858" w:type="dxa"/>
            <w:tcBorders>
              <w:top w:val="single" w:sz="4" w:space="0" w:color="auto"/>
              <w:left w:val="single" w:sz="4" w:space="0" w:color="auto"/>
              <w:bottom w:val="single" w:sz="4" w:space="0" w:color="auto"/>
              <w:right w:val="single" w:sz="4" w:space="0" w:color="auto"/>
            </w:tcBorders>
          </w:tcPr>
          <w:p w14:paraId="0A29444A"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Акти центральних органів виконавчої влади</w:t>
            </w:r>
          </w:p>
        </w:tc>
        <w:tc>
          <w:tcPr>
            <w:tcW w:w="4975" w:type="dxa"/>
            <w:tcBorders>
              <w:top w:val="single" w:sz="4" w:space="0" w:color="auto"/>
              <w:left w:val="single" w:sz="4" w:space="0" w:color="auto"/>
              <w:bottom w:val="single" w:sz="4" w:space="0" w:color="auto"/>
              <w:right w:val="single" w:sz="4" w:space="0" w:color="auto"/>
            </w:tcBorders>
          </w:tcPr>
          <w:p w14:paraId="6C2D7C8F"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 xml:space="preserve">Наказ Мінагрополітики від 15.02.2024  № 431, «Про затвердження Порядку державної реєстрації потужностей, та Порядку ведення державного реєстру операторів ринку та їхніх потужностей» зареєстрований в Міністерстві юстиції України 04.04.2024 за № 501/41846 </w:t>
            </w:r>
          </w:p>
        </w:tc>
      </w:tr>
      <w:tr w:rsidR="0091584F" w:rsidRPr="005A0125" w14:paraId="67CFDAD3" w14:textId="77777777" w:rsidTr="000956D8">
        <w:tc>
          <w:tcPr>
            <w:tcW w:w="815" w:type="dxa"/>
            <w:tcBorders>
              <w:top w:val="single" w:sz="4" w:space="0" w:color="auto"/>
              <w:left w:val="single" w:sz="4" w:space="0" w:color="auto"/>
              <w:bottom w:val="single" w:sz="4" w:space="0" w:color="auto"/>
              <w:right w:val="single" w:sz="4" w:space="0" w:color="auto"/>
            </w:tcBorders>
          </w:tcPr>
          <w:p w14:paraId="17E0C1E3"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7.</w:t>
            </w:r>
          </w:p>
        </w:tc>
        <w:tc>
          <w:tcPr>
            <w:tcW w:w="3858" w:type="dxa"/>
            <w:tcBorders>
              <w:top w:val="single" w:sz="4" w:space="0" w:color="auto"/>
              <w:left w:val="single" w:sz="4" w:space="0" w:color="auto"/>
              <w:bottom w:val="single" w:sz="4" w:space="0" w:color="auto"/>
              <w:right w:val="single" w:sz="4" w:space="0" w:color="auto"/>
            </w:tcBorders>
          </w:tcPr>
          <w:p w14:paraId="247ACE46"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Акти місцевих органів виконавчої влади/ органів місцевого самоврядування</w:t>
            </w:r>
          </w:p>
        </w:tc>
        <w:tc>
          <w:tcPr>
            <w:tcW w:w="4975" w:type="dxa"/>
            <w:tcBorders>
              <w:top w:val="single" w:sz="4" w:space="0" w:color="auto"/>
              <w:left w:val="single" w:sz="4" w:space="0" w:color="auto"/>
              <w:bottom w:val="single" w:sz="4" w:space="0" w:color="auto"/>
              <w:right w:val="single" w:sz="4" w:space="0" w:color="auto"/>
            </w:tcBorders>
          </w:tcPr>
          <w:p w14:paraId="16481EBC" w14:textId="77777777" w:rsidR="0091584F" w:rsidRPr="005A0125" w:rsidRDefault="0091584F" w:rsidP="0091584F">
            <w:pPr>
              <w:spacing w:before="60" w:after="60"/>
              <w:jc w:val="center"/>
              <w:rPr>
                <w:color w:val="000000" w:themeColor="text1"/>
                <w:sz w:val="24"/>
                <w:szCs w:val="24"/>
                <w:lang w:val="uk-UA"/>
              </w:rPr>
            </w:pPr>
            <w:r w:rsidRPr="005A0125">
              <w:rPr>
                <w:color w:val="000000" w:themeColor="text1"/>
                <w:sz w:val="24"/>
                <w:szCs w:val="24"/>
                <w:lang w:val="uk-UA"/>
              </w:rPr>
              <w:t>-</w:t>
            </w:r>
          </w:p>
        </w:tc>
      </w:tr>
      <w:tr w:rsidR="0091584F" w:rsidRPr="005A0125" w14:paraId="34FE3E9D" w14:textId="77777777" w:rsidTr="000956D8">
        <w:trPr>
          <w:trHeight w:val="332"/>
        </w:trPr>
        <w:tc>
          <w:tcPr>
            <w:tcW w:w="9648" w:type="dxa"/>
            <w:gridSpan w:val="3"/>
            <w:tcBorders>
              <w:top w:val="single" w:sz="4" w:space="0" w:color="auto"/>
              <w:left w:val="single" w:sz="4" w:space="0" w:color="auto"/>
              <w:bottom w:val="single" w:sz="4" w:space="0" w:color="auto"/>
              <w:right w:val="single" w:sz="4" w:space="0" w:color="auto"/>
            </w:tcBorders>
            <w:vAlign w:val="center"/>
          </w:tcPr>
          <w:p w14:paraId="2C0ACA43" w14:textId="77777777" w:rsidR="0091584F" w:rsidRPr="005A0125" w:rsidRDefault="0091584F" w:rsidP="0091584F">
            <w:pPr>
              <w:spacing w:before="60" w:after="60"/>
              <w:ind w:firstLine="567"/>
              <w:jc w:val="center"/>
              <w:rPr>
                <w:b/>
                <w:i/>
                <w:color w:val="000000" w:themeColor="text1"/>
                <w:sz w:val="24"/>
                <w:szCs w:val="24"/>
                <w:lang w:val="uk-UA"/>
              </w:rPr>
            </w:pPr>
            <w:r w:rsidRPr="005A0125">
              <w:rPr>
                <w:b/>
                <w:color w:val="000000" w:themeColor="text1"/>
                <w:sz w:val="24"/>
                <w:szCs w:val="24"/>
                <w:lang w:val="uk-UA"/>
              </w:rPr>
              <w:t>Умови отримання адміністративної послуги</w:t>
            </w:r>
          </w:p>
        </w:tc>
      </w:tr>
      <w:tr w:rsidR="0091584F" w:rsidRPr="005A0125" w14:paraId="4173240F" w14:textId="77777777" w:rsidTr="000956D8">
        <w:tc>
          <w:tcPr>
            <w:tcW w:w="815" w:type="dxa"/>
            <w:tcBorders>
              <w:top w:val="single" w:sz="4" w:space="0" w:color="auto"/>
              <w:left w:val="single" w:sz="4" w:space="0" w:color="auto"/>
              <w:bottom w:val="single" w:sz="4" w:space="0" w:color="auto"/>
              <w:right w:val="single" w:sz="4" w:space="0" w:color="auto"/>
            </w:tcBorders>
          </w:tcPr>
          <w:p w14:paraId="18B4D173"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lastRenderedPageBreak/>
              <w:t>8.</w:t>
            </w:r>
          </w:p>
        </w:tc>
        <w:tc>
          <w:tcPr>
            <w:tcW w:w="3858" w:type="dxa"/>
            <w:tcBorders>
              <w:top w:val="single" w:sz="4" w:space="0" w:color="auto"/>
              <w:left w:val="single" w:sz="4" w:space="0" w:color="auto"/>
              <w:bottom w:val="single" w:sz="4" w:space="0" w:color="auto"/>
              <w:right w:val="single" w:sz="4" w:space="0" w:color="auto"/>
            </w:tcBorders>
          </w:tcPr>
          <w:p w14:paraId="6BD3D608"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Підстава для одержання адміністративної послуги</w:t>
            </w:r>
          </w:p>
        </w:tc>
        <w:tc>
          <w:tcPr>
            <w:tcW w:w="4975" w:type="dxa"/>
            <w:tcBorders>
              <w:top w:val="single" w:sz="4" w:space="0" w:color="auto"/>
              <w:left w:val="single" w:sz="4" w:space="0" w:color="auto"/>
              <w:bottom w:val="single" w:sz="4" w:space="0" w:color="auto"/>
              <w:right w:val="single" w:sz="4" w:space="0" w:color="auto"/>
            </w:tcBorders>
          </w:tcPr>
          <w:p w14:paraId="38C6E605" w14:textId="77777777" w:rsidR="0091584F" w:rsidRPr="005A0125" w:rsidRDefault="0091584F" w:rsidP="0091584F">
            <w:pPr>
              <w:spacing w:before="60" w:after="60"/>
              <w:jc w:val="both"/>
              <w:rPr>
                <w:rStyle w:val="a3"/>
                <w:color w:val="000000" w:themeColor="text1"/>
                <w:sz w:val="24"/>
                <w:szCs w:val="24"/>
                <w:u w:val="none"/>
                <w:lang w:val="uk-UA"/>
              </w:rPr>
            </w:pPr>
            <w:r w:rsidRPr="005A0125">
              <w:rPr>
                <w:rStyle w:val="a3"/>
                <w:color w:val="000000" w:themeColor="text1"/>
                <w:sz w:val="24"/>
                <w:szCs w:val="24"/>
                <w:u w:val="none"/>
                <w:lang w:val="uk-UA"/>
              </w:rPr>
              <w:t>Провадження діяльності, пов’язаної з виробництвом та/або обігом харчових продуктів на потужностях, які не потребують отримання експлуатаційного дозволу.</w:t>
            </w:r>
          </w:p>
        </w:tc>
      </w:tr>
      <w:tr w:rsidR="0091584F" w:rsidRPr="005A0125" w14:paraId="2F26C517" w14:textId="77777777" w:rsidTr="000956D8">
        <w:tc>
          <w:tcPr>
            <w:tcW w:w="815" w:type="dxa"/>
            <w:tcBorders>
              <w:top w:val="single" w:sz="4" w:space="0" w:color="auto"/>
              <w:left w:val="single" w:sz="4" w:space="0" w:color="auto"/>
              <w:bottom w:val="single" w:sz="4" w:space="0" w:color="auto"/>
              <w:right w:val="single" w:sz="4" w:space="0" w:color="auto"/>
            </w:tcBorders>
          </w:tcPr>
          <w:p w14:paraId="793B2FE8"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9.</w:t>
            </w:r>
          </w:p>
        </w:tc>
        <w:tc>
          <w:tcPr>
            <w:tcW w:w="3858" w:type="dxa"/>
            <w:tcBorders>
              <w:top w:val="single" w:sz="4" w:space="0" w:color="auto"/>
              <w:left w:val="single" w:sz="4" w:space="0" w:color="auto"/>
              <w:bottom w:val="single" w:sz="4" w:space="0" w:color="auto"/>
              <w:right w:val="single" w:sz="4" w:space="0" w:color="auto"/>
            </w:tcBorders>
          </w:tcPr>
          <w:p w14:paraId="6EA9DD07"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Вичерпний перелік документів, необхідних для отримання адміністративної послуги, а також вимоги до них</w:t>
            </w:r>
          </w:p>
        </w:tc>
        <w:tc>
          <w:tcPr>
            <w:tcW w:w="4975" w:type="dxa"/>
            <w:tcBorders>
              <w:top w:val="single" w:sz="4" w:space="0" w:color="auto"/>
              <w:left w:val="single" w:sz="4" w:space="0" w:color="auto"/>
              <w:bottom w:val="single" w:sz="4" w:space="0" w:color="auto"/>
              <w:right w:val="single" w:sz="4" w:space="0" w:color="auto"/>
            </w:tcBorders>
          </w:tcPr>
          <w:p w14:paraId="0591383A" w14:textId="77777777" w:rsidR="0091584F" w:rsidRPr="005A0125" w:rsidRDefault="0091584F" w:rsidP="0091584F">
            <w:pPr>
              <w:jc w:val="both"/>
              <w:rPr>
                <w:rStyle w:val="a3"/>
                <w:color w:val="000000" w:themeColor="text1"/>
                <w:sz w:val="24"/>
                <w:szCs w:val="24"/>
                <w:u w:val="none"/>
                <w:lang w:val="uk-UA"/>
              </w:rPr>
            </w:pPr>
            <w:r w:rsidRPr="005A0125">
              <w:rPr>
                <w:color w:val="000000" w:themeColor="text1"/>
                <w:sz w:val="24"/>
                <w:szCs w:val="24"/>
                <w:lang w:val="uk-UA"/>
              </w:rPr>
              <w:t>Заява про державну реєстрацію потужності</w:t>
            </w:r>
          </w:p>
        </w:tc>
      </w:tr>
      <w:tr w:rsidR="0091584F" w:rsidRPr="005A0125" w14:paraId="55AA67C9" w14:textId="77777777" w:rsidTr="000956D8">
        <w:tc>
          <w:tcPr>
            <w:tcW w:w="815" w:type="dxa"/>
            <w:tcBorders>
              <w:top w:val="single" w:sz="4" w:space="0" w:color="auto"/>
              <w:left w:val="single" w:sz="4" w:space="0" w:color="auto"/>
              <w:bottom w:val="single" w:sz="4" w:space="0" w:color="auto"/>
              <w:right w:val="single" w:sz="4" w:space="0" w:color="auto"/>
            </w:tcBorders>
          </w:tcPr>
          <w:p w14:paraId="7D63C9C9"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10.</w:t>
            </w:r>
          </w:p>
        </w:tc>
        <w:tc>
          <w:tcPr>
            <w:tcW w:w="3858" w:type="dxa"/>
            <w:tcBorders>
              <w:top w:val="single" w:sz="4" w:space="0" w:color="auto"/>
              <w:left w:val="single" w:sz="4" w:space="0" w:color="auto"/>
              <w:bottom w:val="single" w:sz="4" w:space="0" w:color="auto"/>
              <w:right w:val="single" w:sz="4" w:space="0" w:color="auto"/>
            </w:tcBorders>
          </w:tcPr>
          <w:p w14:paraId="78411A54"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Порядок та спосіб подання документів, необхідних для отримання адміністративної послуги</w:t>
            </w:r>
          </w:p>
        </w:tc>
        <w:tc>
          <w:tcPr>
            <w:tcW w:w="4975" w:type="dxa"/>
            <w:tcBorders>
              <w:top w:val="single" w:sz="4" w:space="0" w:color="auto"/>
              <w:left w:val="single" w:sz="4" w:space="0" w:color="auto"/>
              <w:bottom w:val="single" w:sz="4" w:space="0" w:color="auto"/>
              <w:right w:val="single" w:sz="4" w:space="0" w:color="auto"/>
            </w:tcBorders>
          </w:tcPr>
          <w:p w14:paraId="749C0186" w14:textId="77777777" w:rsidR="0091584F" w:rsidRPr="005A0125" w:rsidRDefault="0091584F" w:rsidP="0091584F">
            <w:pPr>
              <w:jc w:val="both"/>
              <w:rPr>
                <w:color w:val="000000" w:themeColor="text1"/>
                <w:sz w:val="24"/>
                <w:szCs w:val="24"/>
                <w:shd w:val="clear" w:color="auto" w:fill="FFFFFF"/>
                <w:lang w:val="uk-UA"/>
              </w:rPr>
            </w:pPr>
            <w:r w:rsidRPr="005A0125">
              <w:rPr>
                <w:color w:val="000000" w:themeColor="text1"/>
                <w:sz w:val="24"/>
                <w:szCs w:val="24"/>
                <w:shd w:val="clear" w:color="auto" w:fill="FFFFFF"/>
              </w:rPr>
              <w:t> </w:t>
            </w:r>
            <w:r w:rsidRPr="005A0125">
              <w:rPr>
                <w:color w:val="000000" w:themeColor="text1"/>
                <w:sz w:val="24"/>
                <w:szCs w:val="24"/>
                <w:shd w:val="clear" w:color="auto" w:fill="FFFFFF"/>
                <w:lang w:val="uk-UA"/>
              </w:rPr>
              <w:t>Заява про державну реєстрацію потужності оператора ринку подається до територіального органу Держпродспоживслужби за адресою потужності, у тому числі через центр надання адміністративних послуг.</w:t>
            </w:r>
          </w:p>
          <w:p w14:paraId="1FF35902" w14:textId="77777777" w:rsidR="0091584F" w:rsidRPr="005A0125" w:rsidRDefault="0091584F" w:rsidP="0091584F">
            <w:pPr>
              <w:jc w:val="both"/>
              <w:rPr>
                <w:iCs/>
                <w:color w:val="000000" w:themeColor="text1"/>
                <w:sz w:val="24"/>
                <w:szCs w:val="24"/>
                <w:lang w:val="uk-UA"/>
              </w:rPr>
            </w:pPr>
            <w:r w:rsidRPr="005A0125">
              <w:rPr>
                <w:color w:val="000000" w:themeColor="text1"/>
                <w:sz w:val="24"/>
                <w:szCs w:val="24"/>
                <w:shd w:val="clear" w:color="auto" w:fill="FFFFFF"/>
              </w:rPr>
              <w:t>Заява про державну реєстрацію потужності засвідчується підписом оператора ринку або уповноваженої ним особи та реєструється територіальним</w:t>
            </w:r>
            <w:r w:rsidRPr="005A0125">
              <w:rPr>
                <w:color w:val="000000" w:themeColor="text1"/>
                <w:sz w:val="24"/>
                <w:szCs w:val="24"/>
                <w:shd w:val="clear" w:color="auto" w:fill="FFFFFF"/>
                <w:lang w:val="uk-UA"/>
              </w:rPr>
              <w:t xml:space="preserve"> </w:t>
            </w:r>
            <w:r w:rsidRPr="005A0125">
              <w:rPr>
                <w:color w:val="000000" w:themeColor="text1"/>
                <w:sz w:val="24"/>
                <w:szCs w:val="24"/>
                <w:shd w:val="clear" w:color="auto" w:fill="FFFFFF"/>
              </w:rPr>
              <w:t>органом компетентного органу в день її надходження</w:t>
            </w:r>
          </w:p>
        </w:tc>
      </w:tr>
      <w:tr w:rsidR="0091584F" w:rsidRPr="005A0125" w14:paraId="24FC6DAA" w14:textId="77777777" w:rsidTr="000956D8">
        <w:tc>
          <w:tcPr>
            <w:tcW w:w="815" w:type="dxa"/>
            <w:tcBorders>
              <w:top w:val="single" w:sz="4" w:space="0" w:color="auto"/>
              <w:left w:val="single" w:sz="4" w:space="0" w:color="auto"/>
              <w:bottom w:val="single" w:sz="4" w:space="0" w:color="auto"/>
              <w:right w:val="single" w:sz="4" w:space="0" w:color="auto"/>
            </w:tcBorders>
          </w:tcPr>
          <w:p w14:paraId="055C5D7E"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11.</w:t>
            </w:r>
          </w:p>
        </w:tc>
        <w:tc>
          <w:tcPr>
            <w:tcW w:w="3858" w:type="dxa"/>
            <w:tcBorders>
              <w:top w:val="single" w:sz="4" w:space="0" w:color="auto"/>
              <w:left w:val="single" w:sz="4" w:space="0" w:color="auto"/>
              <w:bottom w:val="single" w:sz="4" w:space="0" w:color="auto"/>
              <w:right w:val="single" w:sz="4" w:space="0" w:color="auto"/>
            </w:tcBorders>
          </w:tcPr>
          <w:p w14:paraId="437B6B96"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Платність (безоплатність) надання адміністративної послуги</w:t>
            </w:r>
          </w:p>
        </w:tc>
        <w:tc>
          <w:tcPr>
            <w:tcW w:w="4975" w:type="dxa"/>
            <w:tcBorders>
              <w:top w:val="single" w:sz="4" w:space="0" w:color="auto"/>
              <w:left w:val="single" w:sz="4" w:space="0" w:color="auto"/>
              <w:bottom w:val="single" w:sz="4" w:space="0" w:color="auto"/>
              <w:right w:val="single" w:sz="4" w:space="0" w:color="auto"/>
            </w:tcBorders>
          </w:tcPr>
          <w:p w14:paraId="70DB37E6"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Безоплатно</w:t>
            </w:r>
          </w:p>
        </w:tc>
      </w:tr>
      <w:tr w:rsidR="0091584F" w:rsidRPr="005A0125" w14:paraId="5ED0A080" w14:textId="77777777" w:rsidTr="000956D8">
        <w:trPr>
          <w:trHeight w:val="383"/>
        </w:trPr>
        <w:tc>
          <w:tcPr>
            <w:tcW w:w="9648" w:type="dxa"/>
            <w:gridSpan w:val="3"/>
            <w:tcBorders>
              <w:top w:val="single" w:sz="4" w:space="0" w:color="auto"/>
              <w:left w:val="single" w:sz="4" w:space="0" w:color="auto"/>
              <w:bottom w:val="single" w:sz="4" w:space="0" w:color="auto"/>
              <w:right w:val="single" w:sz="4" w:space="0" w:color="auto"/>
            </w:tcBorders>
          </w:tcPr>
          <w:p w14:paraId="0307D706" w14:textId="77777777" w:rsidR="0091584F" w:rsidRPr="005A0125" w:rsidRDefault="0091584F" w:rsidP="0091584F">
            <w:pPr>
              <w:spacing w:before="60" w:after="60"/>
              <w:ind w:firstLine="567"/>
              <w:jc w:val="center"/>
              <w:rPr>
                <w:i/>
                <w:color w:val="000000" w:themeColor="text1"/>
                <w:sz w:val="24"/>
                <w:szCs w:val="24"/>
                <w:lang w:val="uk-UA"/>
              </w:rPr>
            </w:pPr>
            <w:r w:rsidRPr="005A0125">
              <w:rPr>
                <w:i/>
                <w:color w:val="000000" w:themeColor="text1"/>
                <w:sz w:val="24"/>
                <w:szCs w:val="24"/>
                <w:lang w:val="uk-UA"/>
              </w:rPr>
              <w:t>У разі платності:</w:t>
            </w:r>
          </w:p>
        </w:tc>
      </w:tr>
      <w:tr w:rsidR="0091584F" w:rsidRPr="005A0125" w14:paraId="71D61206" w14:textId="77777777" w:rsidTr="000956D8">
        <w:tc>
          <w:tcPr>
            <w:tcW w:w="815" w:type="dxa"/>
            <w:tcBorders>
              <w:top w:val="single" w:sz="4" w:space="0" w:color="auto"/>
              <w:left w:val="single" w:sz="4" w:space="0" w:color="auto"/>
              <w:bottom w:val="single" w:sz="4" w:space="0" w:color="auto"/>
              <w:right w:val="single" w:sz="4" w:space="0" w:color="auto"/>
            </w:tcBorders>
          </w:tcPr>
          <w:p w14:paraId="04AA257F"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11.1</w:t>
            </w:r>
          </w:p>
        </w:tc>
        <w:tc>
          <w:tcPr>
            <w:tcW w:w="3858" w:type="dxa"/>
            <w:tcBorders>
              <w:top w:val="single" w:sz="4" w:space="0" w:color="auto"/>
              <w:left w:val="single" w:sz="4" w:space="0" w:color="auto"/>
              <w:bottom w:val="single" w:sz="4" w:space="0" w:color="auto"/>
              <w:right w:val="single" w:sz="4" w:space="0" w:color="auto"/>
            </w:tcBorders>
          </w:tcPr>
          <w:p w14:paraId="0E6D3F33"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Нормативно-правові акти, на підставі яких стягується плата</w:t>
            </w:r>
          </w:p>
        </w:tc>
        <w:tc>
          <w:tcPr>
            <w:tcW w:w="4975" w:type="dxa"/>
            <w:tcBorders>
              <w:top w:val="single" w:sz="4" w:space="0" w:color="auto"/>
              <w:left w:val="single" w:sz="4" w:space="0" w:color="auto"/>
              <w:bottom w:val="single" w:sz="4" w:space="0" w:color="auto"/>
              <w:right w:val="single" w:sz="4" w:space="0" w:color="auto"/>
            </w:tcBorders>
          </w:tcPr>
          <w:p w14:paraId="101E34A3" w14:textId="77777777" w:rsidR="0091584F" w:rsidRPr="005A0125" w:rsidRDefault="0091584F" w:rsidP="0091584F">
            <w:pPr>
              <w:jc w:val="center"/>
              <w:rPr>
                <w:color w:val="000000" w:themeColor="text1"/>
                <w:sz w:val="24"/>
                <w:szCs w:val="24"/>
                <w:lang w:val="uk-UA"/>
              </w:rPr>
            </w:pPr>
            <w:r w:rsidRPr="005A0125">
              <w:rPr>
                <w:color w:val="000000" w:themeColor="text1"/>
                <w:sz w:val="24"/>
                <w:szCs w:val="24"/>
                <w:lang w:val="uk-UA"/>
              </w:rPr>
              <w:t>-</w:t>
            </w:r>
          </w:p>
        </w:tc>
      </w:tr>
      <w:tr w:rsidR="0091584F" w:rsidRPr="005A0125" w14:paraId="4E6719E2" w14:textId="77777777" w:rsidTr="000956D8">
        <w:tc>
          <w:tcPr>
            <w:tcW w:w="815" w:type="dxa"/>
            <w:tcBorders>
              <w:top w:val="single" w:sz="4" w:space="0" w:color="auto"/>
              <w:left w:val="single" w:sz="4" w:space="0" w:color="auto"/>
              <w:bottom w:val="single" w:sz="4" w:space="0" w:color="auto"/>
              <w:right w:val="single" w:sz="4" w:space="0" w:color="auto"/>
            </w:tcBorders>
          </w:tcPr>
          <w:p w14:paraId="3C7E74F4"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11.2</w:t>
            </w:r>
          </w:p>
        </w:tc>
        <w:tc>
          <w:tcPr>
            <w:tcW w:w="3858" w:type="dxa"/>
            <w:tcBorders>
              <w:top w:val="single" w:sz="4" w:space="0" w:color="auto"/>
              <w:left w:val="single" w:sz="4" w:space="0" w:color="auto"/>
              <w:bottom w:val="single" w:sz="4" w:space="0" w:color="auto"/>
              <w:right w:val="single" w:sz="4" w:space="0" w:color="auto"/>
            </w:tcBorders>
          </w:tcPr>
          <w:p w14:paraId="5A598962"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Розмір та порядок внесення плати (адміністративного збору) за платну адміністративну послугу</w:t>
            </w:r>
          </w:p>
        </w:tc>
        <w:tc>
          <w:tcPr>
            <w:tcW w:w="4975" w:type="dxa"/>
            <w:tcBorders>
              <w:top w:val="single" w:sz="4" w:space="0" w:color="auto"/>
              <w:left w:val="single" w:sz="4" w:space="0" w:color="auto"/>
              <w:bottom w:val="single" w:sz="4" w:space="0" w:color="auto"/>
              <w:right w:val="single" w:sz="4" w:space="0" w:color="auto"/>
            </w:tcBorders>
          </w:tcPr>
          <w:p w14:paraId="37F85F27" w14:textId="77777777" w:rsidR="0091584F" w:rsidRPr="005A0125" w:rsidRDefault="0091584F" w:rsidP="0091584F">
            <w:pPr>
              <w:jc w:val="center"/>
              <w:rPr>
                <w:color w:val="000000" w:themeColor="text1"/>
                <w:sz w:val="24"/>
                <w:szCs w:val="24"/>
                <w:lang w:val="uk-UA"/>
              </w:rPr>
            </w:pPr>
            <w:r w:rsidRPr="005A0125">
              <w:rPr>
                <w:color w:val="000000" w:themeColor="text1"/>
                <w:sz w:val="24"/>
                <w:szCs w:val="24"/>
                <w:lang w:val="uk-UA"/>
              </w:rPr>
              <w:t>-</w:t>
            </w:r>
          </w:p>
        </w:tc>
      </w:tr>
      <w:tr w:rsidR="0091584F" w:rsidRPr="005A0125" w14:paraId="1AB9D7C2" w14:textId="77777777" w:rsidTr="000956D8">
        <w:tc>
          <w:tcPr>
            <w:tcW w:w="815" w:type="dxa"/>
            <w:tcBorders>
              <w:top w:val="single" w:sz="4" w:space="0" w:color="auto"/>
              <w:left w:val="single" w:sz="4" w:space="0" w:color="auto"/>
              <w:bottom w:val="single" w:sz="4" w:space="0" w:color="auto"/>
              <w:right w:val="single" w:sz="4" w:space="0" w:color="auto"/>
            </w:tcBorders>
          </w:tcPr>
          <w:p w14:paraId="6458CE36"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11.3</w:t>
            </w:r>
          </w:p>
        </w:tc>
        <w:tc>
          <w:tcPr>
            <w:tcW w:w="3858" w:type="dxa"/>
            <w:tcBorders>
              <w:top w:val="single" w:sz="4" w:space="0" w:color="auto"/>
              <w:left w:val="single" w:sz="4" w:space="0" w:color="auto"/>
              <w:bottom w:val="single" w:sz="4" w:space="0" w:color="auto"/>
              <w:right w:val="single" w:sz="4" w:space="0" w:color="auto"/>
            </w:tcBorders>
          </w:tcPr>
          <w:p w14:paraId="3DEBE906"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Розрахунковий рахунок для внесення плати</w:t>
            </w:r>
          </w:p>
        </w:tc>
        <w:tc>
          <w:tcPr>
            <w:tcW w:w="4975" w:type="dxa"/>
            <w:tcBorders>
              <w:top w:val="single" w:sz="4" w:space="0" w:color="auto"/>
              <w:left w:val="single" w:sz="4" w:space="0" w:color="auto"/>
              <w:bottom w:val="single" w:sz="4" w:space="0" w:color="auto"/>
              <w:right w:val="single" w:sz="4" w:space="0" w:color="auto"/>
            </w:tcBorders>
          </w:tcPr>
          <w:p w14:paraId="1E576B3D" w14:textId="77777777" w:rsidR="0091584F" w:rsidRPr="005A0125" w:rsidRDefault="0091584F" w:rsidP="0091584F">
            <w:pPr>
              <w:spacing w:before="60" w:after="60"/>
              <w:jc w:val="center"/>
              <w:rPr>
                <w:color w:val="000000" w:themeColor="text1"/>
                <w:sz w:val="24"/>
                <w:szCs w:val="24"/>
                <w:lang w:val="uk-UA"/>
              </w:rPr>
            </w:pPr>
            <w:r w:rsidRPr="005A0125">
              <w:rPr>
                <w:color w:val="000000" w:themeColor="text1"/>
                <w:sz w:val="24"/>
                <w:szCs w:val="24"/>
                <w:lang w:val="uk-UA"/>
              </w:rPr>
              <w:t>-</w:t>
            </w:r>
          </w:p>
        </w:tc>
      </w:tr>
      <w:tr w:rsidR="0091584F" w:rsidRPr="005A0125" w14:paraId="0A01D7DF" w14:textId="77777777" w:rsidTr="000956D8">
        <w:tc>
          <w:tcPr>
            <w:tcW w:w="815" w:type="dxa"/>
            <w:tcBorders>
              <w:top w:val="single" w:sz="4" w:space="0" w:color="auto"/>
              <w:left w:val="single" w:sz="4" w:space="0" w:color="auto"/>
              <w:bottom w:val="single" w:sz="4" w:space="0" w:color="auto"/>
              <w:right w:val="single" w:sz="4" w:space="0" w:color="auto"/>
            </w:tcBorders>
          </w:tcPr>
          <w:p w14:paraId="6696E3B9"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12.</w:t>
            </w:r>
          </w:p>
        </w:tc>
        <w:tc>
          <w:tcPr>
            <w:tcW w:w="3858" w:type="dxa"/>
            <w:tcBorders>
              <w:top w:val="single" w:sz="4" w:space="0" w:color="auto"/>
              <w:left w:val="single" w:sz="4" w:space="0" w:color="auto"/>
              <w:bottom w:val="single" w:sz="4" w:space="0" w:color="auto"/>
              <w:right w:val="single" w:sz="4" w:space="0" w:color="auto"/>
            </w:tcBorders>
          </w:tcPr>
          <w:p w14:paraId="45AB1D87"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Строк надання адміністративної послуги</w:t>
            </w:r>
          </w:p>
        </w:tc>
        <w:tc>
          <w:tcPr>
            <w:tcW w:w="4975" w:type="dxa"/>
            <w:tcBorders>
              <w:top w:val="single" w:sz="4" w:space="0" w:color="auto"/>
              <w:left w:val="single" w:sz="4" w:space="0" w:color="auto"/>
              <w:bottom w:val="single" w:sz="4" w:space="0" w:color="auto"/>
              <w:right w:val="single" w:sz="4" w:space="0" w:color="auto"/>
            </w:tcBorders>
          </w:tcPr>
          <w:p w14:paraId="50989E68" w14:textId="77777777" w:rsidR="0091584F" w:rsidRPr="005A0125" w:rsidRDefault="0091584F" w:rsidP="0091584F">
            <w:pPr>
              <w:jc w:val="both"/>
              <w:rPr>
                <w:color w:val="000000" w:themeColor="text1"/>
                <w:sz w:val="24"/>
                <w:szCs w:val="24"/>
                <w:lang w:val="uk-UA"/>
              </w:rPr>
            </w:pPr>
            <w:r w:rsidRPr="005A0125">
              <w:rPr>
                <w:color w:val="000000" w:themeColor="text1"/>
                <w:sz w:val="24"/>
                <w:szCs w:val="24"/>
                <w:lang w:val="uk-UA"/>
              </w:rPr>
              <w:t>10 календарних днів</w:t>
            </w:r>
            <w:r w:rsidRPr="005A0125">
              <w:rPr>
                <w:color w:val="000000" w:themeColor="text1"/>
                <w:sz w:val="24"/>
                <w:szCs w:val="24"/>
              </w:rPr>
              <w:t xml:space="preserve"> </w:t>
            </w:r>
            <w:r w:rsidRPr="005A0125">
              <w:rPr>
                <w:color w:val="000000" w:themeColor="text1"/>
                <w:sz w:val="24"/>
                <w:szCs w:val="24"/>
                <w:lang w:val="uk-UA"/>
              </w:rPr>
              <w:t>після отримання заяви оператора ринку про державну реєстрацію.</w:t>
            </w:r>
          </w:p>
        </w:tc>
      </w:tr>
      <w:tr w:rsidR="0091584F" w:rsidRPr="005A0125" w14:paraId="55F1A88C" w14:textId="77777777" w:rsidTr="000956D8">
        <w:tc>
          <w:tcPr>
            <w:tcW w:w="815" w:type="dxa"/>
            <w:tcBorders>
              <w:top w:val="single" w:sz="4" w:space="0" w:color="auto"/>
              <w:left w:val="single" w:sz="4" w:space="0" w:color="auto"/>
              <w:bottom w:val="single" w:sz="4" w:space="0" w:color="auto"/>
              <w:right w:val="single" w:sz="4" w:space="0" w:color="auto"/>
            </w:tcBorders>
          </w:tcPr>
          <w:p w14:paraId="03C3428F"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13.</w:t>
            </w:r>
          </w:p>
        </w:tc>
        <w:tc>
          <w:tcPr>
            <w:tcW w:w="3858" w:type="dxa"/>
            <w:tcBorders>
              <w:top w:val="single" w:sz="4" w:space="0" w:color="auto"/>
              <w:left w:val="single" w:sz="4" w:space="0" w:color="auto"/>
              <w:bottom w:val="single" w:sz="4" w:space="0" w:color="auto"/>
              <w:right w:val="single" w:sz="4" w:space="0" w:color="auto"/>
            </w:tcBorders>
          </w:tcPr>
          <w:p w14:paraId="74DD126E"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Перелік підстав для відмови у наданні адміністративної послуги</w:t>
            </w:r>
          </w:p>
        </w:tc>
        <w:tc>
          <w:tcPr>
            <w:tcW w:w="4975" w:type="dxa"/>
            <w:tcBorders>
              <w:top w:val="single" w:sz="4" w:space="0" w:color="auto"/>
              <w:left w:val="single" w:sz="4" w:space="0" w:color="auto"/>
              <w:bottom w:val="single" w:sz="4" w:space="0" w:color="auto"/>
              <w:right w:val="single" w:sz="4" w:space="0" w:color="auto"/>
            </w:tcBorders>
          </w:tcPr>
          <w:p w14:paraId="07041085" w14:textId="77777777" w:rsidR="0091584F" w:rsidRPr="005A0125" w:rsidRDefault="0091584F" w:rsidP="0091584F">
            <w:pPr>
              <w:jc w:val="both"/>
              <w:rPr>
                <w:color w:val="000000" w:themeColor="text1"/>
                <w:sz w:val="24"/>
                <w:szCs w:val="24"/>
                <w:lang w:val="uk-UA"/>
              </w:rPr>
            </w:pPr>
            <w:r w:rsidRPr="005A0125">
              <w:rPr>
                <w:color w:val="000000" w:themeColor="text1"/>
                <w:sz w:val="24"/>
                <w:szCs w:val="24"/>
                <w:lang w:val="uk-UA"/>
              </w:rPr>
              <w:t>1. Відсутність у заяві повної інформації, передбаченої частиною третьою статті 25 Закону України «Про основні принципи та вимоги до безпечності та якості харчових продуктів», а саме:</w:t>
            </w:r>
          </w:p>
          <w:p w14:paraId="3AFFEBBA" w14:textId="7D6AD897" w:rsidR="0091584F" w:rsidRPr="005A0125" w:rsidRDefault="0091584F" w:rsidP="0091584F">
            <w:pPr>
              <w:jc w:val="both"/>
              <w:rPr>
                <w:color w:val="000000" w:themeColor="text1"/>
                <w:sz w:val="24"/>
                <w:szCs w:val="24"/>
                <w:lang w:val="uk-UA"/>
              </w:rPr>
            </w:pPr>
            <w:r w:rsidRPr="005A0125">
              <w:rPr>
                <w:color w:val="000000" w:themeColor="text1"/>
                <w:sz w:val="24"/>
                <w:szCs w:val="24"/>
                <w:shd w:val="clear" w:color="auto" w:fill="FFFFFF"/>
                <w:lang w:val="uk-UA"/>
              </w:rPr>
              <w:t xml:space="preserve">найменування, ідентифікаційний код згідно з Єдиним державним реєстром юридичних осіб, фізичних осіб - підприємців та громадських формувань, місцезнаходження або прізвище, ім’я, по батькові, реєстраційний номер облікової картки платника податків чи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місце проживання оператора ринку, назва (опис) потужності, її </w:t>
            </w:r>
            <w:r w:rsidRPr="005A0125">
              <w:rPr>
                <w:color w:val="000000" w:themeColor="text1"/>
                <w:sz w:val="24"/>
                <w:szCs w:val="24"/>
                <w:shd w:val="clear" w:color="auto" w:fill="FFFFFF"/>
                <w:lang w:val="uk-UA"/>
              </w:rPr>
              <w:lastRenderedPageBreak/>
              <w:t xml:space="preserve">адреса, заплановані види діяльності та перелік харчових продуктів, виробництво та/або обіг яких планується здійснювати, </w:t>
            </w:r>
            <w:r w:rsidRPr="005A0125">
              <w:rPr>
                <w:color w:val="000000" w:themeColor="text1"/>
                <w:sz w:val="24"/>
                <w:szCs w:val="24"/>
                <w:shd w:val="clear" w:color="auto" w:fill="FFFFFF"/>
                <w:lang w:val="uk-UA"/>
              </w:rPr>
              <w:br/>
              <w:t>вид оператора ринку за класифікацією суб’єктів господарювання, визначеною</w:t>
            </w:r>
            <w:r w:rsidRPr="005A0125">
              <w:rPr>
                <w:color w:val="000000" w:themeColor="text1"/>
                <w:sz w:val="24"/>
                <w:szCs w:val="24"/>
                <w:shd w:val="clear" w:color="auto" w:fill="FFFFFF"/>
              </w:rPr>
              <w:t> </w:t>
            </w:r>
            <w:hyperlink r:id="rId7" w:tgtFrame="_blank" w:history="1">
              <w:r w:rsidRPr="005A0125">
                <w:rPr>
                  <w:color w:val="000000" w:themeColor="text1"/>
                  <w:sz w:val="24"/>
                  <w:szCs w:val="24"/>
                  <w:u w:val="single"/>
                  <w:shd w:val="clear" w:color="auto" w:fill="FFFFFF"/>
                </w:rPr>
                <w:t>Господарським кодексом України</w:t>
              </w:r>
            </w:hyperlink>
            <w:r w:rsidRPr="005A0125">
              <w:rPr>
                <w:color w:val="000000" w:themeColor="text1"/>
                <w:sz w:val="24"/>
                <w:szCs w:val="24"/>
                <w:shd w:val="clear" w:color="auto" w:fill="FFFFFF"/>
              </w:rPr>
              <w:t> (суб’єкт мікро-, малого, середнього або великого підприємництва)</w:t>
            </w:r>
            <w:r w:rsidRPr="005A0125">
              <w:rPr>
                <w:color w:val="000000" w:themeColor="text1"/>
                <w:sz w:val="24"/>
                <w:szCs w:val="24"/>
                <w:shd w:val="clear" w:color="auto" w:fill="FFFFFF"/>
                <w:lang w:val="uk-UA"/>
              </w:rPr>
              <w:t>;</w:t>
            </w:r>
          </w:p>
          <w:p w14:paraId="07031424" w14:textId="77777777" w:rsidR="0091584F" w:rsidRPr="005A0125" w:rsidRDefault="0091584F" w:rsidP="0091584F">
            <w:pPr>
              <w:jc w:val="both"/>
              <w:rPr>
                <w:color w:val="000000" w:themeColor="text1"/>
                <w:sz w:val="24"/>
                <w:szCs w:val="24"/>
                <w:lang w:val="uk-UA"/>
              </w:rPr>
            </w:pPr>
            <w:r w:rsidRPr="005A0125">
              <w:rPr>
                <w:color w:val="000000" w:themeColor="text1"/>
                <w:sz w:val="24"/>
                <w:szCs w:val="24"/>
                <w:lang w:val="uk-UA"/>
              </w:rPr>
              <w:t>2. Наявність раніше прийнятого рішення про державну реєстрацію цієї потужності.</w:t>
            </w:r>
          </w:p>
          <w:p w14:paraId="1C286D31" w14:textId="77777777" w:rsidR="0091584F" w:rsidRPr="005A0125" w:rsidRDefault="0091584F" w:rsidP="0091584F">
            <w:pPr>
              <w:jc w:val="both"/>
              <w:rPr>
                <w:color w:val="000000" w:themeColor="text1"/>
                <w:sz w:val="24"/>
                <w:szCs w:val="24"/>
                <w:lang w:val="uk-UA"/>
              </w:rPr>
            </w:pPr>
          </w:p>
        </w:tc>
      </w:tr>
      <w:tr w:rsidR="0091584F" w:rsidRPr="005A0125" w14:paraId="30BC1467" w14:textId="77777777" w:rsidTr="000956D8">
        <w:tc>
          <w:tcPr>
            <w:tcW w:w="815" w:type="dxa"/>
            <w:tcBorders>
              <w:top w:val="single" w:sz="4" w:space="0" w:color="auto"/>
              <w:left w:val="single" w:sz="4" w:space="0" w:color="auto"/>
              <w:bottom w:val="single" w:sz="4" w:space="0" w:color="auto"/>
              <w:right w:val="single" w:sz="4" w:space="0" w:color="auto"/>
            </w:tcBorders>
          </w:tcPr>
          <w:p w14:paraId="32DBE218"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lastRenderedPageBreak/>
              <w:t>14.</w:t>
            </w:r>
          </w:p>
        </w:tc>
        <w:tc>
          <w:tcPr>
            <w:tcW w:w="3858" w:type="dxa"/>
            <w:tcBorders>
              <w:top w:val="single" w:sz="4" w:space="0" w:color="auto"/>
              <w:left w:val="single" w:sz="4" w:space="0" w:color="auto"/>
              <w:bottom w:val="single" w:sz="4" w:space="0" w:color="auto"/>
              <w:right w:val="single" w:sz="4" w:space="0" w:color="auto"/>
            </w:tcBorders>
          </w:tcPr>
          <w:p w14:paraId="387D8763"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Результат надання адміністративної послуги</w:t>
            </w:r>
          </w:p>
        </w:tc>
        <w:tc>
          <w:tcPr>
            <w:tcW w:w="4975" w:type="dxa"/>
            <w:tcBorders>
              <w:top w:val="single" w:sz="4" w:space="0" w:color="auto"/>
              <w:left w:val="single" w:sz="4" w:space="0" w:color="auto"/>
              <w:bottom w:val="single" w:sz="4" w:space="0" w:color="auto"/>
              <w:right w:val="single" w:sz="4" w:space="0" w:color="auto"/>
            </w:tcBorders>
          </w:tcPr>
          <w:p w14:paraId="42BFC48B"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Прийняття рішення про державну реєстрацію потужності.</w:t>
            </w:r>
          </w:p>
          <w:p w14:paraId="51E3F1B2"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Прийняття рішення про відмову у державній реєстрації потужності.</w:t>
            </w:r>
          </w:p>
        </w:tc>
      </w:tr>
      <w:tr w:rsidR="0091584F" w:rsidRPr="005A0125" w14:paraId="710AA191" w14:textId="77777777" w:rsidTr="000956D8">
        <w:trPr>
          <w:trHeight w:val="70"/>
        </w:trPr>
        <w:tc>
          <w:tcPr>
            <w:tcW w:w="815" w:type="dxa"/>
            <w:tcBorders>
              <w:top w:val="single" w:sz="4" w:space="0" w:color="auto"/>
              <w:left w:val="single" w:sz="4" w:space="0" w:color="auto"/>
              <w:bottom w:val="single" w:sz="4" w:space="0" w:color="auto"/>
              <w:right w:val="single" w:sz="4" w:space="0" w:color="auto"/>
            </w:tcBorders>
          </w:tcPr>
          <w:p w14:paraId="3A678BFC" w14:textId="77777777" w:rsidR="0091584F" w:rsidRPr="005A0125" w:rsidRDefault="0091584F" w:rsidP="0091584F">
            <w:pPr>
              <w:spacing w:before="60" w:after="60" w:line="70" w:lineRule="atLeast"/>
              <w:jc w:val="both"/>
              <w:rPr>
                <w:color w:val="000000" w:themeColor="text1"/>
                <w:sz w:val="24"/>
                <w:szCs w:val="24"/>
                <w:lang w:val="uk-UA"/>
              </w:rPr>
            </w:pPr>
            <w:r w:rsidRPr="005A0125">
              <w:rPr>
                <w:color w:val="000000" w:themeColor="text1"/>
                <w:sz w:val="24"/>
                <w:szCs w:val="24"/>
                <w:lang w:val="uk-UA"/>
              </w:rPr>
              <w:t>15.</w:t>
            </w:r>
          </w:p>
        </w:tc>
        <w:tc>
          <w:tcPr>
            <w:tcW w:w="3858" w:type="dxa"/>
            <w:tcBorders>
              <w:top w:val="single" w:sz="4" w:space="0" w:color="auto"/>
              <w:left w:val="single" w:sz="4" w:space="0" w:color="auto"/>
              <w:bottom w:val="single" w:sz="4" w:space="0" w:color="auto"/>
              <w:right w:val="single" w:sz="4" w:space="0" w:color="auto"/>
            </w:tcBorders>
          </w:tcPr>
          <w:p w14:paraId="317210D9" w14:textId="77777777" w:rsidR="0091584F" w:rsidRPr="005A0125" w:rsidRDefault="0091584F" w:rsidP="0091584F">
            <w:pPr>
              <w:spacing w:before="60" w:after="60" w:line="70" w:lineRule="atLeast"/>
              <w:jc w:val="both"/>
              <w:rPr>
                <w:color w:val="000000" w:themeColor="text1"/>
                <w:sz w:val="24"/>
                <w:szCs w:val="24"/>
                <w:lang w:val="uk-UA"/>
              </w:rPr>
            </w:pPr>
            <w:r w:rsidRPr="005A0125">
              <w:rPr>
                <w:color w:val="000000" w:themeColor="text1"/>
                <w:sz w:val="24"/>
                <w:szCs w:val="24"/>
                <w:lang w:val="uk-UA"/>
              </w:rPr>
              <w:t>Способи отримання відповіді (результату)</w:t>
            </w:r>
          </w:p>
        </w:tc>
        <w:tc>
          <w:tcPr>
            <w:tcW w:w="4975" w:type="dxa"/>
            <w:tcBorders>
              <w:top w:val="single" w:sz="4" w:space="0" w:color="auto"/>
              <w:left w:val="single" w:sz="4" w:space="0" w:color="auto"/>
              <w:bottom w:val="single" w:sz="4" w:space="0" w:color="auto"/>
              <w:right w:val="single" w:sz="4" w:space="0" w:color="auto"/>
            </w:tcBorders>
          </w:tcPr>
          <w:p w14:paraId="7FFD278D"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Копія рішення про державну реєстрацію потужності надається (надсилається) оператору ринку або уповноваженої ним особи протягом трьох робочих днів з дня його прийняття шляхом:</w:t>
            </w:r>
          </w:p>
          <w:p w14:paraId="2DE33A72" w14:textId="49912121"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вручення або надсилання його поштою (реєстрованим поштовим відправленням);</w:t>
            </w:r>
          </w:p>
          <w:p w14:paraId="0145E263" w14:textId="7ABCFE42" w:rsidR="0091584F" w:rsidRPr="005A0125" w:rsidRDefault="0091584F" w:rsidP="0091584F">
            <w:pPr>
              <w:spacing w:before="60" w:after="60"/>
              <w:jc w:val="both"/>
              <w:rPr>
                <w:iCs/>
                <w:color w:val="000000" w:themeColor="text1"/>
                <w:sz w:val="24"/>
                <w:szCs w:val="24"/>
                <w:lang w:val="uk-UA"/>
              </w:rPr>
            </w:pPr>
            <w:r w:rsidRPr="005A0125">
              <w:rPr>
                <w:color w:val="000000" w:themeColor="text1"/>
                <w:sz w:val="24"/>
                <w:szCs w:val="24"/>
                <w:lang w:val="uk-UA"/>
              </w:rPr>
              <w:t>надсилання на адресу електронної пошти чи передачі з використанням технічних засобів електронної комунікації.</w:t>
            </w:r>
          </w:p>
        </w:tc>
      </w:tr>
      <w:tr w:rsidR="0091584F" w:rsidRPr="005A0125" w14:paraId="0F5349C8" w14:textId="77777777" w:rsidTr="000956D8">
        <w:tc>
          <w:tcPr>
            <w:tcW w:w="815" w:type="dxa"/>
            <w:tcBorders>
              <w:top w:val="single" w:sz="4" w:space="0" w:color="auto"/>
              <w:left w:val="single" w:sz="4" w:space="0" w:color="auto"/>
              <w:bottom w:val="single" w:sz="4" w:space="0" w:color="auto"/>
              <w:right w:val="single" w:sz="4" w:space="0" w:color="auto"/>
            </w:tcBorders>
          </w:tcPr>
          <w:p w14:paraId="3FE51AF5"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16.</w:t>
            </w:r>
          </w:p>
        </w:tc>
        <w:tc>
          <w:tcPr>
            <w:tcW w:w="3858" w:type="dxa"/>
            <w:tcBorders>
              <w:top w:val="single" w:sz="4" w:space="0" w:color="auto"/>
              <w:left w:val="single" w:sz="4" w:space="0" w:color="auto"/>
              <w:bottom w:val="single" w:sz="4" w:space="0" w:color="auto"/>
              <w:right w:val="single" w:sz="4" w:space="0" w:color="auto"/>
            </w:tcBorders>
          </w:tcPr>
          <w:p w14:paraId="534801F1"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Примітка</w:t>
            </w:r>
          </w:p>
        </w:tc>
        <w:tc>
          <w:tcPr>
            <w:tcW w:w="4975" w:type="dxa"/>
            <w:tcBorders>
              <w:top w:val="single" w:sz="4" w:space="0" w:color="auto"/>
              <w:left w:val="single" w:sz="4" w:space="0" w:color="auto"/>
              <w:bottom w:val="single" w:sz="4" w:space="0" w:color="auto"/>
              <w:right w:val="single" w:sz="4" w:space="0" w:color="auto"/>
            </w:tcBorders>
          </w:tcPr>
          <w:p w14:paraId="0C7F6BB2" w14:textId="3223CB21"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Інформація щодо зареєстрованих потужностей операторів ринку вноситься до д</w:t>
            </w:r>
            <w:r w:rsidRPr="005A0125">
              <w:rPr>
                <w:color w:val="000000" w:themeColor="text1"/>
                <w:sz w:val="24"/>
                <w:szCs w:val="24"/>
              </w:rPr>
              <w:t>ержавного реєстр</w:t>
            </w:r>
            <w:r w:rsidRPr="005A0125">
              <w:rPr>
                <w:color w:val="000000" w:themeColor="text1"/>
                <w:sz w:val="24"/>
                <w:szCs w:val="24"/>
                <w:lang w:val="uk-UA"/>
              </w:rPr>
              <w:t>у</w:t>
            </w:r>
            <w:r w:rsidRPr="005A0125">
              <w:rPr>
                <w:color w:val="000000" w:themeColor="text1"/>
                <w:sz w:val="24"/>
                <w:szCs w:val="24"/>
              </w:rPr>
              <w:t xml:space="preserve"> операторів ринку</w:t>
            </w:r>
            <w:r w:rsidRPr="005A0125">
              <w:rPr>
                <w:color w:val="000000" w:themeColor="text1"/>
                <w:sz w:val="24"/>
                <w:szCs w:val="24"/>
                <w:lang w:val="uk-UA"/>
              </w:rPr>
              <w:t xml:space="preserve"> та їх потужностей відповідно до наказу Мінагрополітики  від 15.02.2024 № 431 «Про затвердження Порядку державної реєстрації потужностей та Порядку ведення державного реєстру операторів ринку та їхніх потужностей», зареєстрованого в Міністерстві юстиції України 04.04.2024 за № 501/41846 </w:t>
            </w:r>
          </w:p>
        </w:tc>
      </w:tr>
    </w:tbl>
    <w:p w14:paraId="2569CD7D" w14:textId="0E6C232F" w:rsidR="0039552F" w:rsidRDefault="0039552F" w:rsidP="0039552F">
      <w:pPr>
        <w:rPr>
          <w:lang w:val="uk-UA"/>
        </w:rPr>
      </w:pPr>
    </w:p>
    <w:p w14:paraId="393BD6BF" w14:textId="647BA2BF" w:rsidR="001D19CA" w:rsidRPr="000956D8" w:rsidRDefault="0039552F" w:rsidP="000956D8">
      <w:pPr>
        <w:jc w:val="center"/>
        <w:rPr>
          <w:lang w:val="uk-UA"/>
        </w:rPr>
      </w:pPr>
      <w:r w:rsidRPr="0081735E">
        <w:rPr>
          <w:lang w:val="uk-UA"/>
        </w:rPr>
        <w:t>___________________________________________________________________________</w:t>
      </w:r>
    </w:p>
    <w:sectPr w:rsidR="001D19CA" w:rsidRPr="000956D8" w:rsidSect="003F7A45">
      <w:headerReference w:type="default" r:id="rId8"/>
      <w:headerReference w:type="firs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54DD8" w14:textId="77777777" w:rsidR="0061220A" w:rsidRDefault="0061220A" w:rsidP="003F7A45">
      <w:r>
        <w:separator/>
      </w:r>
    </w:p>
  </w:endnote>
  <w:endnote w:type="continuationSeparator" w:id="0">
    <w:p w14:paraId="26CF1D65" w14:textId="77777777" w:rsidR="0061220A" w:rsidRDefault="0061220A" w:rsidP="003F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F577E" w14:textId="77777777" w:rsidR="0061220A" w:rsidRDefault="0061220A" w:rsidP="003F7A45">
      <w:r>
        <w:separator/>
      </w:r>
    </w:p>
  </w:footnote>
  <w:footnote w:type="continuationSeparator" w:id="0">
    <w:p w14:paraId="3D9B43B6" w14:textId="77777777" w:rsidR="0061220A" w:rsidRDefault="0061220A" w:rsidP="003F7A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780378"/>
      <w:docPartObj>
        <w:docPartGallery w:val="Page Numbers (Top of Page)"/>
        <w:docPartUnique/>
      </w:docPartObj>
    </w:sdtPr>
    <w:sdtEndPr/>
    <w:sdtContent>
      <w:p w14:paraId="6B5A5D0F" w14:textId="755ED49B" w:rsidR="003F7A45" w:rsidRDefault="003F7A45">
        <w:pPr>
          <w:pStyle w:val="ac"/>
          <w:jc w:val="center"/>
        </w:pPr>
        <w:r>
          <w:fldChar w:fldCharType="begin"/>
        </w:r>
        <w:r>
          <w:instrText>PAGE   \* MERGEFORMAT</w:instrText>
        </w:r>
        <w:r>
          <w:fldChar w:fldCharType="separate"/>
        </w:r>
        <w:r w:rsidR="007368FB" w:rsidRPr="007368FB">
          <w:rPr>
            <w:noProof/>
            <w:lang w:val="uk-UA"/>
          </w:rPr>
          <w:t>3</w:t>
        </w:r>
        <w:r>
          <w:fldChar w:fldCharType="end"/>
        </w:r>
      </w:p>
    </w:sdtContent>
  </w:sdt>
  <w:p w14:paraId="4C0D7B2B" w14:textId="77777777" w:rsidR="003F7A45" w:rsidRDefault="003F7A45">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23E7E" w14:textId="7FFE39E2" w:rsidR="003F7A45" w:rsidRDefault="003F7A45">
    <w:pPr>
      <w:pStyle w:val="ac"/>
      <w:jc w:val="center"/>
    </w:pPr>
  </w:p>
  <w:p w14:paraId="111635B6" w14:textId="77777777" w:rsidR="003F7A45" w:rsidRDefault="003F7A4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5BE2"/>
    <w:multiLevelType w:val="hybridMultilevel"/>
    <w:tmpl w:val="8D766F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497659E"/>
    <w:multiLevelType w:val="hybridMultilevel"/>
    <w:tmpl w:val="4AB0D170"/>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E1107E6"/>
    <w:multiLevelType w:val="hybridMultilevel"/>
    <w:tmpl w:val="EF309F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3A06E97"/>
    <w:multiLevelType w:val="hybridMultilevel"/>
    <w:tmpl w:val="42F412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8253D58"/>
    <w:multiLevelType w:val="hybridMultilevel"/>
    <w:tmpl w:val="4290E4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8187B7F"/>
    <w:multiLevelType w:val="hybridMultilevel"/>
    <w:tmpl w:val="880A4B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B17"/>
    <w:rsid w:val="0001317F"/>
    <w:rsid w:val="000201EE"/>
    <w:rsid w:val="00070E16"/>
    <w:rsid w:val="00085D6D"/>
    <w:rsid w:val="000956D8"/>
    <w:rsid w:val="000A08F7"/>
    <w:rsid w:val="000A286A"/>
    <w:rsid w:val="000B59D1"/>
    <w:rsid w:val="00103374"/>
    <w:rsid w:val="0010537A"/>
    <w:rsid w:val="001246D4"/>
    <w:rsid w:val="001729D0"/>
    <w:rsid w:val="00185517"/>
    <w:rsid w:val="00187D5A"/>
    <w:rsid w:val="00192B5A"/>
    <w:rsid w:val="001B0389"/>
    <w:rsid w:val="001D15CC"/>
    <w:rsid w:val="001D19CA"/>
    <w:rsid w:val="001D6AC5"/>
    <w:rsid w:val="001E1F22"/>
    <w:rsid w:val="00207CDD"/>
    <w:rsid w:val="002100DB"/>
    <w:rsid w:val="00212BA0"/>
    <w:rsid w:val="002144D5"/>
    <w:rsid w:val="00260474"/>
    <w:rsid w:val="002673C0"/>
    <w:rsid w:val="00277CAB"/>
    <w:rsid w:val="00282B70"/>
    <w:rsid w:val="00284449"/>
    <w:rsid w:val="003017D6"/>
    <w:rsid w:val="00310659"/>
    <w:rsid w:val="00313293"/>
    <w:rsid w:val="00334950"/>
    <w:rsid w:val="003542CA"/>
    <w:rsid w:val="003673DF"/>
    <w:rsid w:val="00377C2E"/>
    <w:rsid w:val="00380A8D"/>
    <w:rsid w:val="00393D59"/>
    <w:rsid w:val="0039552F"/>
    <w:rsid w:val="003D2430"/>
    <w:rsid w:val="003E2B17"/>
    <w:rsid w:val="003E6692"/>
    <w:rsid w:val="003F7A45"/>
    <w:rsid w:val="004015AA"/>
    <w:rsid w:val="00404622"/>
    <w:rsid w:val="00450D3F"/>
    <w:rsid w:val="00477227"/>
    <w:rsid w:val="004821F5"/>
    <w:rsid w:val="00491853"/>
    <w:rsid w:val="00491A9A"/>
    <w:rsid w:val="004C3A65"/>
    <w:rsid w:val="004C4060"/>
    <w:rsid w:val="004D316E"/>
    <w:rsid w:val="00534726"/>
    <w:rsid w:val="005650A4"/>
    <w:rsid w:val="005A0125"/>
    <w:rsid w:val="005F1907"/>
    <w:rsid w:val="0061220A"/>
    <w:rsid w:val="006445D5"/>
    <w:rsid w:val="00653174"/>
    <w:rsid w:val="006666F9"/>
    <w:rsid w:val="006B5BC5"/>
    <w:rsid w:val="006C4262"/>
    <w:rsid w:val="006E0A96"/>
    <w:rsid w:val="006E595A"/>
    <w:rsid w:val="006E5E61"/>
    <w:rsid w:val="00716D0E"/>
    <w:rsid w:val="007368FB"/>
    <w:rsid w:val="00737977"/>
    <w:rsid w:val="00765BB8"/>
    <w:rsid w:val="007C191A"/>
    <w:rsid w:val="007E7BDC"/>
    <w:rsid w:val="007F1A69"/>
    <w:rsid w:val="00800F76"/>
    <w:rsid w:val="008416D1"/>
    <w:rsid w:val="00843B9F"/>
    <w:rsid w:val="0089360B"/>
    <w:rsid w:val="008D4486"/>
    <w:rsid w:val="0091584F"/>
    <w:rsid w:val="00990829"/>
    <w:rsid w:val="009B7432"/>
    <w:rsid w:val="009E5D1A"/>
    <w:rsid w:val="009F1B63"/>
    <w:rsid w:val="009F203B"/>
    <w:rsid w:val="00A00ECC"/>
    <w:rsid w:val="00A1635C"/>
    <w:rsid w:val="00A325F5"/>
    <w:rsid w:val="00A518EC"/>
    <w:rsid w:val="00A75156"/>
    <w:rsid w:val="00A84BA7"/>
    <w:rsid w:val="00AC255D"/>
    <w:rsid w:val="00B00A50"/>
    <w:rsid w:val="00B16A62"/>
    <w:rsid w:val="00B17229"/>
    <w:rsid w:val="00B5463C"/>
    <w:rsid w:val="00B81921"/>
    <w:rsid w:val="00B948AB"/>
    <w:rsid w:val="00BF2CD6"/>
    <w:rsid w:val="00BF2E6C"/>
    <w:rsid w:val="00BF5BDE"/>
    <w:rsid w:val="00C07490"/>
    <w:rsid w:val="00C240FA"/>
    <w:rsid w:val="00C31116"/>
    <w:rsid w:val="00C80381"/>
    <w:rsid w:val="00C91982"/>
    <w:rsid w:val="00CA7C4F"/>
    <w:rsid w:val="00CB2704"/>
    <w:rsid w:val="00CC73A5"/>
    <w:rsid w:val="00CD3265"/>
    <w:rsid w:val="00D1633F"/>
    <w:rsid w:val="00D17B14"/>
    <w:rsid w:val="00D4263B"/>
    <w:rsid w:val="00D60000"/>
    <w:rsid w:val="00D628C0"/>
    <w:rsid w:val="00D83ABB"/>
    <w:rsid w:val="00DA2BFB"/>
    <w:rsid w:val="00DA2C82"/>
    <w:rsid w:val="00DD0976"/>
    <w:rsid w:val="00E306F9"/>
    <w:rsid w:val="00E35572"/>
    <w:rsid w:val="00E379AE"/>
    <w:rsid w:val="00E8477B"/>
    <w:rsid w:val="00EB46D6"/>
    <w:rsid w:val="00EB7767"/>
    <w:rsid w:val="00EE14C7"/>
    <w:rsid w:val="00EF4E0B"/>
    <w:rsid w:val="00EF6C77"/>
    <w:rsid w:val="00F010EF"/>
    <w:rsid w:val="00F35A5C"/>
    <w:rsid w:val="00F81CB7"/>
    <w:rsid w:val="00FD3981"/>
    <w:rsid w:val="00FF677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0B086"/>
  <w15:docId w15:val="{B863C1D1-5E81-46AB-8241-FEA2F4BA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B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E2B17"/>
    <w:rPr>
      <w:color w:val="0000FF"/>
      <w:u w:val="single"/>
    </w:rPr>
  </w:style>
  <w:style w:type="paragraph" w:styleId="a4">
    <w:name w:val="Normal (Web)"/>
    <w:basedOn w:val="a"/>
    <w:uiPriority w:val="99"/>
    <w:rsid w:val="003E2B17"/>
    <w:pPr>
      <w:widowControl/>
      <w:autoSpaceDE/>
      <w:autoSpaceDN/>
      <w:adjustRightInd/>
      <w:spacing w:before="100" w:beforeAutospacing="1" w:after="100" w:afterAutospacing="1"/>
    </w:pPr>
    <w:rPr>
      <w:sz w:val="24"/>
      <w:szCs w:val="24"/>
    </w:rPr>
  </w:style>
  <w:style w:type="character" w:styleId="a5">
    <w:name w:val="annotation reference"/>
    <w:basedOn w:val="a0"/>
    <w:uiPriority w:val="99"/>
    <w:semiHidden/>
    <w:unhideWhenUsed/>
    <w:rsid w:val="00BF2E6C"/>
    <w:rPr>
      <w:sz w:val="16"/>
      <w:szCs w:val="16"/>
    </w:rPr>
  </w:style>
  <w:style w:type="paragraph" w:styleId="a6">
    <w:name w:val="annotation text"/>
    <w:basedOn w:val="a"/>
    <w:link w:val="a7"/>
    <w:uiPriority w:val="99"/>
    <w:semiHidden/>
    <w:unhideWhenUsed/>
    <w:rsid w:val="00BF2E6C"/>
  </w:style>
  <w:style w:type="character" w:customStyle="1" w:styleId="a7">
    <w:name w:val="Текст примечания Знак"/>
    <w:basedOn w:val="a0"/>
    <w:link w:val="a6"/>
    <w:uiPriority w:val="99"/>
    <w:semiHidden/>
    <w:rsid w:val="00BF2E6C"/>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BF2E6C"/>
    <w:rPr>
      <w:b/>
      <w:bCs/>
    </w:rPr>
  </w:style>
  <w:style w:type="character" w:customStyle="1" w:styleId="a9">
    <w:name w:val="Тема примечания Знак"/>
    <w:basedOn w:val="a7"/>
    <w:link w:val="a8"/>
    <w:uiPriority w:val="99"/>
    <w:semiHidden/>
    <w:rsid w:val="00BF2E6C"/>
    <w:rPr>
      <w:rFonts w:ascii="Times New Roman" w:eastAsia="Times New Roman" w:hAnsi="Times New Roman" w:cs="Times New Roman"/>
      <w:b/>
      <w:bCs/>
      <w:sz w:val="20"/>
      <w:szCs w:val="20"/>
      <w:lang w:eastAsia="ru-RU"/>
    </w:rPr>
  </w:style>
  <w:style w:type="character" w:styleId="aa">
    <w:name w:val="FollowedHyperlink"/>
    <w:basedOn w:val="a0"/>
    <w:uiPriority w:val="99"/>
    <w:semiHidden/>
    <w:unhideWhenUsed/>
    <w:rsid w:val="00277CAB"/>
    <w:rPr>
      <w:color w:val="800080" w:themeColor="followedHyperlink"/>
      <w:u w:val="single"/>
    </w:rPr>
  </w:style>
  <w:style w:type="paragraph" w:styleId="ab">
    <w:name w:val="List Paragraph"/>
    <w:basedOn w:val="a"/>
    <w:uiPriority w:val="34"/>
    <w:qFormat/>
    <w:rsid w:val="001729D0"/>
    <w:pPr>
      <w:ind w:left="720"/>
      <w:contextualSpacing/>
    </w:pPr>
  </w:style>
  <w:style w:type="paragraph" w:customStyle="1" w:styleId="rvps2">
    <w:name w:val="rvps2"/>
    <w:basedOn w:val="a"/>
    <w:rsid w:val="006C4262"/>
    <w:pPr>
      <w:widowControl/>
      <w:autoSpaceDE/>
      <w:autoSpaceDN/>
      <w:adjustRightInd/>
      <w:spacing w:before="100" w:beforeAutospacing="1" w:after="100" w:afterAutospacing="1"/>
    </w:pPr>
    <w:rPr>
      <w:sz w:val="24"/>
      <w:szCs w:val="24"/>
      <w:lang w:val="uk-UA" w:eastAsia="uk-UA"/>
    </w:rPr>
  </w:style>
  <w:style w:type="paragraph" w:styleId="ac">
    <w:name w:val="header"/>
    <w:basedOn w:val="a"/>
    <w:link w:val="ad"/>
    <w:uiPriority w:val="99"/>
    <w:unhideWhenUsed/>
    <w:rsid w:val="003F7A45"/>
    <w:pPr>
      <w:tabs>
        <w:tab w:val="center" w:pos="4819"/>
        <w:tab w:val="right" w:pos="9639"/>
      </w:tabs>
    </w:pPr>
  </w:style>
  <w:style w:type="character" w:customStyle="1" w:styleId="ad">
    <w:name w:val="Верхний колонтитул Знак"/>
    <w:basedOn w:val="a0"/>
    <w:link w:val="ac"/>
    <w:uiPriority w:val="99"/>
    <w:rsid w:val="003F7A45"/>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3F7A45"/>
    <w:pPr>
      <w:tabs>
        <w:tab w:val="center" w:pos="4819"/>
        <w:tab w:val="right" w:pos="9639"/>
      </w:tabs>
    </w:pPr>
  </w:style>
  <w:style w:type="character" w:customStyle="1" w:styleId="af">
    <w:name w:val="Нижний колонтитул Знак"/>
    <w:basedOn w:val="a0"/>
    <w:link w:val="ae"/>
    <w:uiPriority w:val="99"/>
    <w:rsid w:val="003F7A45"/>
    <w:rPr>
      <w:rFonts w:ascii="Times New Roman" w:eastAsia="Times New Roman" w:hAnsi="Times New Roman" w:cs="Times New Roman"/>
      <w:sz w:val="20"/>
      <w:szCs w:val="20"/>
      <w:lang w:eastAsia="ru-RU"/>
    </w:rPr>
  </w:style>
  <w:style w:type="character" w:styleId="af0">
    <w:name w:val="Strong"/>
    <w:basedOn w:val="a0"/>
    <w:uiPriority w:val="22"/>
    <w:qFormat/>
    <w:rsid w:val="00B5463C"/>
    <w:rPr>
      <w:b/>
      <w:bCs/>
    </w:rPr>
  </w:style>
  <w:style w:type="paragraph" w:styleId="af1">
    <w:name w:val="Balloon Text"/>
    <w:basedOn w:val="a"/>
    <w:link w:val="af2"/>
    <w:uiPriority w:val="99"/>
    <w:semiHidden/>
    <w:unhideWhenUsed/>
    <w:rsid w:val="00B17229"/>
    <w:rPr>
      <w:rFonts w:ascii="Segoe UI" w:hAnsi="Segoe UI" w:cs="Segoe UI"/>
      <w:sz w:val="18"/>
      <w:szCs w:val="18"/>
    </w:rPr>
  </w:style>
  <w:style w:type="character" w:customStyle="1" w:styleId="af2">
    <w:name w:val="Текст выноски Знак"/>
    <w:basedOn w:val="a0"/>
    <w:link w:val="af1"/>
    <w:uiPriority w:val="99"/>
    <w:semiHidden/>
    <w:rsid w:val="00B17229"/>
    <w:rPr>
      <w:rFonts w:ascii="Segoe UI" w:eastAsia="Times New Roman" w:hAnsi="Segoe UI" w:cs="Segoe UI"/>
      <w:sz w:val="18"/>
      <w:szCs w:val="18"/>
      <w:lang w:eastAsia="ru-RU"/>
    </w:rPr>
  </w:style>
  <w:style w:type="paragraph" w:customStyle="1" w:styleId="TableParagraph">
    <w:name w:val="Table Paragraph"/>
    <w:basedOn w:val="a"/>
    <w:uiPriority w:val="1"/>
    <w:qFormat/>
    <w:rsid w:val="00A75156"/>
    <w:pPr>
      <w:adjustRightInd/>
      <w:ind w:left="107"/>
    </w:pPr>
    <w:rPr>
      <w:sz w:val="22"/>
      <w:szCs w:val="22"/>
      <w:lang w:val="uk-UA" w:eastAsia="en-US"/>
    </w:rPr>
  </w:style>
  <w:style w:type="paragraph" w:styleId="af3">
    <w:name w:val="Body Text"/>
    <w:basedOn w:val="a"/>
    <w:link w:val="af4"/>
    <w:uiPriority w:val="1"/>
    <w:qFormat/>
    <w:rsid w:val="00A75156"/>
    <w:pPr>
      <w:adjustRightInd/>
    </w:pPr>
    <w:rPr>
      <w:sz w:val="28"/>
      <w:szCs w:val="28"/>
      <w:u w:val="single" w:color="000000"/>
      <w:lang w:val="uk-UA" w:eastAsia="en-US"/>
    </w:rPr>
  </w:style>
  <w:style w:type="character" w:customStyle="1" w:styleId="af4">
    <w:name w:val="Основной текст Знак"/>
    <w:basedOn w:val="a0"/>
    <w:link w:val="af3"/>
    <w:uiPriority w:val="1"/>
    <w:rsid w:val="00A75156"/>
    <w:rPr>
      <w:rFonts w:ascii="Times New Roman" w:eastAsia="Times New Roman" w:hAnsi="Times New Roman" w:cs="Times New Roman"/>
      <w:sz w:val="28"/>
      <w:szCs w:val="28"/>
      <w:u w:val="single" w:color="00000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983">
      <w:bodyDiv w:val="1"/>
      <w:marLeft w:val="0"/>
      <w:marRight w:val="0"/>
      <w:marTop w:val="0"/>
      <w:marBottom w:val="0"/>
      <w:divBdr>
        <w:top w:val="none" w:sz="0" w:space="0" w:color="auto"/>
        <w:left w:val="none" w:sz="0" w:space="0" w:color="auto"/>
        <w:bottom w:val="none" w:sz="0" w:space="0" w:color="auto"/>
        <w:right w:val="none" w:sz="0" w:space="0" w:color="auto"/>
      </w:divBdr>
    </w:div>
    <w:div w:id="1593334">
      <w:bodyDiv w:val="1"/>
      <w:marLeft w:val="0"/>
      <w:marRight w:val="0"/>
      <w:marTop w:val="0"/>
      <w:marBottom w:val="0"/>
      <w:divBdr>
        <w:top w:val="none" w:sz="0" w:space="0" w:color="auto"/>
        <w:left w:val="none" w:sz="0" w:space="0" w:color="auto"/>
        <w:bottom w:val="none" w:sz="0" w:space="0" w:color="auto"/>
        <w:right w:val="none" w:sz="0" w:space="0" w:color="auto"/>
      </w:divBdr>
    </w:div>
    <w:div w:id="91975201">
      <w:bodyDiv w:val="1"/>
      <w:marLeft w:val="0"/>
      <w:marRight w:val="0"/>
      <w:marTop w:val="0"/>
      <w:marBottom w:val="0"/>
      <w:divBdr>
        <w:top w:val="none" w:sz="0" w:space="0" w:color="auto"/>
        <w:left w:val="none" w:sz="0" w:space="0" w:color="auto"/>
        <w:bottom w:val="none" w:sz="0" w:space="0" w:color="auto"/>
        <w:right w:val="none" w:sz="0" w:space="0" w:color="auto"/>
      </w:divBdr>
    </w:div>
    <w:div w:id="132210996">
      <w:bodyDiv w:val="1"/>
      <w:marLeft w:val="0"/>
      <w:marRight w:val="0"/>
      <w:marTop w:val="0"/>
      <w:marBottom w:val="0"/>
      <w:divBdr>
        <w:top w:val="none" w:sz="0" w:space="0" w:color="auto"/>
        <w:left w:val="none" w:sz="0" w:space="0" w:color="auto"/>
        <w:bottom w:val="none" w:sz="0" w:space="0" w:color="auto"/>
        <w:right w:val="none" w:sz="0" w:space="0" w:color="auto"/>
      </w:divBdr>
      <w:divsChild>
        <w:div w:id="1941378413">
          <w:marLeft w:val="-115"/>
          <w:marRight w:val="0"/>
          <w:marTop w:val="0"/>
          <w:marBottom w:val="0"/>
          <w:divBdr>
            <w:top w:val="none" w:sz="0" w:space="0" w:color="auto"/>
            <w:left w:val="none" w:sz="0" w:space="0" w:color="auto"/>
            <w:bottom w:val="none" w:sz="0" w:space="0" w:color="auto"/>
            <w:right w:val="none" w:sz="0" w:space="0" w:color="auto"/>
          </w:divBdr>
        </w:div>
      </w:divsChild>
    </w:div>
    <w:div w:id="161357968">
      <w:bodyDiv w:val="1"/>
      <w:marLeft w:val="0"/>
      <w:marRight w:val="0"/>
      <w:marTop w:val="0"/>
      <w:marBottom w:val="0"/>
      <w:divBdr>
        <w:top w:val="none" w:sz="0" w:space="0" w:color="auto"/>
        <w:left w:val="none" w:sz="0" w:space="0" w:color="auto"/>
        <w:bottom w:val="none" w:sz="0" w:space="0" w:color="auto"/>
        <w:right w:val="none" w:sz="0" w:space="0" w:color="auto"/>
      </w:divBdr>
    </w:div>
    <w:div w:id="171452984">
      <w:bodyDiv w:val="1"/>
      <w:marLeft w:val="0"/>
      <w:marRight w:val="0"/>
      <w:marTop w:val="0"/>
      <w:marBottom w:val="0"/>
      <w:divBdr>
        <w:top w:val="none" w:sz="0" w:space="0" w:color="auto"/>
        <w:left w:val="none" w:sz="0" w:space="0" w:color="auto"/>
        <w:bottom w:val="none" w:sz="0" w:space="0" w:color="auto"/>
        <w:right w:val="none" w:sz="0" w:space="0" w:color="auto"/>
      </w:divBdr>
    </w:div>
    <w:div w:id="360251903">
      <w:bodyDiv w:val="1"/>
      <w:marLeft w:val="0"/>
      <w:marRight w:val="0"/>
      <w:marTop w:val="0"/>
      <w:marBottom w:val="0"/>
      <w:divBdr>
        <w:top w:val="none" w:sz="0" w:space="0" w:color="auto"/>
        <w:left w:val="none" w:sz="0" w:space="0" w:color="auto"/>
        <w:bottom w:val="none" w:sz="0" w:space="0" w:color="auto"/>
        <w:right w:val="none" w:sz="0" w:space="0" w:color="auto"/>
      </w:divBdr>
    </w:div>
    <w:div w:id="446969444">
      <w:bodyDiv w:val="1"/>
      <w:marLeft w:val="0"/>
      <w:marRight w:val="0"/>
      <w:marTop w:val="0"/>
      <w:marBottom w:val="0"/>
      <w:divBdr>
        <w:top w:val="none" w:sz="0" w:space="0" w:color="auto"/>
        <w:left w:val="none" w:sz="0" w:space="0" w:color="auto"/>
        <w:bottom w:val="none" w:sz="0" w:space="0" w:color="auto"/>
        <w:right w:val="none" w:sz="0" w:space="0" w:color="auto"/>
      </w:divBdr>
    </w:div>
    <w:div w:id="687558569">
      <w:bodyDiv w:val="1"/>
      <w:marLeft w:val="0"/>
      <w:marRight w:val="0"/>
      <w:marTop w:val="0"/>
      <w:marBottom w:val="0"/>
      <w:divBdr>
        <w:top w:val="none" w:sz="0" w:space="0" w:color="auto"/>
        <w:left w:val="none" w:sz="0" w:space="0" w:color="auto"/>
        <w:bottom w:val="none" w:sz="0" w:space="0" w:color="auto"/>
        <w:right w:val="none" w:sz="0" w:space="0" w:color="auto"/>
      </w:divBdr>
      <w:divsChild>
        <w:div w:id="1998193749">
          <w:marLeft w:val="0"/>
          <w:marRight w:val="0"/>
          <w:marTop w:val="0"/>
          <w:marBottom w:val="0"/>
          <w:divBdr>
            <w:top w:val="none" w:sz="0" w:space="0" w:color="auto"/>
            <w:left w:val="none" w:sz="0" w:space="0" w:color="auto"/>
            <w:bottom w:val="none" w:sz="0" w:space="0" w:color="auto"/>
            <w:right w:val="none" w:sz="0" w:space="0" w:color="auto"/>
          </w:divBdr>
        </w:div>
      </w:divsChild>
    </w:div>
    <w:div w:id="695231146">
      <w:bodyDiv w:val="1"/>
      <w:marLeft w:val="0"/>
      <w:marRight w:val="0"/>
      <w:marTop w:val="0"/>
      <w:marBottom w:val="0"/>
      <w:divBdr>
        <w:top w:val="none" w:sz="0" w:space="0" w:color="auto"/>
        <w:left w:val="none" w:sz="0" w:space="0" w:color="auto"/>
        <w:bottom w:val="none" w:sz="0" w:space="0" w:color="auto"/>
        <w:right w:val="none" w:sz="0" w:space="0" w:color="auto"/>
      </w:divBdr>
    </w:div>
    <w:div w:id="731268835">
      <w:bodyDiv w:val="1"/>
      <w:marLeft w:val="0"/>
      <w:marRight w:val="0"/>
      <w:marTop w:val="0"/>
      <w:marBottom w:val="0"/>
      <w:divBdr>
        <w:top w:val="none" w:sz="0" w:space="0" w:color="auto"/>
        <w:left w:val="none" w:sz="0" w:space="0" w:color="auto"/>
        <w:bottom w:val="none" w:sz="0" w:space="0" w:color="auto"/>
        <w:right w:val="none" w:sz="0" w:space="0" w:color="auto"/>
      </w:divBdr>
    </w:div>
    <w:div w:id="910046216">
      <w:bodyDiv w:val="1"/>
      <w:marLeft w:val="0"/>
      <w:marRight w:val="0"/>
      <w:marTop w:val="0"/>
      <w:marBottom w:val="0"/>
      <w:divBdr>
        <w:top w:val="none" w:sz="0" w:space="0" w:color="auto"/>
        <w:left w:val="none" w:sz="0" w:space="0" w:color="auto"/>
        <w:bottom w:val="none" w:sz="0" w:space="0" w:color="auto"/>
        <w:right w:val="none" w:sz="0" w:space="0" w:color="auto"/>
      </w:divBdr>
    </w:div>
    <w:div w:id="925187025">
      <w:bodyDiv w:val="1"/>
      <w:marLeft w:val="0"/>
      <w:marRight w:val="0"/>
      <w:marTop w:val="0"/>
      <w:marBottom w:val="0"/>
      <w:divBdr>
        <w:top w:val="none" w:sz="0" w:space="0" w:color="auto"/>
        <w:left w:val="none" w:sz="0" w:space="0" w:color="auto"/>
        <w:bottom w:val="none" w:sz="0" w:space="0" w:color="auto"/>
        <w:right w:val="none" w:sz="0" w:space="0" w:color="auto"/>
      </w:divBdr>
    </w:div>
    <w:div w:id="965114578">
      <w:bodyDiv w:val="1"/>
      <w:marLeft w:val="0"/>
      <w:marRight w:val="0"/>
      <w:marTop w:val="0"/>
      <w:marBottom w:val="0"/>
      <w:divBdr>
        <w:top w:val="none" w:sz="0" w:space="0" w:color="auto"/>
        <w:left w:val="none" w:sz="0" w:space="0" w:color="auto"/>
        <w:bottom w:val="none" w:sz="0" w:space="0" w:color="auto"/>
        <w:right w:val="none" w:sz="0" w:space="0" w:color="auto"/>
      </w:divBdr>
    </w:div>
    <w:div w:id="1100948541">
      <w:bodyDiv w:val="1"/>
      <w:marLeft w:val="0"/>
      <w:marRight w:val="0"/>
      <w:marTop w:val="0"/>
      <w:marBottom w:val="0"/>
      <w:divBdr>
        <w:top w:val="none" w:sz="0" w:space="0" w:color="auto"/>
        <w:left w:val="none" w:sz="0" w:space="0" w:color="auto"/>
        <w:bottom w:val="none" w:sz="0" w:space="0" w:color="auto"/>
        <w:right w:val="none" w:sz="0" w:space="0" w:color="auto"/>
      </w:divBdr>
    </w:div>
    <w:div w:id="1208955938">
      <w:bodyDiv w:val="1"/>
      <w:marLeft w:val="0"/>
      <w:marRight w:val="0"/>
      <w:marTop w:val="0"/>
      <w:marBottom w:val="0"/>
      <w:divBdr>
        <w:top w:val="none" w:sz="0" w:space="0" w:color="auto"/>
        <w:left w:val="none" w:sz="0" w:space="0" w:color="auto"/>
        <w:bottom w:val="none" w:sz="0" w:space="0" w:color="auto"/>
        <w:right w:val="none" w:sz="0" w:space="0" w:color="auto"/>
      </w:divBdr>
    </w:div>
    <w:div w:id="1391343790">
      <w:bodyDiv w:val="1"/>
      <w:marLeft w:val="0"/>
      <w:marRight w:val="0"/>
      <w:marTop w:val="0"/>
      <w:marBottom w:val="0"/>
      <w:divBdr>
        <w:top w:val="none" w:sz="0" w:space="0" w:color="auto"/>
        <w:left w:val="none" w:sz="0" w:space="0" w:color="auto"/>
        <w:bottom w:val="none" w:sz="0" w:space="0" w:color="auto"/>
        <w:right w:val="none" w:sz="0" w:space="0" w:color="auto"/>
      </w:divBdr>
    </w:div>
    <w:div w:id="1605452426">
      <w:bodyDiv w:val="1"/>
      <w:marLeft w:val="0"/>
      <w:marRight w:val="0"/>
      <w:marTop w:val="0"/>
      <w:marBottom w:val="0"/>
      <w:divBdr>
        <w:top w:val="none" w:sz="0" w:space="0" w:color="auto"/>
        <w:left w:val="none" w:sz="0" w:space="0" w:color="auto"/>
        <w:bottom w:val="none" w:sz="0" w:space="0" w:color="auto"/>
        <w:right w:val="none" w:sz="0" w:space="0" w:color="auto"/>
      </w:divBdr>
    </w:div>
    <w:div w:id="1669140045">
      <w:bodyDiv w:val="1"/>
      <w:marLeft w:val="0"/>
      <w:marRight w:val="0"/>
      <w:marTop w:val="0"/>
      <w:marBottom w:val="0"/>
      <w:divBdr>
        <w:top w:val="none" w:sz="0" w:space="0" w:color="auto"/>
        <w:left w:val="none" w:sz="0" w:space="0" w:color="auto"/>
        <w:bottom w:val="none" w:sz="0" w:space="0" w:color="auto"/>
        <w:right w:val="none" w:sz="0" w:space="0" w:color="auto"/>
      </w:divBdr>
    </w:div>
    <w:div w:id="1791850685">
      <w:bodyDiv w:val="1"/>
      <w:marLeft w:val="0"/>
      <w:marRight w:val="0"/>
      <w:marTop w:val="0"/>
      <w:marBottom w:val="0"/>
      <w:divBdr>
        <w:top w:val="none" w:sz="0" w:space="0" w:color="auto"/>
        <w:left w:val="none" w:sz="0" w:space="0" w:color="auto"/>
        <w:bottom w:val="none" w:sz="0" w:space="0" w:color="auto"/>
        <w:right w:val="none" w:sz="0" w:space="0" w:color="auto"/>
      </w:divBdr>
      <w:divsChild>
        <w:div w:id="902641504">
          <w:marLeft w:val="-115"/>
          <w:marRight w:val="0"/>
          <w:marTop w:val="0"/>
          <w:marBottom w:val="0"/>
          <w:divBdr>
            <w:top w:val="none" w:sz="0" w:space="0" w:color="auto"/>
            <w:left w:val="none" w:sz="0" w:space="0" w:color="auto"/>
            <w:bottom w:val="none" w:sz="0" w:space="0" w:color="auto"/>
            <w:right w:val="none" w:sz="0" w:space="0" w:color="auto"/>
          </w:divBdr>
        </w:div>
      </w:divsChild>
    </w:div>
    <w:div w:id="1846093585">
      <w:bodyDiv w:val="1"/>
      <w:marLeft w:val="0"/>
      <w:marRight w:val="0"/>
      <w:marTop w:val="0"/>
      <w:marBottom w:val="0"/>
      <w:divBdr>
        <w:top w:val="none" w:sz="0" w:space="0" w:color="auto"/>
        <w:left w:val="none" w:sz="0" w:space="0" w:color="auto"/>
        <w:bottom w:val="none" w:sz="0" w:space="0" w:color="auto"/>
        <w:right w:val="none" w:sz="0" w:space="0" w:color="auto"/>
      </w:divBdr>
    </w:div>
    <w:div w:id="1919749216">
      <w:bodyDiv w:val="1"/>
      <w:marLeft w:val="0"/>
      <w:marRight w:val="0"/>
      <w:marTop w:val="0"/>
      <w:marBottom w:val="0"/>
      <w:divBdr>
        <w:top w:val="none" w:sz="0" w:space="0" w:color="auto"/>
        <w:left w:val="none" w:sz="0" w:space="0" w:color="auto"/>
        <w:bottom w:val="none" w:sz="0" w:space="0" w:color="auto"/>
        <w:right w:val="none" w:sz="0" w:space="0" w:color="auto"/>
      </w:divBdr>
    </w:div>
    <w:div w:id="1928266784">
      <w:bodyDiv w:val="1"/>
      <w:marLeft w:val="0"/>
      <w:marRight w:val="0"/>
      <w:marTop w:val="0"/>
      <w:marBottom w:val="0"/>
      <w:divBdr>
        <w:top w:val="none" w:sz="0" w:space="0" w:color="auto"/>
        <w:left w:val="none" w:sz="0" w:space="0" w:color="auto"/>
        <w:bottom w:val="none" w:sz="0" w:space="0" w:color="auto"/>
        <w:right w:val="none" w:sz="0" w:space="0" w:color="auto"/>
      </w:divBdr>
    </w:div>
    <w:div w:id="202455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436-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3470</Words>
  <Characters>1978</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2025-01-10T13:38:00Z</cp:lastPrinted>
  <dcterms:created xsi:type="dcterms:W3CDTF">2025-01-14T09:50:00Z</dcterms:created>
  <dcterms:modified xsi:type="dcterms:W3CDTF">2025-01-14T09:50:00Z</dcterms:modified>
</cp:coreProperties>
</file>