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B1" w:rsidRPr="00553EA1" w:rsidRDefault="00BF18B1" w:rsidP="00553EA1">
      <w:pPr>
        <w:pStyle w:val="a4"/>
        <w:spacing w:before="0" w:beforeAutospacing="0" w:after="0" w:afterAutospacing="0"/>
        <w:ind w:left="5040"/>
        <w:jc w:val="both"/>
        <w:rPr>
          <w:b/>
          <w:sz w:val="28"/>
          <w:szCs w:val="28"/>
          <w:lang w:val="uk-UA"/>
        </w:rPr>
      </w:pPr>
      <w:r w:rsidRPr="00553EA1">
        <w:rPr>
          <w:b/>
          <w:sz w:val="28"/>
          <w:szCs w:val="28"/>
          <w:lang w:val="uk-UA"/>
        </w:rPr>
        <w:t>ЗАТВЕРДЖЕНО</w:t>
      </w:r>
    </w:p>
    <w:p w:rsidR="00BF18B1" w:rsidRDefault="00BF18B1" w:rsidP="00553EA1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 w:rsidRPr="00787CCB"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 xml:space="preserve">Головного управління </w:t>
      </w:r>
    </w:p>
    <w:p w:rsidR="00BF18B1" w:rsidRDefault="00BF18B1" w:rsidP="00553EA1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Держпродспоживслужби в  </w:t>
      </w:r>
    </w:p>
    <w:p w:rsidR="00BF18B1" w:rsidRDefault="00BF18B1" w:rsidP="00553EA1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Хмельницькій області</w:t>
      </w:r>
    </w:p>
    <w:p w:rsidR="00870000" w:rsidRPr="00553EA1" w:rsidRDefault="00553EA1" w:rsidP="00553EA1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02.09.2024</w:t>
      </w:r>
      <w:r w:rsidR="00BF18B1" w:rsidRPr="009A54E1">
        <w:rPr>
          <w:sz w:val="28"/>
          <w:szCs w:val="28"/>
          <w:lang w:val="uk-UA"/>
        </w:rPr>
        <w:t xml:space="preserve"> №</w:t>
      </w:r>
      <w:r w:rsidR="00BF18B1">
        <w:rPr>
          <w:sz w:val="28"/>
          <w:szCs w:val="28"/>
          <w:lang w:val="uk-UA"/>
        </w:rPr>
        <w:t xml:space="preserve"> 817</w:t>
      </w:r>
    </w:p>
    <w:p w:rsidR="00870000" w:rsidRDefault="00870000" w:rsidP="00D7128A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</w:p>
    <w:p w:rsidR="00553EA1" w:rsidRDefault="00553EA1" w:rsidP="00D7128A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</w:p>
    <w:p w:rsidR="00553EA1" w:rsidRDefault="0032267F" w:rsidP="00D7128A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</w:t>
      </w:r>
      <w:r w:rsidR="00D7128A">
        <w:rPr>
          <w:b/>
          <w:caps/>
          <w:color w:val="000000"/>
          <w:sz w:val="28"/>
          <w:szCs w:val="28"/>
          <w:lang w:val="uk-UA"/>
        </w:rPr>
        <w:t xml:space="preserve">ІНФОРМАЦІЙНА </w:t>
      </w:r>
      <w:r w:rsidR="00D7128A" w:rsidRPr="003B18F8">
        <w:rPr>
          <w:b/>
          <w:caps/>
          <w:color w:val="000000"/>
          <w:sz w:val="28"/>
          <w:szCs w:val="28"/>
          <w:lang w:val="uk-UA"/>
        </w:rPr>
        <w:t>карткА</w:t>
      </w:r>
    </w:p>
    <w:p w:rsidR="00D7128A" w:rsidRPr="003B18F8" w:rsidRDefault="00553EA1" w:rsidP="00D7128A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адміністративної послуги</w:t>
      </w:r>
      <w:r w:rsidRPr="003B18F8">
        <w:rPr>
          <w:b/>
          <w:color w:val="000000"/>
          <w:sz w:val="28"/>
          <w:szCs w:val="28"/>
          <w:lang w:val="uk-UA"/>
        </w:rPr>
        <w:t xml:space="preserve"> </w:t>
      </w:r>
    </w:p>
    <w:p w:rsidR="00D7128A" w:rsidRPr="00553EA1" w:rsidRDefault="00D7128A" w:rsidP="00553EA1">
      <w:pPr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Pr="003B18F8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видачі </w:t>
      </w:r>
      <w:r w:rsidRPr="003B18F8">
        <w:rPr>
          <w:b/>
          <w:sz w:val="28"/>
          <w:szCs w:val="28"/>
          <w:lang w:val="uk-UA"/>
        </w:rPr>
        <w:t>експлуатаційного доз</w:t>
      </w:r>
      <w:r w:rsidR="00870000">
        <w:rPr>
          <w:b/>
          <w:sz w:val="28"/>
          <w:szCs w:val="28"/>
          <w:lang w:val="uk-UA"/>
        </w:rPr>
        <w:t xml:space="preserve">волу для провадження діяльності </w:t>
      </w:r>
      <w:r w:rsidRPr="003B18F8">
        <w:rPr>
          <w:b/>
          <w:sz w:val="28"/>
          <w:szCs w:val="28"/>
          <w:lang w:val="uk-UA"/>
        </w:rPr>
        <w:t xml:space="preserve">на потужностях (об'єктах) </w:t>
      </w:r>
      <w:r w:rsidRPr="00553EA1">
        <w:rPr>
          <w:b/>
          <w:sz w:val="28"/>
          <w:szCs w:val="28"/>
          <w:lang w:val="uk-UA"/>
        </w:rPr>
        <w:t>з переробки неїстівних продуктів тваринного походження</w:t>
      </w:r>
    </w:p>
    <w:p w:rsidR="00D7128A" w:rsidRPr="00553EA1" w:rsidRDefault="00553EA1" w:rsidP="00D7128A">
      <w:pPr>
        <w:ind w:firstLine="567"/>
        <w:jc w:val="center"/>
        <w:rPr>
          <w:color w:val="000000"/>
          <w:sz w:val="24"/>
          <w:szCs w:val="24"/>
          <w:lang w:val="uk-UA"/>
        </w:rPr>
      </w:pPr>
      <w:r w:rsidRPr="00553EA1">
        <w:rPr>
          <w:caps/>
          <w:color w:val="000000"/>
          <w:sz w:val="24"/>
          <w:szCs w:val="24"/>
          <w:lang w:val="uk-UA"/>
        </w:rPr>
        <w:t xml:space="preserve"> </w:t>
      </w:r>
      <w:r w:rsidR="00D7128A" w:rsidRPr="00553EA1">
        <w:rPr>
          <w:caps/>
          <w:color w:val="000000"/>
          <w:sz w:val="24"/>
          <w:szCs w:val="24"/>
          <w:lang w:val="uk-UA"/>
        </w:rPr>
        <w:t>(</w:t>
      </w:r>
      <w:r w:rsidR="00D7128A" w:rsidRPr="00553EA1">
        <w:rPr>
          <w:color w:val="000000"/>
          <w:sz w:val="24"/>
          <w:szCs w:val="24"/>
          <w:lang w:val="uk-UA"/>
        </w:rPr>
        <w:t>назва адміністративної послуги)</w:t>
      </w:r>
    </w:p>
    <w:p w:rsidR="00870000" w:rsidRPr="006F52A7" w:rsidRDefault="00870000" w:rsidP="00D7128A">
      <w:pPr>
        <w:ind w:firstLine="567"/>
        <w:jc w:val="center"/>
        <w:rPr>
          <w:color w:val="000000"/>
          <w:sz w:val="16"/>
          <w:szCs w:val="16"/>
          <w:lang w:val="uk-UA"/>
        </w:rPr>
      </w:pPr>
    </w:p>
    <w:p w:rsidR="00BF18B1" w:rsidRPr="00553EA1" w:rsidRDefault="00BF18B1" w:rsidP="00BF1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/>
        </w:rPr>
      </w:pPr>
      <w:r w:rsidRPr="00553EA1">
        <w:rPr>
          <w:b/>
          <w:sz w:val="28"/>
          <w:szCs w:val="28"/>
          <w:lang w:val="uk-UA"/>
        </w:rPr>
        <w:t>Головне управління Держпродспоживслужби в Хмельницькій області</w:t>
      </w:r>
    </w:p>
    <w:p w:rsidR="00D7128A" w:rsidRPr="00553EA1" w:rsidRDefault="00553EA1" w:rsidP="00D7128A">
      <w:pPr>
        <w:ind w:firstLine="567"/>
        <w:jc w:val="center"/>
        <w:rPr>
          <w:color w:val="000000"/>
          <w:sz w:val="24"/>
          <w:szCs w:val="24"/>
          <w:lang w:val="uk-UA"/>
        </w:rPr>
      </w:pPr>
      <w:r w:rsidRPr="00553EA1">
        <w:rPr>
          <w:color w:val="000000"/>
          <w:sz w:val="24"/>
          <w:szCs w:val="24"/>
          <w:lang w:val="uk-UA"/>
        </w:rPr>
        <w:t xml:space="preserve"> </w:t>
      </w:r>
      <w:r w:rsidR="00D7128A" w:rsidRPr="00553EA1">
        <w:rPr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D7128A" w:rsidRPr="003B18F8" w:rsidRDefault="00D7128A" w:rsidP="00D7128A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745"/>
        <w:gridCol w:w="5156"/>
      </w:tblGrid>
      <w:tr w:rsidR="00D7128A" w:rsidRPr="0032267F" w:rsidTr="00553EA1">
        <w:trPr>
          <w:trHeight w:val="44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8A" w:rsidRPr="0032267F" w:rsidRDefault="00D7128A" w:rsidP="0020330F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b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63716" w:rsidRPr="0032267F" w:rsidTr="00553EA1"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0242AC" w:rsidRDefault="000242AC" w:rsidP="000242AC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42AC">
              <w:rPr>
                <w:color w:val="000000"/>
                <w:sz w:val="24"/>
                <w:szCs w:val="24"/>
              </w:rPr>
              <w:t>Відділ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42AC">
              <w:rPr>
                <w:color w:val="000000"/>
                <w:sz w:val="24"/>
                <w:szCs w:val="24"/>
              </w:rPr>
              <w:t>« Центр</w:t>
            </w:r>
            <w:proofErr w:type="gramEnd"/>
            <w:r w:rsidRPr="000242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2AC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2AC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2AC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» </w:t>
            </w:r>
          </w:p>
          <w:p w:rsidR="00563716" w:rsidRPr="0032267F" w:rsidRDefault="000242AC" w:rsidP="000242AC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42AC">
              <w:rPr>
                <w:color w:val="000000"/>
                <w:sz w:val="24"/>
                <w:szCs w:val="24"/>
              </w:rPr>
              <w:t>Новоушицької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2AC">
              <w:rPr>
                <w:color w:val="000000"/>
                <w:sz w:val="24"/>
                <w:szCs w:val="24"/>
              </w:rPr>
              <w:t>селищної</w:t>
            </w:r>
            <w:proofErr w:type="spellEnd"/>
            <w:r w:rsidRPr="000242AC">
              <w:rPr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0242AC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bookmarkStart w:id="0" w:name="_GoBack" w:colFirst="2" w:colLast="2"/>
            <w:r w:rsidRPr="0032267F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5A0125" w:rsidRDefault="000242AC" w:rsidP="000242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 xml:space="preserve">вул. Подільська, буд. 12, смт Нова </w:t>
            </w:r>
            <w:proofErr w:type="spellStart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Ушиця</w:t>
            </w:r>
            <w:proofErr w:type="spellEnd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, Хмельницька область, 32600</w:t>
            </w:r>
          </w:p>
        </w:tc>
      </w:tr>
      <w:tr w:rsidR="000242AC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Default="000242AC" w:rsidP="000242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Понеділок-четвер: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08.00-16.00</w:t>
            </w:r>
          </w:p>
          <w:p w:rsidR="000242AC" w:rsidRDefault="000242AC" w:rsidP="000242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П'ятниця: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08.00-15.00</w:t>
            </w:r>
          </w:p>
          <w:p w:rsidR="000242AC" w:rsidRPr="000201EE" w:rsidRDefault="000242AC" w:rsidP="000242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Субота-неділя: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вихідні дні</w:t>
            </w:r>
          </w:p>
        </w:tc>
      </w:tr>
      <w:tr w:rsidR="000242AC" w:rsidRPr="000242AC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Pr="0032267F" w:rsidRDefault="000242AC" w:rsidP="000242A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C" w:rsidRDefault="000242AC" w:rsidP="000242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+380973569203,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:rsidR="000242AC" w:rsidRPr="00D53BCE" w:rsidRDefault="000242AC" w:rsidP="000242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+380384730051</w:t>
            </w:r>
          </w:p>
          <w:p w:rsidR="000242AC" w:rsidRPr="00D53BCE" w:rsidRDefault="000242AC" w:rsidP="000242A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proofErr w:type="spellStart"/>
            <w:r w:rsidRPr="007368FB">
              <w:rPr>
                <w:color w:val="000000" w:themeColor="text1"/>
              </w:rPr>
              <w:t>cnap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nu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otg</w:t>
            </w:r>
            <w:proofErr w:type="spellEnd"/>
            <w:r w:rsidRPr="00D53BCE">
              <w:rPr>
                <w:color w:val="000000" w:themeColor="text1"/>
                <w:lang w:val="uk-UA"/>
              </w:rPr>
              <w:t>@</w:t>
            </w:r>
            <w:proofErr w:type="spellStart"/>
            <w:r w:rsidRPr="007368FB">
              <w:rPr>
                <w:color w:val="000000" w:themeColor="text1"/>
              </w:rPr>
              <w:t>ukr</w:t>
            </w:r>
            <w:proofErr w:type="spellEnd"/>
            <w:r w:rsidRPr="00D53BCE">
              <w:rPr>
                <w:color w:val="000000" w:themeColor="text1"/>
                <w:lang w:val="uk-UA"/>
              </w:rPr>
              <w:t>.</w:t>
            </w:r>
            <w:proofErr w:type="spellStart"/>
            <w:r w:rsidRPr="007368FB">
              <w:rPr>
                <w:color w:val="000000" w:themeColor="text1"/>
              </w:rPr>
              <w:t>net</w:t>
            </w:r>
            <w:proofErr w:type="spellEnd"/>
          </w:p>
        </w:tc>
      </w:tr>
      <w:bookmarkEnd w:id="0"/>
      <w:tr w:rsidR="00563716" w:rsidRPr="0032267F" w:rsidTr="00553EA1">
        <w:trPr>
          <w:trHeight w:val="455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16" w:rsidRPr="0032267F" w:rsidRDefault="00563716" w:rsidP="00DE52EE">
            <w:pPr>
              <w:spacing w:before="60" w:after="60"/>
              <w:ind w:firstLine="567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b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</w:t>
            </w:r>
          </w:p>
          <w:p w:rsidR="00563716" w:rsidRPr="0032267F" w:rsidRDefault="00563716" w:rsidP="00DE52EE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b/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Закон України «Про ветеринарну медицину», ст. 50 – 53.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діяльності».</w:t>
            </w:r>
          </w:p>
          <w:p w:rsidR="00563716" w:rsidRPr="0032267F" w:rsidRDefault="00563716" w:rsidP="00563716">
            <w:pPr>
              <w:spacing w:before="60" w:after="60"/>
              <w:rPr>
                <w:bCs/>
                <w:sz w:val="24"/>
                <w:szCs w:val="24"/>
                <w:lang w:val="uk-UA"/>
              </w:rPr>
            </w:pPr>
            <w:r w:rsidRPr="0032267F">
              <w:rPr>
                <w:bCs/>
                <w:sz w:val="24"/>
                <w:szCs w:val="24"/>
                <w:lang w:val="uk-UA"/>
              </w:rPr>
              <w:t>Закон України «Про Перелік документів дозвільного характеру у сфері господарської діяльності».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Закон України «Про адміністративні послуги» ст. 8.</w:t>
            </w:r>
          </w:p>
        </w:tc>
      </w:tr>
      <w:tr w:rsidR="00563716" w:rsidRPr="000242AC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Постанова Кабінету Міністрів України від 05.11.2008 № 978 «Про затвердження Порядку </w:t>
            </w:r>
            <w:r w:rsidRPr="0032267F">
              <w:rPr>
                <w:sz w:val="24"/>
                <w:szCs w:val="24"/>
                <w:lang w:val="uk-UA"/>
              </w:rPr>
              <w:lastRenderedPageBreak/>
              <w:t>видачі експлуатаційного дозволу».</w:t>
            </w:r>
          </w:p>
          <w:p w:rsidR="00563716" w:rsidRPr="0032267F" w:rsidRDefault="00563716" w:rsidP="00563716">
            <w:pPr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Наказ </w:t>
            </w:r>
            <w:proofErr w:type="spellStart"/>
            <w:r w:rsidRPr="0032267F">
              <w:rPr>
                <w:sz w:val="24"/>
                <w:szCs w:val="24"/>
                <w:lang w:val="uk-UA"/>
              </w:rPr>
              <w:t>Держкомветмедицини</w:t>
            </w:r>
            <w:proofErr w:type="spellEnd"/>
            <w:r w:rsidRPr="0032267F">
              <w:rPr>
                <w:sz w:val="24"/>
                <w:szCs w:val="24"/>
                <w:lang w:val="uk-UA"/>
              </w:rPr>
              <w:t xml:space="preserve"> України від 22.11.2010 № </w:t>
            </w:r>
            <w:r w:rsidRPr="0032267F">
              <w:rPr>
                <w:bCs/>
                <w:sz w:val="24"/>
                <w:szCs w:val="24"/>
                <w:lang w:val="uk-UA"/>
              </w:rPr>
              <w:t>517 «</w:t>
            </w:r>
            <w:hyperlink r:id="rId5" w:tgtFrame="_blank" w:history="1">
              <w:r w:rsidRPr="0032267F">
                <w:rPr>
                  <w:rStyle w:val="a3"/>
                  <w:color w:val="auto"/>
                  <w:sz w:val="24"/>
                  <w:szCs w:val="24"/>
                  <w:u w:val="none"/>
                  <w:lang w:val="uk-UA"/>
                </w:rPr>
                <w:t xml:space="preserve">Про затвердження Порядку ведення реєстрів </w:t>
              </w:r>
              <w:proofErr w:type="spellStart"/>
              <w:r w:rsidRPr="0032267F">
                <w:rPr>
                  <w:rStyle w:val="a3"/>
                  <w:color w:val="auto"/>
                  <w:sz w:val="24"/>
                  <w:szCs w:val="24"/>
                  <w:u w:val="none"/>
                  <w:lang w:val="uk-UA"/>
                </w:rPr>
                <w:t>потужностей</w:t>
              </w:r>
              <w:proofErr w:type="spellEnd"/>
              <w:r w:rsidRPr="0032267F">
                <w:rPr>
                  <w:rStyle w:val="a3"/>
                  <w:color w:val="auto"/>
                  <w:sz w:val="24"/>
                  <w:szCs w:val="24"/>
                  <w:u w:val="none"/>
                  <w:lang w:val="uk-UA"/>
                </w:rPr>
                <w:t xml:space="preserve"> (об'єктів)</w:t>
              </w:r>
            </w:hyperlink>
            <w:r w:rsidRPr="0032267F">
              <w:rPr>
                <w:sz w:val="24"/>
                <w:szCs w:val="24"/>
                <w:lang w:val="uk-UA"/>
              </w:rPr>
              <w:t xml:space="preserve">» Зареєстровано в Мін'юсті України від 17.12.2010 за № </w:t>
            </w:r>
            <w:r w:rsidRPr="0032267F">
              <w:rPr>
                <w:bCs/>
                <w:sz w:val="24"/>
                <w:szCs w:val="24"/>
                <w:lang w:val="uk-UA"/>
              </w:rPr>
              <w:t>1291/18586.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i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563716" w:rsidRPr="0032267F" w:rsidTr="00553EA1">
        <w:trPr>
          <w:trHeight w:val="476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16" w:rsidRPr="0032267F" w:rsidRDefault="00563716" w:rsidP="00563716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b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 xml:space="preserve">Провадження діяльності: </w:t>
            </w:r>
          </w:p>
          <w:p w:rsidR="00563716" w:rsidRPr="0032267F" w:rsidRDefault="00563716" w:rsidP="00563716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 xml:space="preserve">на потужностях (об'єктах) з переробки неїстівних продуктів тваринного походження; 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 xml:space="preserve">на потужностях (об'єктах) з виробництва, змішування та приготування кормових добавок, </w:t>
            </w:r>
            <w:proofErr w:type="spellStart"/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преміксів</w:t>
            </w:r>
            <w:proofErr w:type="spellEnd"/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 xml:space="preserve"> і кормів.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1.Заява</w:t>
            </w:r>
            <w:r w:rsidRPr="0032267F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563716" w:rsidRPr="0032267F" w:rsidRDefault="00563716" w:rsidP="00563716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2.Інформація про наявність кваліфікованого персоналу, технологічного обладнання, перелік товарів, що виготовляються або реалізуються, за підписом заявника.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32267F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3.Можуть включатися проектні вимоги і вимоги щодо будівництва, наявності кваліфікованого персоналу, тривалості застосування системи контролю безпечності та якості.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Документи, подаються в одному примірнику особисто суб'єктом господарювання (керівником юридичної особи, фізичною особою-підприємцем, фізичною особою) або уповноваженою ним особою. 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Документи можуть бути надіслані рекомендованим листом з описом вкладення, при цьому підпис заявника (фізичної особи-підприємця) та уповноваженої ним особи засвідчується нотаріально.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Безоплатно.</w:t>
            </w:r>
          </w:p>
        </w:tc>
      </w:tr>
      <w:tr w:rsidR="00563716" w:rsidRPr="0032267F" w:rsidTr="00553EA1">
        <w:trPr>
          <w:trHeight w:val="383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i/>
                <w:color w:val="000000"/>
                <w:sz w:val="24"/>
                <w:szCs w:val="24"/>
                <w:lang w:val="uk-UA"/>
              </w:rPr>
              <w:lastRenderedPageBreak/>
              <w:t>У разі платності: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11.1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11.2.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11.3.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Не більше ніж десять робочих днів.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1.</w:t>
            </w:r>
            <w:r w:rsidRPr="0032267F">
              <w:rPr>
                <w:sz w:val="24"/>
                <w:szCs w:val="24"/>
                <w:lang w:val="uk-UA"/>
              </w:rPr>
              <w:t xml:space="preserve">Подання суб'єктом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</w:p>
          <w:p w:rsidR="00563716" w:rsidRPr="0032267F" w:rsidRDefault="00563716" w:rsidP="00563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2. Виявлення в документах, поданих суб'єктом господарювання, недостовірних відомостей; 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>3. 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 xml:space="preserve">Видача дозволу </w:t>
            </w:r>
            <w:r w:rsidRPr="0032267F">
              <w:rPr>
                <w:sz w:val="24"/>
                <w:szCs w:val="24"/>
                <w:lang w:val="uk-UA"/>
              </w:rPr>
              <w:t xml:space="preserve">для провадження діяльності: </w:t>
            </w:r>
          </w:p>
          <w:p w:rsidR="00563716" w:rsidRPr="0032267F" w:rsidRDefault="00563716" w:rsidP="00563716">
            <w:pPr>
              <w:jc w:val="both"/>
              <w:rPr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на потужностях (об'єктах) з переробки неїстівних продуктів тваринного походження; 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sz w:val="24"/>
                <w:szCs w:val="24"/>
                <w:lang w:val="uk-UA"/>
              </w:rPr>
              <w:t xml:space="preserve">на потужностях (об'єктах) з виробництва, змішування та приготування кормових добавок, </w:t>
            </w:r>
            <w:proofErr w:type="spellStart"/>
            <w:r w:rsidRPr="0032267F">
              <w:rPr>
                <w:sz w:val="24"/>
                <w:szCs w:val="24"/>
                <w:lang w:val="uk-UA"/>
              </w:rPr>
              <w:t>преміксів</w:t>
            </w:r>
            <w:proofErr w:type="spellEnd"/>
            <w:r w:rsidRPr="0032267F">
              <w:rPr>
                <w:sz w:val="24"/>
                <w:szCs w:val="24"/>
                <w:lang w:val="uk-UA"/>
              </w:rPr>
              <w:t xml:space="preserve"> і кормів.</w:t>
            </w:r>
          </w:p>
        </w:tc>
      </w:tr>
      <w:tr w:rsidR="00563716" w:rsidRPr="0032267F" w:rsidTr="00553EA1">
        <w:trPr>
          <w:trHeight w:val="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 w:line="7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 w:line="7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Факт отримання документа дозвільного характеру засвідчується особистим підписом керівника юридичної особи, фізичної особи-підприємця, фізичної або уповноваженої ним особи при пред'явленні документа, що засвідчує його особу.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Дозвіл на проведення заходу із залученням тварин надсилається поштою.</w:t>
            </w:r>
          </w:p>
        </w:tc>
      </w:tr>
      <w:tr w:rsidR="00563716" w:rsidRPr="0032267F" w:rsidTr="00553EA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Відмова у видачі, переоформлення, анулювання експлуатаційного дозволу здійснюються відповідно до Закону України «Про дозвільну систему у сфері господарської діяльності», Закону України «Про ветеринарну медицину».</w:t>
            </w:r>
          </w:p>
          <w:p w:rsidR="00563716" w:rsidRPr="0032267F" w:rsidRDefault="00563716" w:rsidP="0056371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267F">
              <w:rPr>
                <w:color w:val="000000"/>
                <w:sz w:val="24"/>
                <w:szCs w:val="24"/>
                <w:lang w:val="uk-UA"/>
              </w:rPr>
              <w:t>Заява на отримання адміністративної послуги може подаватись в письмовій, усній чи електронній формі.</w:t>
            </w:r>
          </w:p>
        </w:tc>
      </w:tr>
    </w:tbl>
    <w:p w:rsidR="00360AAE" w:rsidRDefault="00360AAE"/>
    <w:p w:rsidR="00360AAE" w:rsidRDefault="00360AAE"/>
    <w:p w:rsidR="00360AAE" w:rsidRDefault="00360AAE"/>
    <w:p w:rsidR="00360AAE" w:rsidRDefault="00360AAE"/>
    <w:p w:rsidR="00360AAE" w:rsidRDefault="00360AAE"/>
    <w:sectPr w:rsidR="00360AAE" w:rsidSect="00553EA1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A"/>
    <w:rsid w:val="000242AC"/>
    <w:rsid w:val="001E262A"/>
    <w:rsid w:val="001E568C"/>
    <w:rsid w:val="0032267F"/>
    <w:rsid w:val="00360AAE"/>
    <w:rsid w:val="00363D50"/>
    <w:rsid w:val="00371604"/>
    <w:rsid w:val="003B5DE4"/>
    <w:rsid w:val="00553700"/>
    <w:rsid w:val="00553EA1"/>
    <w:rsid w:val="00561201"/>
    <w:rsid w:val="00563716"/>
    <w:rsid w:val="006F72D2"/>
    <w:rsid w:val="00870000"/>
    <w:rsid w:val="00940880"/>
    <w:rsid w:val="00A33DDE"/>
    <w:rsid w:val="00B04A74"/>
    <w:rsid w:val="00B650AE"/>
    <w:rsid w:val="00B921DA"/>
    <w:rsid w:val="00BF18B1"/>
    <w:rsid w:val="00D7128A"/>
    <w:rsid w:val="00DE52EE"/>
    <w:rsid w:val="00EB5B9C"/>
    <w:rsid w:val="00EC7C95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E10D-02D7-4B91-A08B-45DFC03A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12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12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712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6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0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C7C9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63716"/>
    <w:pPr>
      <w:adjustRightInd/>
      <w:ind w:left="107"/>
    </w:pPr>
    <w:rPr>
      <w:sz w:val="22"/>
      <w:szCs w:val="22"/>
      <w:lang w:val="uk-UA"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1E568C"/>
  </w:style>
  <w:style w:type="character" w:customStyle="1" w:styleId="a9">
    <w:name w:val="Текст примечания Знак"/>
    <w:basedOn w:val="a0"/>
    <w:link w:val="a8"/>
    <w:uiPriority w:val="99"/>
    <w:semiHidden/>
    <w:rsid w:val="001E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56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56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z1291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DA8E-8D5C-433C-83AD-A1ED1220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2025-01-10T13:42:00Z</cp:lastPrinted>
  <dcterms:created xsi:type="dcterms:W3CDTF">2024-11-25T15:04:00Z</dcterms:created>
  <dcterms:modified xsi:type="dcterms:W3CDTF">2025-01-14T11:57:00Z</dcterms:modified>
</cp:coreProperties>
</file>