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690265" w:rsidRDefault="00D51F21" w:rsidP="00690265">
      <w:pPr>
        <w:spacing w:after="0" w:line="240" w:lineRule="auto"/>
        <w:ind w:left="4820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bookmarkStart w:id="0" w:name="_GoBack"/>
      <w:bookmarkEnd w:id="0"/>
      <w:r w:rsidRPr="00690265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ЗАТВЕРДЖЕНО</w:t>
      </w:r>
    </w:p>
    <w:p w:rsidR="00D51F21" w:rsidRPr="00690265" w:rsidRDefault="00D51F21" w:rsidP="00690265">
      <w:pPr>
        <w:spacing w:after="0" w:line="240" w:lineRule="auto"/>
        <w:ind w:left="4820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r w:rsidRPr="00690265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690265" w:rsidRDefault="00D51F21" w:rsidP="00690265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</w:pPr>
      <w:r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 xml:space="preserve">__________________ </w:t>
      </w:r>
      <w:r w:rsidR="00100ECF"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 xml:space="preserve"> </w:t>
      </w:r>
      <w:r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 xml:space="preserve"> № _</w:t>
      </w:r>
      <w:r w:rsidR="00100ECF"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>__</w:t>
      </w:r>
      <w:r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>_</w:t>
      </w:r>
    </w:p>
    <w:p w:rsidR="00D51F21" w:rsidRPr="00690265" w:rsidRDefault="00D51F21" w:rsidP="00690265">
      <w:pPr>
        <w:pStyle w:val="14"/>
        <w:jc w:val="center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</w:pPr>
    </w:p>
    <w:p w:rsidR="00EC0EBB" w:rsidRPr="008B20ED" w:rsidRDefault="00EC0EBB" w:rsidP="00690265">
      <w:pPr>
        <w:pStyle w:val="1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D51F21" w:rsidRPr="008B20ED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ТЕХНОЛОГІЧНА КАРТКА</w:t>
      </w:r>
      <w:r w:rsidR="00D51F21" w:rsidRPr="008B2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D34" w:rsidRPr="00B01D34" w:rsidRDefault="00B01D34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01D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послуги з надання разової грошової виплати до Дня</w:t>
      </w:r>
    </w:p>
    <w:p w:rsidR="00B01D34" w:rsidRPr="00B01D34" w:rsidRDefault="00B01D34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01D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Незалежності України, передбаченої Законами України “Про статус</w:t>
      </w:r>
    </w:p>
    <w:p w:rsidR="00B01D34" w:rsidRPr="00B01D34" w:rsidRDefault="00B01D34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01D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ветеранів війни, гарантії їх соціального захисту” і “Про жертви</w:t>
      </w:r>
    </w:p>
    <w:p w:rsidR="00B01D34" w:rsidRDefault="00B01D34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01D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нацистських переслідувань”</w:t>
      </w:r>
    </w:p>
    <w:p w:rsidR="002E0220" w:rsidRPr="00F85F2B" w:rsidRDefault="00D51F21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B20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Пенсійного фонду України в Хмельницькій області</w:t>
      </w:r>
    </w:p>
    <w:p w:rsidR="00EC0EBB" w:rsidRPr="008B20ED" w:rsidRDefault="00EC0EBB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929"/>
        <w:gridCol w:w="2835"/>
        <w:gridCol w:w="2409"/>
      </w:tblGrid>
      <w:tr w:rsidR="008B20ED" w:rsidRPr="008B20ED" w:rsidTr="002E0220">
        <w:trPr>
          <w:trHeight w:val="1815"/>
        </w:trPr>
        <w:tc>
          <w:tcPr>
            <w:tcW w:w="450" w:type="dxa"/>
            <w:shd w:val="clear" w:color="auto" w:fill="auto"/>
            <w:vAlign w:val="center"/>
          </w:tcPr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суб'єкта надання послуги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виконання,</w:t>
            </w:r>
          </w:p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(днів)</w:t>
            </w:r>
          </w:p>
        </w:tc>
      </w:tr>
      <w:tr w:rsidR="008B20ED" w:rsidRPr="008B20ED" w:rsidTr="002E0220">
        <w:trPr>
          <w:trHeight w:val="325"/>
        </w:trPr>
        <w:tc>
          <w:tcPr>
            <w:tcW w:w="450" w:type="dxa"/>
            <w:shd w:val="clear" w:color="auto" w:fill="auto"/>
            <w:vAlign w:val="center"/>
          </w:tcPr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20" w:rsidRPr="008B20ED" w:rsidRDefault="005A309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20ED" w:rsidRPr="008B20ED" w:rsidTr="00620BB3">
        <w:trPr>
          <w:trHeight w:val="952"/>
        </w:trPr>
        <w:tc>
          <w:tcPr>
            <w:tcW w:w="450" w:type="dxa"/>
            <w:shd w:val="clear" w:color="auto" w:fill="auto"/>
            <w:vAlign w:val="center"/>
          </w:tcPr>
          <w:p w:rsidR="00620BB3" w:rsidRPr="008B20ED" w:rsidRDefault="00620BB3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B01D34" w:rsidRPr="00B01D34" w:rsidRDefault="00620BB3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Ідентифікація особи (його представника), реєстрація заяви, приймання та сканування документів для надання </w:t>
            </w:r>
            <w:r w:rsidR="00B01D34" w:rsidRPr="00B01D34">
              <w:rPr>
                <w:rFonts w:ascii="Times New Roman" w:hAnsi="Times New Roman" w:cs="Times New Roman"/>
                <w:sz w:val="24"/>
                <w:szCs w:val="24"/>
              </w:rPr>
              <w:t>разової грошової виплати до Дня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Незалежності України, передбаченої Законами України “Про статус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ветеранів війни, гарантії їх соціального захисту” і “Про жертви</w:t>
            </w:r>
          </w:p>
          <w:p w:rsidR="00620BB3" w:rsidRPr="008B20ED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нацистських переслідувань”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B01D3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В разі підтвердження правильності та повноти заповнення картки звернення в підсистемі «Звернення» та відповідності викладених в ній відомостей наданим документам, передача заяви та документів для подальшого опрацювання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 від дати надходження заяви та всіх необхідних документів</w:t>
            </w: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4F2C57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34" w:rsidRPr="00B01D34" w:rsidRDefault="00A11536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Призначення або відмова в призначенні</w:t>
            </w:r>
            <w:r w:rsidR="00B01D34">
              <w:t xml:space="preserve"> </w:t>
            </w:r>
            <w:r w:rsidR="00B01D34" w:rsidRPr="00B01D34">
              <w:rPr>
                <w:rFonts w:ascii="Times New Roman" w:hAnsi="Times New Roman" w:cs="Times New Roman"/>
                <w:sz w:val="24"/>
                <w:szCs w:val="24"/>
              </w:rPr>
              <w:t>разової грошової виплати до Дня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Незалежності України, передбаченої Законами України “Про статус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ветеранів війни, гарантії їх соціального захисту” і “Про жертви</w:t>
            </w:r>
          </w:p>
          <w:p w:rsidR="00A11536" w:rsidRPr="008B20ED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нацистських переслідувань”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A11536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B01D3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</w:t>
            </w:r>
            <w:r w:rsidR="00A11536" w:rsidRPr="008B20ED">
              <w:rPr>
                <w:rFonts w:ascii="Times New Roman" w:hAnsi="Times New Roman" w:cs="Times New Roman"/>
                <w:sz w:val="24"/>
                <w:szCs w:val="24"/>
              </w:rPr>
              <w:t>0 календарних днів з дня подання документів та отримання інформації за результатами взаємодії інформаційних систем</w:t>
            </w:r>
          </w:p>
        </w:tc>
      </w:tr>
      <w:tr w:rsidR="00F03109" w:rsidRPr="008B20ED" w:rsidTr="00441D14">
        <w:trPr>
          <w:trHeight w:val="95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34" w:rsidRPr="00B01D34" w:rsidRDefault="00F03109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2">
              <w:rPr>
                <w:rFonts w:ascii="Times New Roman" w:hAnsi="Times New Roman" w:cs="Times New Roman"/>
                <w:sz w:val="24"/>
                <w:szCs w:val="24"/>
              </w:rPr>
              <w:t xml:space="preserve">В разі прийняття рішення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01D34">
              <w:rPr>
                <w:rFonts w:ascii="Times New Roman" w:hAnsi="Times New Roman" w:cs="Times New Roman"/>
                <w:sz w:val="24"/>
                <w:szCs w:val="24"/>
              </w:rPr>
              <w:t>наданні</w:t>
            </w:r>
            <w:r w:rsidR="00B01D34" w:rsidRPr="00B01D34">
              <w:rPr>
                <w:rFonts w:ascii="Times New Roman" w:hAnsi="Times New Roman" w:cs="Times New Roman"/>
                <w:sz w:val="24"/>
                <w:szCs w:val="24"/>
              </w:rPr>
              <w:t xml:space="preserve"> разової грошової виплати до Дня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Незалежності України, передбаченої Законами України “Про статус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ветеранів війни, гарантії їх соціального захисту” і “Про жертви</w:t>
            </w:r>
          </w:p>
          <w:p w:rsidR="00F03109" w:rsidRPr="008B20ED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нацистських переслідувань”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Протягом трьох календарних днів з дня прийняття рішення</w:t>
            </w:r>
          </w:p>
        </w:tc>
      </w:tr>
      <w:tr w:rsidR="00F03109" w:rsidRPr="008B20ED" w:rsidTr="00441D14">
        <w:trPr>
          <w:trHeight w:val="95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3E3D72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5A">
              <w:rPr>
                <w:rFonts w:ascii="Times New Roman" w:hAnsi="Times New Roman" w:cs="Times New Roman"/>
                <w:sz w:val="24"/>
                <w:szCs w:val="24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2A7" w:rsidRPr="008B20ED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B1" w:rsidRPr="008B20ED" w:rsidRDefault="004512B1" w:rsidP="004512B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ED">
        <w:rPr>
          <w:rFonts w:ascii="Times New Roman" w:hAnsi="Times New Roman" w:cs="Times New Roman"/>
          <w:bCs/>
          <w:sz w:val="24"/>
          <w:szCs w:val="24"/>
        </w:rPr>
        <w:t>Загальна кількість днів надання послуги –</w:t>
      </w:r>
      <w:r w:rsidR="00ED50DE">
        <w:rPr>
          <w:rFonts w:ascii="Times New Roman" w:hAnsi="Times New Roman" w:cs="Times New Roman"/>
          <w:bCs/>
          <w:sz w:val="24"/>
          <w:szCs w:val="24"/>
        </w:rPr>
        <w:t xml:space="preserve"> протягом</w:t>
      </w:r>
      <w:r w:rsidR="00B01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0ED">
        <w:rPr>
          <w:rFonts w:ascii="Times New Roman" w:hAnsi="Times New Roman" w:cs="Times New Roman"/>
          <w:bCs/>
          <w:sz w:val="24"/>
          <w:szCs w:val="24"/>
        </w:rPr>
        <w:t>30 днів з дня звернення (зазначений строк може бути продовжено на час хвороби заявника, що підтверджується документально).</w:t>
      </w:r>
    </w:p>
    <w:p w:rsidR="004512B1" w:rsidRPr="008B20ED" w:rsidRDefault="004512B1" w:rsidP="004512B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2B1" w:rsidRPr="008B20ED" w:rsidRDefault="004512B1" w:rsidP="004512B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ED">
        <w:rPr>
          <w:rFonts w:ascii="Times New Roman" w:hAnsi="Times New Roman" w:cs="Times New Roman"/>
          <w:bCs/>
          <w:sz w:val="24"/>
          <w:szCs w:val="24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512B1" w:rsidRPr="008B20ED" w:rsidRDefault="004512B1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B1" w:rsidRPr="008B20ED" w:rsidRDefault="004512B1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BC5" w:rsidRPr="008B20ED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Начальник управління</w:t>
      </w:r>
    </w:p>
    <w:p w:rsidR="003542A7" w:rsidRPr="008B20ED" w:rsidRDefault="003542A7" w:rsidP="00C356D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обслуговування громадян</w:t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1F21" w:rsidRPr="008B20ED">
        <w:rPr>
          <w:rFonts w:ascii="Times New Roman" w:hAnsi="Times New Roman" w:cs="Times New Roman"/>
          <w:b/>
          <w:bCs/>
          <w:sz w:val="24"/>
          <w:szCs w:val="24"/>
        </w:rPr>
        <w:t>Наталія ДУБЧАК</w:t>
      </w:r>
    </w:p>
    <w:sectPr w:rsidR="003542A7" w:rsidRPr="008B20ED" w:rsidSect="008B20ED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20" w:rsidRDefault="003C2720" w:rsidP="008B20ED">
      <w:pPr>
        <w:spacing w:after="0" w:line="240" w:lineRule="auto"/>
      </w:pPr>
      <w:r>
        <w:separator/>
      </w:r>
    </w:p>
  </w:endnote>
  <w:endnote w:type="continuationSeparator" w:id="0">
    <w:p w:rsidR="003C2720" w:rsidRDefault="003C2720" w:rsidP="008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20" w:rsidRDefault="003C2720" w:rsidP="008B20ED">
      <w:pPr>
        <w:spacing w:after="0" w:line="240" w:lineRule="auto"/>
      </w:pPr>
      <w:r>
        <w:separator/>
      </w:r>
    </w:p>
  </w:footnote>
  <w:footnote w:type="continuationSeparator" w:id="0">
    <w:p w:rsidR="003C2720" w:rsidRDefault="003C2720" w:rsidP="008B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432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20ED" w:rsidRPr="008B20ED" w:rsidRDefault="008B20ED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20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20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20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645D" w:rsidRPr="008064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B20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20ED" w:rsidRDefault="008B20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F2FD8"/>
    <w:rsid w:val="00100ECF"/>
    <w:rsid w:val="00286991"/>
    <w:rsid w:val="002C60EE"/>
    <w:rsid w:val="002E0220"/>
    <w:rsid w:val="003542A7"/>
    <w:rsid w:val="003C2720"/>
    <w:rsid w:val="004512B1"/>
    <w:rsid w:val="004C77E5"/>
    <w:rsid w:val="004F127D"/>
    <w:rsid w:val="004F2C57"/>
    <w:rsid w:val="005A3090"/>
    <w:rsid w:val="00620BB3"/>
    <w:rsid w:val="006809B4"/>
    <w:rsid w:val="00690265"/>
    <w:rsid w:val="00721DA1"/>
    <w:rsid w:val="007D162F"/>
    <w:rsid w:val="0080645D"/>
    <w:rsid w:val="00871826"/>
    <w:rsid w:val="008B20ED"/>
    <w:rsid w:val="008E391A"/>
    <w:rsid w:val="008E3B86"/>
    <w:rsid w:val="00963F3E"/>
    <w:rsid w:val="0097404D"/>
    <w:rsid w:val="009F6E66"/>
    <w:rsid w:val="00A11536"/>
    <w:rsid w:val="00A326A7"/>
    <w:rsid w:val="00A472FB"/>
    <w:rsid w:val="00A97816"/>
    <w:rsid w:val="00B01D34"/>
    <w:rsid w:val="00B443B1"/>
    <w:rsid w:val="00C353AC"/>
    <w:rsid w:val="00C356D1"/>
    <w:rsid w:val="00CF697C"/>
    <w:rsid w:val="00D51F21"/>
    <w:rsid w:val="00D82524"/>
    <w:rsid w:val="00E2359F"/>
    <w:rsid w:val="00EB300B"/>
    <w:rsid w:val="00EC0EBB"/>
    <w:rsid w:val="00ED50DE"/>
    <w:rsid w:val="00F03109"/>
    <w:rsid w:val="00F15C72"/>
    <w:rsid w:val="00F37BC5"/>
    <w:rsid w:val="00F50B72"/>
    <w:rsid w:val="00F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Пользователь Windows</cp:lastModifiedBy>
  <cp:revision>2</cp:revision>
  <cp:lastPrinted>2024-05-10T08:34:00Z</cp:lastPrinted>
  <dcterms:created xsi:type="dcterms:W3CDTF">2024-09-11T12:00:00Z</dcterms:created>
  <dcterms:modified xsi:type="dcterms:W3CDTF">2024-09-11T12:00:00Z</dcterms:modified>
</cp:coreProperties>
</file>