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04"/>
        </w:tabs>
        <w:jc w:val="center"/>
        <w:rPr>
          <w:rFonts w:hint="default"/>
          <w:b/>
          <w:lang w:val="uk-UA"/>
        </w:rPr>
      </w:pPr>
      <w:r>
        <w:rPr>
          <w:b/>
        </w:rPr>
        <w:t xml:space="preserve"> ПРОТОКОЛ №</w:t>
      </w:r>
      <w:r>
        <w:rPr>
          <w:b/>
          <w:highlight w:val="none"/>
        </w:rPr>
        <w:t>2</w:t>
      </w:r>
      <w:r>
        <w:rPr>
          <w:rFonts w:hint="default"/>
          <w:b/>
          <w:highlight w:val="none"/>
          <w:lang w:val="uk-UA"/>
        </w:rPr>
        <w:t>8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>
      <w:pPr>
        <w:tabs>
          <w:tab w:val="right" w:pos="9491"/>
        </w:tabs>
        <w:spacing w:before="273"/>
        <w:ind w:left="200"/>
        <w:rPr>
          <w:rFonts w:hint="default"/>
          <w:b/>
          <w:i/>
          <w:sz w:val="24"/>
          <w:lang w:val="uk-UA"/>
        </w:rPr>
      </w:pPr>
      <w:r>
        <w:rPr>
          <w:rFonts w:hint="default"/>
          <w:b/>
          <w:i/>
          <w:sz w:val="24"/>
          <w:lang w:val="uk-UA"/>
        </w:rPr>
        <w:t>28 березня</w:t>
      </w:r>
      <w:r>
        <w:rPr>
          <w:b/>
          <w:i/>
          <w:sz w:val="24"/>
        </w:rPr>
        <w:t xml:space="preserve"> 202</w:t>
      </w:r>
      <w:r>
        <w:rPr>
          <w:rFonts w:hint="default"/>
          <w:b/>
          <w:i/>
          <w:sz w:val="24"/>
          <w:lang w:val="uk-UA"/>
        </w:rPr>
        <w:t>3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rFonts w:hint="default"/>
          <w:b/>
          <w:bCs/>
          <w:i/>
          <w:sz w:val="24"/>
          <w:lang w:val="uk-UA"/>
        </w:rPr>
        <w:t>09</w:t>
      </w:r>
      <w:r>
        <w:rPr>
          <w:rFonts w:hint="default"/>
          <w:b/>
          <w:i/>
          <w:sz w:val="24"/>
          <w:lang w:val="uk-UA"/>
        </w:rPr>
        <w:t>:00</w:t>
      </w:r>
    </w:p>
    <w:p>
      <w:pPr>
        <w:pStyle w:val="3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>5 чол</w:t>
      </w:r>
      <w:r>
        <w:rPr>
          <w:b w:val="0"/>
        </w:rPr>
        <w:t>.</w:t>
      </w:r>
    </w:p>
    <w:p>
      <w:pPr>
        <w:pStyle w:val="7"/>
        <w:spacing w:line="266" w:lineRule="exact"/>
        <w:ind w:left="200"/>
      </w:pPr>
      <w:r>
        <w:rPr>
          <w:b/>
          <w:i/>
        </w:rPr>
        <w:t>Присутні</w:t>
      </w:r>
      <w:r>
        <w:rPr>
          <w:b/>
          <w:i/>
          <w:highlight w:val="none"/>
        </w:rPr>
        <w:t xml:space="preserve">: </w:t>
      </w:r>
      <w:r>
        <w:rPr>
          <w:rFonts w:hint="default"/>
          <w:highlight w:val="none"/>
          <w:lang w:val="uk-UA"/>
        </w:rPr>
        <w:t>Дудчак М.М</w:t>
      </w:r>
      <w:r>
        <w:rPr>
          <w:highlight w:val="none"/>
        </w:rPr>
        <w:t xml:space="preserve">., </w:t>
      </w:r>
      <w:r>
        <w:rPr>
          <w:rFonts w:hint="default"/>
          <w:highlight w:val="none"/>
          <w:lang w:val="uk-UA"/>
        </w:rPr>
        <w:t>Кищук І.І.</w:t>
      </w:r>
      <w:r>
        <w:rPr>
          <w:highlight w:val="none"/>
        </w:rPr>
        <w:t xml:space="preserve">, </w:t>
      </w:r>
      <w:r>
        <w:rPr>
          <w:highlight w:val="none"/>
          <w:lang w:val="uk-UA"/>
        </w:rPr>
        <w:t>Тарчинський</w:t>
      </w:r>
      <w:r>
        <w:rPr>
          <w:rFonts w:hint="default"/>
          <w:highlight w:val="none"/>
          <w:lang w:val="uk-UA"/>
        </w:rPr>
        <w:t xml:space="preserve"> В.В, Фурман В.А</w:t>
      </w:r>
      <w:r>
        <w:rPr>
          <w:highlight w:val="none"/>
        </w:rPr>
        <w:t>.</w:t>
      </w:r>
    </w:p>
    <w:p>
      <w:pPr>
        <w:pStyle w:val="3"/>
        <w:spacing w:before="8"/>
        <w:rPr>
          <w:b w:val="0"/>
          <w:i w:val="0"/>
        </w:rPr>
      </w:pPr>
      <w:r>
        <w:t xml:space="preserve">Головує на засіданні: </w:t>
      </w:r>
      <w:r>
        <w:rPr>
          <w:b w:val="0"/>
          <w:i w:val="0"/>
          <w:highlight w:val="none"/>
          <w:lang w:val="uk-UA"/>
        </w:rPr>
        <w:t>Дудчак</w:t>
      </w:r>
      <w:r>
        <w:rPr>
          <w:rFonts w:hint="default"/>
          <w:b w:val="0"/>
          <w:i w:val="0"/>
          <w:highlight w:val="none"/>
          <w:lang w:val="uk-UA"/>
        </w:rPr>
        <w:t xml:space="preserve"> Микола Миколайович</w:t>
      </w:r>
      <w:r>
        <w:rPr>
          <w:b w:val="0"/>
          <w:i w:val="0"/>
          <w:highlight w:val="none"/>
        </w:rPr>
        <w:t xml:space="preserve"> – </w:t>
      </w:r>
      <w:r>
        <w:rPr>
          <w:b w:val="0"/>
          <w:i w:val="0"/>
          <w:highlight w:val="none"/>
          <w:lang w:val="uk-UA"/>
        </w:rPr>
        <w:t>заступник</w:t>
      </w:r>
      <w:r>
        <w:rPr>
          <w:rFonts w:hint="default"/>
          <w:b w:val="0"/>
          <w:i w:val="0"/>
          <w:highlight w:val="none"/>
          <w:lang w:val="uk-UA"/>
        </w:rPr>
        <w:t xml:space="preserve"> </w:t>
      </w:r>
      <w:r>
        <w:rPr>
          <w:b w:val="0"/>
          <w:i w:val="0"/>
          <w:highlight w:val="none"/>
        </w:rPr>
        <w:t>голов</w:t>
      </w:r>
      <w:r>
        <w:rPr>
          <w:b w:val="0"/>
          <w:i w:val="0"/>
          <w:highlight w:val="none"/>
          <w:lang w:val="uk-UA"/>
        </w:rPr>
        <w:t>и</w:t>
      </w:r>
      <w:r>
        <w:rPr>
          <w:b w:val="0"/>
          <w:i w:val="0"/>
          <w:highlight w:val="none"/>
        </w:rPr>
        <w:t xml:space="preserve"> постійної </w:t>
      </w:r>
      <w:r>
        <w:rPr>
          <w:b w:val="0"/>
          <w:i w:val="0"/>
        </w:rPr>
        <w:t>комісії з питань земельних відносин, охорони навколишнього природного середовища, планування територій та містобудування.</w:t>
      </w:r>
    </w:p>
    <w:p>
      <w:pPr>
        <w:pStyle w:val="7"/>
        <w:spacing w:line="272" w:lineRule="exact"/>
        <w:ind w:left="200"/>
      </w:pPr>
      <w:r>
        <w:rPr>
          <w:b/>
          <w:i/>
        </w:rPr>
        <w:t>Запрошені:</w:t>
      </w:r>
      <w:r>
        <w:t>Р.Садлій – перший заступник Новоушицького селищного голови</w:t>
      </w:r>
      <w:r>
        <w:rPr>
          <w:rFonts w:hint="default"/>
          <w:lang w:val="uk-UA"/>
        </w:rPr>
        <w:t>,</w:t>
      </w:r>
      <w:r>
        <w:t xml:space="preserve"> </w:t>
      </w:r>
      <w:r>
        <w:rPr>
          <w:lang w:val="uk-UA"/>
        </w:rPr>
        <w:t>О</w:t>
      </w:r>
      <w:r>
        <w:t xml:space="preserve">. </w:t>
      </w:r>
      <w:r>
        <w:rPr>
          <w:lang w:val="uk-UA"/>
        </w:rPr>
        <w:t>Андрієнко</w:t>
      </w:r>
      <w:r>
        <w:t xml:space="preserve"> – </w:t>
      </w:r>
      <w:r>
        <w:rPr>
          <w:lang w:val="uk-UA"/>
        </w:rPr>
        <w:t>начальник</w:t>
      </w:r>
      <w:r>
        <w:rPr>
          <w:rFonts w:hint="default"/>
          <w:lang w:val="uk-UA"/>
        </w:rPr>
        <w:t xml:space="preserve"> </w:t>
      </w:r>
      <w:r>
        <w:t xml:space="preserve">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>
      <w:pPr>
        <w:tabs>
          <w:tab w:val="left" w:pos="4032"/>
        </w:tabs>
        <w:jc w:val="center"/>
        <w:rPr>
          <w:b/>
        </w:rPr>
      </w:pPr>
    </w:p>
    <w:p>
      <w:pPr>
        <w:tabs>
          <w:tab w:val="left" w:pos="4032"/>
        </w:tabs>
        <w:jc w:val="center"/>
        <w:rPr>
          <w:sz w:val="20"/>
          <w:szCs w:val="20"/>
        </w:rPr>
      </w:pPr>
      <w:bookmarkStart w:id="0" w:name="_GoBack"/>
      <w:bookmarkEnd w:id="0"/>
      <w:r>
        <w:rPr>
          <w:b/>
        </w:rPr>
        <w:t>ПОРЯДОК ДЕННИЙ</w:t>
      </w:r>
    </w:p>
    <w:p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Style w:val="5"/>
        <w:tblW w:w="10447" w:type="dxa"/>
        <w:tblInd w:w="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10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технічної документації із землеустрою  та передачу земельних ділянок в оренду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затвердження технічних документацій із землеустрою щодо встановлення (відновлення) меж земельних ділянок (присадибних) ділянок в натурі (на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highlight w:val="none"/>
                <w:lang w:val="uk-UA"/>
              </w:rPr>
            </w:pPr>
            <w:r>
              <w:rPr>
                <w:color w:val="000000"/>
                <w:highlight w:val="none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none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передачу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постійне користування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внадання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дозволу на розроблення проекту землеустрою щодо відведення земельної ділянки в постійне користування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 надання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дозволу на розроблення проектів землеустрою щодо відведення земельних ділянок в оренду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none"/>
                <w:u w:val="single"/>
                <w:lang w:val="en-US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з нормативної грошової оцінки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 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проектів землеустрою щодо відведення земельних ділянок в оренду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внесення змін до договорів оренди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продовження договору оренди земельної ділянки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припинення договору оренди землі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 передачу земельних ділянок в оренду</w:t>
            </w:r>
          </w:p>
        </w:tc>
      </w:tr>
    </w:tbl>
    <w:p>
      <w:pPr>
        <w:ind w:firstLine="720"/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  <w:highlight w:val="none"/>
        </w:rPr>
      </w:pPr>
    </w:p>
    <w:tbl>
      <w:tblPr>
        <w:tblStyle w:val="5"/>
        <w:tblW w:w="10619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6"/>
        <w:gridCol w:w="85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6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технічної документації із землеустрою  та передачу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технічної документації із землеустрою  та передачу земельних ділянок в оренду</w:t>
            </w:r>
            <w:r>
              <w:rPr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30 березня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технічної документації із землеустрою  та передачу земельних ділянок в оренду</w:t>
            </w:r>
            <w:r>
              <w:rPr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 xml:space="preserve">, Проти – 0, Утрим. – </w:t>
            </w:r>
            <w:r>
              <w:rPr>
                <w:rFonts w:hint="default"/>
                <w:b/>
                <w:highlight w:val="none"/>
                <w:lang w:val="uk-UA"/>
              </w:rPr>
              <w:t>0</w:t>
            </w:r>
            <w:r>
              <w:rPr>
                <w:b/>
                <w:highlight w:val="none"/>
              </w:rPr>
              <w:t xml:space="preserve">, Не голос. – </w:t>
            </w:r>
            <w:r>
              <w:rPr>
                <w:rFonts w:hint="default"/>
                <w:b/>
                <w:highlight w:val="none"/>
                <w:lang w:val="uk-UA"/>
              </w:rPr>
              <w:t>1</w:t>
            </w:r>
            <w:r>
              <w:rPr>
                <w:b/>
                <w:highlight w:val="none"/>
              </w:rPr>
              <w:t>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затвердження технічних документацій із землеустрою щодо встановлення (відновлення) меж земельних ділянок (присадибних)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затвердження технічних документацій із землеустрою щодо встановлення (відновлення) меж земельних ділянок (присадибних)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30 березня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затвердження технічних документацій із землеустрою щодо встановлення (відновлення) меж земельних ділянок (присадибних) ділянок в натурі (на місцевості)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передачу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постійне користування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передачу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постійне користування</w:t>
            </w:r>
            <w:r>
              <w:rPr>
                <w:sz w:val="24"/>
                <w:szCs w:val="24"/>
                <w:highlight w:val="none"/>
              </w:rPr>
              <w:t xml:space="preserve">»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30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березня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передачу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постійне користування</w:t>
            </w:r>
            <w:r>
              <w:rPr>
                <w:highlight w:val="none"/>
                <w:u w:val="single"/>
              </w:rPr>
              <w:t>»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Дедчака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внадання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дозволу на розроблення проекту землеустрою щодо відведення земельної ділянки в постійне користування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"http://novagromada.gov.ua/images/sesiu/2021/26.08.2021/2021.08.26.21.%D0%B7%D0%B5%D0%BC%D0%BB%D1%8F%D0%B7%D0%BC%D1%96%D0%BD%D0%B0.doc" </w:instrText>
            </w:r>
            <w:r>
              <w:rPr>
                <w:highlight w:val="none"/>
              </w:rPr>
              <w:fldChar w:fldCharType="separate"/>
            </w:r>
            <w:r>
              <w:rPr>
                <w:highlight w:val="none"/>
              </w:rPr>
              <w:fldChar w:fldCharType="end"/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внадання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дозволу на розроблення проекту землеустрою щодо відведення земельної ділянки в постійне користування</w:t>
            </w:r>
            <w:r>
              <w:rPr>
                <w:rFonts w:cs="Arial"/>
                <w:color w:val="000000"/>
                <w:sz w:val="24"/>
                <w:szCs w:val="24"/>
                <w:highlight w:val="none"/>
              </w:rPr>
              <w:t>»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30 березня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внадання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дозволу на розроблення проекту землеустрою щодо відведення земельної ділянки в постійне користування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надання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дозволу на розроблення проектів землеустрою щодо відведення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rFonts w:hint="default"/>
                <w:sz w:val="24"/>
                <w:szCs w:val="24"/>
                <w:highlight w:val="none"/>
                <w:lang w:val="uk-UA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надання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дозволу на розроблення проектів землеустрою щодо відведення земельних ділянок в оренду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та запропонуван виключити пунк 3 даного рішення, а пункт 1,2 відкласти на вивчення до наступного пленарного засідання сесії яке відбудеться у квітні місяці 2023 року.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30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березня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надання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дозволу на розроблення проектів землеустрою щодо відведення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вирішили підтримати та виключити пунк 3 даного рішення, а пункт 1,2 відкласти на вивчення до наступного пленарного засідання сесії яке відбудеться у квітні місяці 2023 року. 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з нормативної грошової оцінки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b/>
                <w:sz w:val="24"/>
                <w:highlight w:val="none"/>
                <w:lang w:val="uk-UA"/>
              </w:rPr>
              <w:t>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з нормативної грошової оцінки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30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березня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технічних документацій з нормативної грошової оцінки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en-US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</w:tbl>
    <w:p>
      <w:pPr>
        <w:pStyle w:val="7"/>
        <w:spacing w:before="11"/>
        <w:rPr>
          <w:sz w:val="23"/>
          <w:highlight w:val="yellow"/>
        </w:rPr>
      </w:pPr>
    </w:p>
    <w:tbl>
      <w:tblPr>
        <w:tblStyle w:val="5"/>
        <w:tblW w:w="10559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2"/>
        <w:gridCol w:w="84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30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березня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проектів землеустрою щодо відведення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b/>
                <w:sz w:val="24"/>
                <w:highlight w:val="none"/>
                <w:lang w:val="uk-UA"/>
              </w:rPr>
              <w:t>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проектів землеустрою щодо відведення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30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березня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затвердження проектів землеустрою щодо відведення земельних ділянок в оренду</w:t>
            </w:r>
            <w:r>
              <w:rPr>
                <w:highlight w:val="none"/>
                <w:u w:val="single"/>
              </w:rPr>
              <w:t>»</w:t>
            </w:r>
            <w:r>
              <w:rPr>
                <w:rFonts w:hint="default"/>
                <w:highlight w:val="none"/>
                <w:u w:val="single"/>
                <w:lang w:val="uk-UA"/>
              </w:rPr>
              <w:t>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внесення змін до договорів оренди земельних ділянок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"http://novagromada.gov.ua/images/sesiu/2021/26.08.2021/2021.08.26.21.%D0%B7%D0%B5%D0%BC%D0%BB%D1%8F%D0%B7%D0%BC%D1%96%D0%BD%D0%B0.doc" </w:instrText>
            </w:r>
            <w:r>
              <w:rPr>
                <w:highlight w:val="none"/>
              </w:rPr>
              <w:fldChar w:fldCharType="separate"/>
            </w:r>
            <w:r>
              <w:rPr>
                <w:highlight w:val="none"/>
              </w:rPr>
              <w:fldChar w:fldCharType="end"/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внесення змін до договорів оренди земельних ділянок</w:t>
            </w:r>
            <w:r>
              <w:rPr>
                <w:rFonts w:cs="Arial"/>
                <w:color w:val="000000"/>
                <w:sz w:val="24"/>
                <w:szCs w:val="24"/>
                <w:highlight w:val="none"/>
              </w:rPr>
              <w:t>»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30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березня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внесення змін до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продовження договору оренди земельної ділянки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продовження договору оренди земельної ділянки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30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березня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продовження договору оренди земельної ділянки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Дудчака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припинення договору оренди землі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  <w:lang w:val="uk-UA"/>
              </w:rPr>
              <w:t>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припинення договору оренди землі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30 березня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припинення договору оренди землі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Дкудчак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М.М.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 передачу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 передачу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30 березня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 передачу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4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</w:tbl>
    <w:p>
      <w:pPr>
        <w:pStyle w:val="7"/>
        <w:spacing w:before="11"/>
        <w:rPr>
          <w:sz w:val="23"/>
          <w:highlight w:val="yellow"/>
        </w:rPr>
      </w:pPr>
    </w:p>
    <w:p>
      <w:pPr>
        <w:pStyle w:val="7"/>
        <w:tabs>
          <w:tab w:val="left" w:pos="4708"/>
          <w:tab w:val="left" w:pos="7988"/>
        </w:tabs>
        <w:spacing w:before="90"/>
        <w:ind w:left="200"/>
        <w:rPr>
          <w:sz w:val="28"/>
          <w:szCs w:val="28"/>
          <w:lang w:val="uk-UA"/>
        </w:rPr>
      </w:pPr>
    </w:p>
    <w:p>
      <w:pPr>
        <w:pStyle w:val="7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  <w:lang w:val="uk-UA"/>
        </w:rPr>
        <w:t>Заступник</w:t>
      </w:r>
      <w:r>
        <w:rPr>
          <w:rFonts w:hint="default"/>
          <w:sz w:val="28"/>
          <w:szCs w:val="28"/>
          <w:lang w:val="uk-UA"/>
        </w:rPr>
        <w:t xml:space="preserve"> г</w:t>
      </w:r>
      <w:r>
        <w:rPr>
          <w:sz w:val="28"/>
          <w:szCs w:val="28"/>
        </w:rPr>
        <w:t>олов</w:t>
      </w:r>
      <w:r>
        <w:rPr>
          <w:sz w:val="28"/>
          <w:szCs w:val="28"/>
          <w:lang w:val="uk-UA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М</w:t>
      </w:r>
      <w:r>
        <w:rPr>
          <w:rFonts w:hint="default"/>
          <w:sz w:val="28"/>
          <w:szCs w:val="28"/>
          <w:lang w:val="uk-UA"/>
        </w:rPr>
        <w:t>. ДУДЧАК</w:t>
      </w:r>
      <w:r>
        <w:rPr>
          <w:sz w:val="28"/>
          <w:szCs w:val="28"/>
        </w:rPr>
        <w:t xml:space="preserve">  </w:t>
      </w:r>
    </w:p>
    <w:p>
      <w:pPr>
        <w:pStyle w:val="7"/>
        <w:rPr>
          <w:sz w:val="28"/>
          <w:szCs w:val="28"/>
        </w:rPr>
      </w:pPr>
    </w:p>
    <w:p>
      <w:pPr>
        <w:pStyle w:val="7"/>
        <w:tabs>
          <w:tab w:val="left" w:pos="7988"/>
        </w:tabs>
        <w:ind w:left="200"/>
        <w:rPr>
          <w:sz w:val="28"/>
          <w:szCs w:val="28"/>
        </w:rPr>
      </w:pPr>
    </w:p>
    <w:p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</w:t>
      </w:r>
      <w:r>
        <w:rPr>
          <w:sz w:val="28"/>
          <w:szCs w:val="28"/>
          <w:lang w:val="uk-UA"/>
        </w:rPr>
        <w:t>В</w:t>
      </w:r>
      <w:r>
        <w:rPr>
          <w:rFonts w:hint="default"/>
          <w:sz w:val="28"/>
          <w:szCs w:val="28"/>
          <w:lang w:val="uk-UA"/>
        </w:rPr>
        <w:t>. ФУРМАН</w:t>
      </w:r>
      <w:r>
        <w:rPr>
          <w:sz w:val="28"/>
          <w:szCs w:val="28"/>
        </w:rPr>
        <w:t xml:space="preserve">                      </w:t>
      </w:r>
    </w:p>
    <w:sectPr>
      <w:pgSz w:w="11910" w:h="16840"/>
      <w:pgMar w:top="1120" w:right="580" w:bottom="280" w:left="99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2291"/>
    <w:rsid w:val="000312CA"/>
    <w:rsid w:val="00031B97"/>
    <w:rsid w:val="00032287"/>
    <w:rsid w:val="0003694A"/>
    <w:rsid w:val="00037978"/>
    <w:rsid w:val="00042B1F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05B9"/>
    <w:rsid w:val="00204F2E"/>
    <w:rsid w:val="00215555"/>
    <w:rsid w:val="00224072"/>
    <w:rsid w:val="00233433"/>
    <w:rsid w:val="00240ECB"/>
    <w:rsid w:val="00243ECA"/>
    <w:rsid w:val="002478CD"/>
    <w:rsid w:val="00267851"/>
    <w:rsid w:val="00271D5E"/>
    <w:rsid w:val="0027563B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400CA1"/>
    <w:rsid w:val="004038B3"/>
    <w:rsid w:val="004041CA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A75A2"/>
    <w:rsid w:val="005B0DBB"/>
    <w:rsid w:val="005C6231"/>
    <w:rsid w:val="005C687E"/>
    <w:rsid w:val="005D4422"/>
    <w:rsid w:val="005D5F8D"/>
    <w:rsid w:val="005F7178"/>
    <w:rsid w:val="00602D8B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8F2"/>
    <w:rsid w:val="00907E07"/>
    <w:rsid w:val="00936107"/>
    <w:rsid w:val="00937644"/>
    <w:rsid w:val="00945A9C"/>
    <w:rsid w:val="00945BE6"/>
    <w:rsid w:val="00951E27"/>
    <w:rsid w:val="0095638F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73C8"/>
    <w:rsid w:val="00AB5DCB"/>
    <w:rsid w:val="00AB6D2A"/>
    <w:rsid w:val="00AB7CC6"/>
    <w:rsid w:val="00AC0CEA"/>
    <w:rsid w:val="00AC1D8C"/>
    <w:rsid w:val="00AD212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4A5A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51FAA"/>
    <w:rsid w:val="00D75EE4"/>
    <w:rsid w:val="00D7727C"/>
    <w:rsid w:val="00DA6E85"/>
    <w:rsid w:val="00DB4AAE"/>
    <w:rsid w:val="00DB717D"/>
    <w:rsid w:val="00DB7567"/>
    <w:rsid w:val="00DC3E06"/>
    <w:rsid w:val="00DD6C0E"/>
    <w:rsid w:val="00DE3791"/>
    <w:rsid w:val="00DE59F5"/>
    <w:rsid w:val="00DE65A4"/>
    <w:rsid w:val="00DF1084"/>
    <w:rsid w:val="00DF717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125A8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8B09AD"/>
    <w:rsid w:val="11EF71A3"/>
    <w:rsid w:val="12F90A37"/>
    <w:rsid w:val="160F0455"/>
    <w:rsid w:val="1A475CB0"/>
    <w:rsid w:val="22AE47FB"/>
    <w:rsid w:val="230D0B37"/>
    <w:rsid w:val="23894226"/>
    <w:rsid w:val="251C6397"/>
    <w:rsid w:val="2C1A6CE5"/>
    <w:rsid w:val="2F830C89"/>
    <w:rsid w:val="30F72405"/>
    <w:rsid w:val="345D576A"/>
    <w:rsid w:val="37F90D18"/>
    <w:rsid w:val="41B01EC2"/>
    <w:rsid w:val="43C669A8"/>
    <w:rsid w:val="475D49D7"/>
    <w:rsid w:val="4B403E42"/>
    <w:rsid w:val="52312E7F"/>
    <w:rsid w:val="6A4E589C"/>
    <w:rsid w:val="6C7E35F8"/>
    <w:rsid w:val="6E376FF9"/>
    <w:rsid w:val="722717C4"/>
    <w:rsid w:val="724D2CE8"/>
    <w:rsid w:val="78364A19"/>
    <w:rsid w:val="7A096860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13"/>
    <w:qFormat/>
    <w:uiPriority w:val="99"/>
    <w:pPr>
      <w:ind w:left="200"/>
      <w:outlineLvl w:val="1"/>
    </w:pPr>
    <w:rPr>
      <w:b/>
      <w:bCs/>
      <w:i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5"/>
    <w:uiPriority w:val="99"/>
    <w:rPr>
      <w:sz w:val="24"/>
      <w:szCs w:val="24"/>
    </w:rPr>
  </w:style>
  <w:style w:type="character" w:styleId="8">
    <w:name w:val="Hyperlink"/>
    <w:basedOn w:val="4"/>
    <w:uiPriority w:val="99"/>
    <w:rPr>
      <w:rFonts w:cs="Times New Roman"/>
      <w:color w:val="0000FF"/>
      <w:u w:val="single"/>
    </w:rPr>
  </w:style>
  <w:style w:type="paragraph" w:styleId="9">
    <w:name w:val="Normal (Web)"/>
    <w:basedOn w:val="1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10">
    <w:name w:val="Strong"/>
    <w:basedOn w:val="4"/>
    <w:qFormat/>
    <w:locked/>
    <w:uiPriority w:val="99"/>
    <w:rPr>
      <w:rFonts w:cs="Times New Roman"/>
      <w:b/>
      <w:bCs/>
    </w:rPr>
  </w:style>
  <w:style w:type="table" w:styleId="11">
    <w:name w:val="Table Grid"/>
    <w:basedOn w:val="5"/>
    <w:locked/>
    <w:uiPriority w:val="99"/>
    <w:pPr>
      <w:widowControl w:val="0"/>
      <w:autoSpaceDE w:val="0"/>
      <w:autoSpaceDN w:val="0"/>
    </w:pPr>
    <w:rPr>
      <w:rFonts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locked/>
    <w:uiPriority w:val="99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13">
    <w:name w:val="Заголовок 2 Знак"/>
    <w:basedOn w:val="4"/>
    <w:link w:val="3"/>
    <w:semiHidden/>
    <w:locked/>
    <w:uiPriority w:val="99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14">
    <w:name w:val="Table Normal1"/>
    <w:semiHidden/>
    <w:uiPriority w:val="99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Основной текст Знак"/>
    <w:basedOn w:val="4"/>
    <w:link w:val="7"/>
    <w:semiHidden/>
    <w:locked/>
    <w:uiPriority w:val="99"/>
    <w:rPr>
      <w:rFonts w:ascii="Times New Roman" w:hAnsi="Times New Roman" w:cs="Times New Roman"/>
      <w:lang w:val="uk-UA" w:eastAsia="uk-UA"/>
    </w:rPr>
  </w:style>
  <w:style w:type="paragraph" w:styleId="16">
    <w:name w:val="List Paragraph"/>
    <w:basedOn w:val="1"/>
    <w:qFormat/>
    <w:uiPriority w:val="99"/>
  </w:style>
  <w:style w:type="paragraph" w:customStyle="1" w:styleId="17">
    <w:name w:val="Table Paragraph"/>
    <w:basedOn w:val="1"/>
    <w:qFormat/>
    <w:uiPriority w:val="99"/>
    <w:pPr>
      <w:ind w:left="147"/>
    </w:pPr>
  </w:style>
  <w:style w:type="character" w:customStyle="1" w:styleId="18">
    <w:name w:val="WW8Num1z3"/>
    <w:uiPriority w:val="99"/>
  </w:style>
  <w:style w:type="paragraph" w:customStyle="1" w:styleId="19">
    <w:name w:val="Содержимое таблицы"/>
    <w:basedOn w:val="1"/>
    <w:qFormat/>
    <w:uiPriority w:val="99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20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966E7-8C7A-4E0D-ACE0-65CC3959B6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999</Words>
  <Characters>5695</Characters>
  <Lines>47</Lines>
  <Paragraphs>13</Paragraphs>
  <TotalTime>15</TotalTime>
  <ScaleCrop>false</ScaleCrop>
  <LinksUpToDate>false</LinksUpToDate>
  <CharactersWithSpaces>6681</CharactersWithSpaces>
  <Application>WPS Office_11.2.0.11513_F1E327BC-269C-435d-A152-05C5408002CA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2021-09-20T14:02:00Z</dcterms:created>
  <dc:creator>Юрченко Світлана Володимирівна</dc:creator>
  <cp:lastModifiedBy>NUSR_056</cp:lastModifiedBy>
  <cp:lastPrinted>2023-02-03T13:09:00Z</cp:lastPrinted>
  <dcterms:modified xsi:type="dcterms:W3CDTF">2023-03-28T13:43:02Z</dcterms:modified>
  <dc:title>ПРОТОКОЛ №43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1033-11.2.0.11513</vt:lpwstr>
  </property>
  <property fmtid="{D5CDD505-2E9C-101B-9397-08002B2CF9AE}" pid="4" name="ICV">
    <vt:lpwstr>926404FE407E4CAE9261401696E22565</vt:lpwstr>
  </property>
</Properties>
</file>