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4819"/>
        <w:gridCol w:w="4819"/>
      </w:tblGrid>
      <w:tr w:rsidR="00B3293A" w:rsidRPr="009D23C0" w14:paraId="4647BD8B" w14:textId="77777777" w:rsidTr="00646D61">
        <w:trPr>
          <w:jc w:val="center"/>
        </w:trPr>
        <w:tc>
          <w:tcPr>
            <w:tcW w:w="4819" w:type="dxa"/>
            <w:shd w:val="clear" w:color="auto" w:fill="auto"/>
            <w:tcMar>
              <w:top w:w="0" w:type="dxa"/>
              <w:left w:w="28" w:type="dxa"/>
              <w:bottom w:w="0" w:type="dxa"/>
              <w:right w:w="28" w:type="dxa"/>
            </w:tcMar>
          </w:tcPr>
          <w:p w14:paraId="13A872B3" w14:textId="3FB12FC9" w:rsidR="000876E1" w:rsidRPr="009D23C0" w:rsidRDefault="000876E1" w:rsidP="00A15D2D">
            <w:pPr>
              <w:widowControl w:val="0"/>
              <w:suppressAutoHyphens/>
              <w:autoSpaceDN w:val="0"/>
              <w:snapToGrid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ЗАРЕЄСТРОВАНО</w:t>
            </w:r>
          </w:p>
          <w:p w14:paraId="0D8F1B4F" w14:textId="1213BA12" w:rsidR="000876E1" w:rsidRPr="009D23C0" w:rsidRDefault="000876E1"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Центрально-Західним міжрегіональним управлінням Міністерства</w:t>
            </w:r>
            <w:r w:rsidR="00A15D2D"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юстиції (м.</w:t>
            </w:r>
            <w:r w:rsidR="00A15D2D" w:rsidRPr="009D23C0">
              <w:rPr>
                <w:rFonts w:ascii="Times New Roman" w:eastAsia="Andale Sans UI" w:hAnsi="Times New Roman" w:cs="Times New Roman"/>
                <w:sz w:val="28"/>
                <w:szCs w:val="28"/>
                <w:lang w:val="uk-UA" w:eastAsia="ja-JP" w:bidi="fa-IR"/>
              </w:rPr>
              <w:t> </w:t>
            </w:r>
            <w:r w:rsidRPr="009D23C0">
              <w:rPr>
                <w:rFonts w:ascii="Times New Roman" w:eastAsia="Andale Sans UI" w:hAnsi="Times New Roman" w:cs="Times New Roman"/>
                <w:sz w:val="28"/>
                <w:szCs w:val="28"/>
                <w:lang w:val="uk-UA" w:eastAsia="ja-JP" w:bidi="fa-IR"/>
              </w:rPr>
              <w:t>Хмельницький)</w:t>
            </w:r>
          </w:p>
        </w:tc>
        <w:tc>
          <w:tcPr>
            <w:tcW w:w="4819" w:type="dxa"/>
            <w:shd w:val="clear" w:color="auto" w:fill="auto"/>
            <w:tcMar>
              <w:top w:w="0" w:type="dxa"/>
              <w:left w:w="28" w:type="dxa"/>
              <w:bottom w:w="0" w:type="dxa"/>
              <w:right w:w="28" w:type="dxa"/>
            </w:tcMar>
          </w:tcPr>
          <w:p w14:paraId="46175966" w14:textId="77777777" w:rsidR="000876E1" w:rsidRPr="009D23C0" w:rsidRDefault="000876E1" w:rsidP="00A15D2D">
            <w:pPr>
              <w:widowControl w:val="0"/>
              <w:suppressAutoHyphens/>
              <w:autoSpaceDN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ЗАТВЕРДЖЕНО</w:t>
            </w:r>
          </w:p>
          <w:p w14:paraId="768CDEFE" w14:textId="77777777" w:rsidR="00A15D2D" w:rsidRPr="009D23C0" w:rsidRDefault="000876E1" w:rsidP="00A15D2D">
            <w:pPr>
              <w:shd w:val="clear" w:color="auto" w:fill="FFFFFF"/>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 xml:space="preserve">Рішення </w:t>
            </w:r>
          </w:p>
          <w:p w14:paraId="18491217" w14:textId="75405775" w:rsidR="000876E1" w:rsidRPr="009D23C0" w:rsidRDefault="000876E1" w:rsidP="00A15D2D">
            <w:pPr>
              <w:shd w:val="clear" w:color="auto" w:fill="FFFFFF"/>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Новоушицької селищної</w:t>
            </w:r>
            <w:r w:rsidRPr="009D23C0">
              <w:rPr>
                <w:rFonts w:ascii="Times New Roman" w:eastAsia="Andale Sans UI" w:hAnsi="Times New Roman" w:cs="Times New Roman"/>
                <w:sz w:val="28"/>
                <w:szCs w:val="28"/>
                <w:lang w:val="uk-UA" w:eastAsia="ja-JP" w:bidi="fa-IR"/>
              </w:rPr>
              <w:t xml:space="preserve"> ради</w:t>
            </w:r>
          </w:p>
        </w:tc>
      </w:tr>
      <w:tr w:rsidR="00B3293A" w:rsidRPr="009D23C0" w14:paraId="09DC43BA" w14:textId="77777777" w:rsidTr="00646D61">
        <w:trPr>
          <w:jc w:val="center"/>
        </w:trPr>
        <w:tc>
          <w:tcPr>
            <w:tcW w:w="4819" w:type="dxa"/>
            <w:shd w:val="clear" w:color="auto" w:fill="auto"/>
            <w:tcMar>
              <w:top w:w="0" w:type="dxa"/>
              <w:left w:w="28" w:type="dxa"/>
              <w:bottom w:w="0" w:type="dxa"/>
              <w:right w:w="28" w:type="dxa"/>
            </w:tcMar>
          </w:tcPr>
          <w:p w14:paraId="77A9DBDC" w14:textId="2FD46B71"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наказ від «__»________2021 №______</w:t>
            </w:r>
          </w:p>
        </w:tc>
        <w:tc>
          <w:tcPr>
            <w:tcW w:w="4819" w:type="dxa"/>
            <w:shd w:val="clear" w:color="auto" w:fill="auto"/>
            <w:tcMar>
              <w:top w:w="0" w:type="dxa"/>
              <w:left w:w="28" w:type="dxa"/>
              <w:bottom w:w="0" w:type="dxa"/>
              <w:right w:w="28" w:type="dxa"/>
            </w:tcMar>
          </w:tcPr>
          <w:p w14:paraId="4A646DFC" w14:textId="626FC75E" w:rsidR="00A15D2D" w:rsidRPr="009D23C0" w:rsidRDefault="00A15D2D"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25 листопада 2021 року№ ______</w:t>
            </w:r>
          </w:p>
        </w:tc>
      </w:tr>
      <w:tr w:rsidR="00646D61" w:rsidRPr="009D23C0" w14:paraId="6F2B3273" w14:textId="77777777" w:rsidTr="00646D61">
        <w:trPr>
          <w:jc w:val="center"/>
        </w:trPr>
        <w:tc>
          <w:tcPr>
            <w:tcW w:w="4819" w:type="dxa"/>
            <w:shd w:val="clear" w:color="auto" w:fill="auto"/>
            <w:tcMar>
              <w:top w:w="0" w:type="dxa"/>
              <w:left w:w="28" w:type="dxa"/>
              <w:bottom w:w="0" w:type="dxa"/>
              <w:right w:w="28" w:type="dxa"/>
            </w:tcMar>
          </w:tcPr>
          <w:p w14:paraId="6259912F" w14:textId="68F3BA16" w:rsidR="00646D61" w:rsidRPr="009D23C0" w:rsidRDefault="00646D61" w:rsidP="00646D61">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Pr>
                <w:rFonts w:ascii="Times New Roman" w:eastAsia="Andale Sans UI" w:hAnsi="Times New Roman" w:cs="Times New Roman"/>
                <w:sz w:val="28"/>
                <w:szCs w:val="28"/>
                <w:lang w:val="uk-UA" w:eastAsia="ja-JP" w:bidi="fa-IR"/>
              </w:rPr>
              <w:t>свідоцтво № ____________________</w:t>
            </w:r>
          </w:p>
        </w:tc>
        <w:tc>
          <w:tcPr>
            <w:tcW w:w="4819" w:type="dxa"/>
            <w:shd w:val="clear" w:color="auto" w:fill="auto"/>
            <w:tcMar>
              <w:top w:w="0" w:type="dxa"/>
              <w:left w:w="28" w:type="dxa"/>
              <w:bottom w:w="0" w:type="dxa"/>
              <w:right w:w="28" w:type="dxa"/>
            </w:tcMar>
          </w:tcPr>
          <w:p w14:paraId="2123A2D9" w14:textId="77777777" w:rsidR="00646D61" w:rsidRPr="009D23C0" w:rsidRDefault="00646D61"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p>
        </w:tc>
      </w:tr>
      <w:tr w:rsidR="00B3293A" w:rsidRPr="009D23C0" w14:paraId="501D5F57" w14:textId="77777777" w:rsidTr="00646D61">
        <w:trPr>
          <w:jc w:val="center"/>
        </w:trPr>
        <w:tc>
          <w:tcPr>
            <w:tcW w:w="4819" w:type="dxa"/>
            <w:shd w:val="clear" w:color="auto" w:fill="auto"/>
            <w:tcMar>
              <w:top w:w="0" w:type="dxa"/>
              <w:left w:w="28" w:type="dxa"/>
              <w:bottom w:w="0" w:type="dxa"/>
              <w:right w:w="28" w:type="dxa"/>
            </w:tcMar>
          </w:tcPr>
          <w:p w14:paraId="4CF7A23C" w14:textId="2492A95E"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в.о. начальника Центрально-Західного Міжрегіонального управління Міністерства юстиції (м. Хмельницький)</w:t>
            </w:r>
          </w:p>
        </w:tc>
        <w:tc>
          <w:tcPr>
            <w:tcW w:w="4819" w:type="dxa"/>
            <w:shd w:val="clear" w:color="auto" w:fill="auto"/>
            <w:tcMar>
              <w:top w:w="0" w:type="dxa"/>
              <w:left w:w="28" w:type="dxa"/>
              <w:bottom w:w="0" w:type="dxa"/>
              <w:right w:w="28" w:type="dxa"/>
            </w:tcMar>
          </w:tcPr>
          <w:p w14:paraId="5317B8E7" w14:textId="174BB9A2"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Новоушицький селищний голова</w:t>
            </w:r>
          </w:p>
        </w:tc>
      </w:tr>
      <w:tr w:rsidR="00B3293A" w:rsidRPr="009D23C0" w14:paraId="4E910092" w14:textId="77777777" w:rsidTr="00646D61">
        <w:trPr>
          <w:jc w:val="center"/>
        </w:trPr>
        <w:tc>
          <w:tcPr>
            <w:tcW w:w="4819" w:type="dxa"/>
            <w:shd w:val="clear" w:color="auto" w:fill="auto"/>
            <w:tcMar>
              <w:top w:w="0" w:type="dxa"/>
              <w:left w:w="28" w:type="dxa"/>
              <w:bottom w:w="0" w:type="dxa"/>
              <w:right w:w="28" w:type="dxa"/>
            </w:tcMar>
          </w:tcPr>
          <w:p w14:paraId="4256BEA0" w14:textId="4D1073D9"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Олена ЯКОВЮК</w:t>
            </w:r>
          </w:p>
        </w:tc>
        <w:tc>
          <w:tcPr>
            <w:tcW w:w="4819" w:type="dxa"/>
            <w:shd w:val="clear" w:color="auto" w:fill="auto"/>
            <w:tcMar>
              <w:top w:w="0" w:type="dxa"/>
              <w:left w:w="28" w:type="dxa"/>
              <w:bottom w:w="0" w:type="dxa"/>
              <w:right w:w="28" w:type="dxa"/>
            </w:tcMar>
          </w:tcPr>
          <w:p w14:paraId="14DBC7E9" w14:textId="41DB29F1"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Анатолій ОЛІЙНИК</w:t>
            </w:r>
          </w:p>
        </w:tc>
      </w:tr>
    </w:tbl>
    <w:p w14:paraId="63287C78" w14:textId="233C0480"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0857479" w14:textId="2AD214DC"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C6BDE8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B50206C"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400C5D0" w14:textId="774C1A59" w:rsidR="006069D0" w:rsidRPr="009D23C0" w:rsidRDefault="006069D0" w:rsidP="00A15D2D">
      <w:pPr>
        <w:widowControl w:val="0"/>
        <w:spacing w:before="120" w:after="0" w:line="240" w:lineRule="auto"/>
        <w:jc w:val="center"/>
        <w:rPr>
          <w:rFonts w:ascii="Times New Roman" w:eastAsia="Times New Roman" w:hAnsi="Times New Roman" w:cs="Times New Roman"/>
          <w:b/>
          <w:bCs/>
          <w:sz w:val="28"/>
          <w:szCs w:val="28"/>
          <w:lang w:val="uk-UA" w:eastAsia="ru-RU"/>
        </w:rPr>
      </w:pPr>
      <w:r w:rsidRPr="009D23C0">
        <w:rPr>
          <w:rFonts w:ascii="Times New Roman" w:eastAsia="Times New Roman" w:hAnsi="Times New Roman" w:cs="Times New Roman"/>
          <w:b/>
          <w:bCs/>
          <w:sz w:val="28"/>
          <w:szCs w:val="28"/>
          <w:lang w:val="uk-UA" w:eastAsia="ru-RU"/>
        </w:rPr>
        <w:t>СТАТУТ</w:t>
      </w:r>
      <w:r w:rsidR="002C5340" w:rsidRPr="009D23C0">
        <w:rPr>
          <w:rFonts w:ascii="Times New Roman" w:eastAsia="Times New Roman" w:hAnsi="Times New Roman" w:cs="Times New Roman"/>
          <w:b/>
          <w:bCs/>
          <w:sz w:val="28"/>
          <w:szCs w:val="28"/>
          <w:lang w:val="uk-UA" w:eastAsia="ru-RU"/>
        </w:rPr>
        <w:br/>
      </w:r>
      <w:r w:rsidR="009F67DA" w:rsidRPr="009D23C0">
        <w:rPr>
          <w:rFonts w:ascii="Times New Roman" w:eastAsia="Times New Roman" w:hAnsi="Times New Roman" w:cs="Times New Roman"/>
          <w:b/>
          <w:bCs/>
          <w:sz w:val="28"/>
          <w:szCs w:val="28"/>
          <w:lang w:val="uk-UA" w:eastAsia="ru-RU"/>
        </w:rPr>
        <w:t>НОВОУШИЦЬКОЇ СЕЛИЩНОЇ</w:t>
      </w:r>
      <w:r w:rsidR="002C5340" w:rsidRPr="009D23C0">
        <w:rPr>
          <w:rFonts w:ascii="Times New Roman" w:eastAsia="Times New Roman" w:hAnsi="Times New Roman" w:cs="Times New Roman"/>
          <w:b/>
          <w:bCs/>
          <w:sz w:val="28"/>
          <w:szCs w:val="28"/>
          <w:lang w:val="uk-UA" w:eastAsia="ru-RU"/>
        </w:rPr>
        <w:t xml:space="preserve"> </w:t>
      </w:r>
      <w:r w:rsidRPr="009D23C0">
        <w:rPr>
          <w:rFonts w:ascii="Times New Roman" w:eastAsia="Times New Roman" w:hAnsi="Times New Roman" w:cs="Times New Roman"/>
          <w:b/>
          <w:bCs/>
          <w:sz w:val="28"/>
          <w:szCs w:val="28"/>
          <w:lang w:val="uk-UA" w:eastAsia="ru-RU"/>
        </w:rPr>
        <w:t>ТЕРИТОРІАЛЬНОЇ ГРОМАДИ</w:t>
      </w:r>
    </w:p>
    <w:p w14:paraId="7BF8B61C" w14:textId="524DEF76" w:rsidR="002C5340" w:rsidRPr="009D23C0" w:rsidRDefault="00A15D2D"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(нова редакція)</w:t>
      </w:r>
    </w:p>
    <w:p w14:paraId="0F6F392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8F02CB7"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0F02E0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49221882"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1450F7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16F8FC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FEB20E0"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A59271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93D5E8B"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C1310F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3EA7A52"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5636FEE"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2C9FCFD"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9FB5599" w14:textId="5D8CD0EA"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F669282" w14:textId="668849AC" w:rsidR="002C5340" w:rsidRPr="009D23C0" w:rsidRDefault="002C5340" w:rsidP="00A15D2D">
      <w:pPr>
        <w:shd w:val="clear" w:color="auto" w:fill="FFFFFF"/>
        <w:spacing w:before="120" w:after="0" w:line="240" w:lineRule="auto"/>
        <w:jc w:val="center"/>
        <w:rPr>
          <w:rFonts w:ascii="Times New Roman" w:eastAsia="Times New Roman" w:hAnsi="Times New Roman" w:cs="Times New Roman"/>
          <w:b/>
          <w:bCs/>
          <w:sz w:val="28"/>
          <w:szCs w:val="28"/>
          <w:lang w:val="uk-UA" w:eastAsia="uk-UA"/>
        </w:rPr>
      </w:pPr>
      <w:r w:rsidRPr="009D23C0">
        <w:rPr>
          <w:rFonts w:ascii="Times New Roman" w:eastAsia="Times New Roman" w:hAnsi="Times New Roman" w:cs="Times New Roman"/>
          <w:b/>
          <w:bCs/>
          <w:sz w:val="28"/>
          <w:szCs w:val="28"/>
          <w:lang w:val="uk-UA" w:eastAsia="uk-UA"/>
        </w:rPr>
        <w:t>смт Нова Ушиця</w:t>
      </w:r>
      <w:r w:rsidR="002310DD" w:rsidRPr="009D23C0">
        <w:rPr>
          <w:rFonts w:ascii="Times New Roman" w:eastAsia="Times New Roman" w:hAnsi="Times New Roman" w:cs="Times New Roman"/>
          <w:b/>
          <w:bCs/>
          <w:sz w:val="28"/>
          <w:szCs w:val="28"/>
          <w:lang w:val="uk-UA" w:eastAsia="uk-UA"/>
        </w:rPr>
        <w:t xml:space="preserve"> - </w:t>
      </w:r>
      <w:r w:rsidRPr="009D23C0">
        <w:rPr>
          <w:rFonts w:ascii="Times New Roman" w:eastAsia="Times New Roman" w:hAnsi="Times New Roman" w:cs="Times New Roman"/>
          <w:b/>
          <w:bCs/>
          <w:sz w:val="28"/>
          <w:szCs w:val="28"/>
          <w:lang w:val="uk-UA" w:eastAsia="uk-UA"/>
        </w:rPr>
        <w:t>2021 рік</w:t>
      </w:r>
    </w:p>
    <w:p w14:paraId="1673090A" w14:textId="77777777" w:rsidR="00A15D2D" w:rsidRPr="009D23C0" w:rsidRDefault="00A15D2D" w:rsidP="00A15D2D">
      <w:pPr>
        <w:jc w:val="center"/>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b/>
          <w:sz w:val="28"/>
          <w:szCs w:val="28"/>
          <w:lang w:val="uk-UA" w:eastAsia="ja-JP" w:bidi="fa-IR"/>
        </w:rPr>
        <w:br w:type="page"/>
      </w:r>
    </w:p>
    <w:p w14:paraId="4958C137" w14:textId="196D701F" w:rsidR="000A4344" w:rsidRPr="009D23C0" w:rsidRDefault="000A4344" w:rsidP="00A15D2D">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b/>
          <w:sz w:val="28"/>
          <w:szCs w:val="28"/>
          <w:lang w:val="uk-UA" w:eastAsia="ja-JP" w:bidi="fa-IR"/>
        </w:rPr>
        <w:lastRenderedPageBreak/>
        <w:t>ЗМІСТ</w:t>
      </w:r>
    </w:p>
    <w:p w14:paraId="6CF92635" w14:textId="77777777" w:rsidR="000A4344" w:rsidRPr="009D23C0" w:rsidRDefault="000A4344" w:rsidP="00A15D2D">
      <w:pPr>
        <w:widowControl w:val="0"/>
        <w:suppressAutoHyphens/>
        <w:autoSpaceDN w:val="0"/>
        <w:spacing w:before="120" w:after="0" w:line="240" w:lineRule="auto"/>
        <w:jc w:val="center"/>
        <w:textAlignment w:val="baseline"/>
        <w:rPr>
          <w:rFonts w:ascii="Times New Roman" w:eastAsia="Andale Sans UI" w:hAnsi="Times New Roman" w:cs="Times New Roman"/>
          <w:sz w:val="28"/>
          <w:szCs w:val="28"/>
          <w:lang w:val="uk-UA" w:eastAsia="ja-JP" w:bidi="fa-IR"/>
        </w:rPr>
      </w:pPr>
    </w:p>
    <w:tbl>
      <w:tblPr>
        <w:tblW w:w="5000" w:type="pct"/>
        <w:jc w:val="center"/>
        <w:tblLayout w:type="fixed"/>
        <w:tblCellMar>
          <w:left w:w="10" w:type="dxa"/>
          <w:right w:w="10" w:type="dxa"/>
        </w:tblCellMar>
        <w:tblLook w:val="0000" w:firstRow="0" w:lastRow="0" w:firstColumn="0" w:lastColumn="0" w:noHBand="0" w:noVBand="0"/>
      </w:tblPr>
      <w:tblGrid>
        <w:gridCol w:w="8793"/>
        <w:gridCol w:w="845"/>
      </w:tblGrid>
      <w:tr w:rsidR="009D23C0" w:rsidRPr="009D23C0" w14:paraId="6E59856E" w14:textId="77777777" w:rsidTr="00646D61">
        <w:trPr>
          <w:cantSplit/>
          <w:trHeight w:val="20"/>
          <w:jc w:val="center"/>
        </w:trPr>
        <w:tc>
          <w:tcPr>
            <w:tcW w:w="8784" w:type="dxa"/>
            <w:shd w:val="clear" w:color="auto" w:fill="auto"/>
            <w:tcMar>
              <w:top w:w="0" w:type="dxa"/>
              <w:left w:w="108" w:type="dxa"/>
              <w:bottom w:w="0" w:type="dxa"/>
              <w:right w:w="108" w:type="dxa"/>
            </w:tcMar>
          </w:tcPr>
          <w:p w14:paraId="2D3BB2A5" w14:textId="4781B2EB"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ПРЕАМБУЛА</w:t>
            </w:r>
          </w:p>
        </w:tc>
        <w:tc>
          <w:tcPr>
            <w:tcW w:w="844" w:type="dxa"/>
            <w:shd w:val="clear" w:color="auto" w:fill="auto"/>
            <w:tcMar>
              <w:top w:w="0" w:type="dxa"/>
              <w:left w:w="108" w:type="dxa"/>
              <w:bottom w:w="0" w:type="dxa"/>
              <w:right w:w="108" w:type="dxa"/>
            </w:tcMar>
            <w:vAlign w:val="center"/>
          </w:tcPr>
          <w:p w14:paraId="6641334A"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0D6DBA06" w14:textId="77777777" w:rsidTr="00646D61">
        <w:trPr>
          <w:cantSplit/>
          <w:trHeight w:val="20"/>
          <w:jc w:val="center"/>
        </w:trPr>
        <w:tc>
          <w:tcPr>
            <w:tcW w:w="8784" w:type="dxa"/>
            <w:shd w:val="clear" w:color="auto" w:fill="auto"/>
            <w:tcMar>
              <w:top w:w="0" w:type="dxa"/>
              <w:left w:w="108" w:type="dxa"/>
              <w:bottom w:w="0" w:type="dxa"/>
              <w:right w:w="108" w:type="dxa"/>
            </w:tcMar>
          </w:tcPr>
          <w:p w14:paraId="4BD3D432" w14:textId="08356D6D"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w:t>
            </w:r>
            <w:r w:rsidRPr="009D23C0">
              <w:rPr>
                <w:rFonts w:ascii="Times New Roman" w:eastAsia="Andale Sans UI" w:hAnsi="Times New Roman" w:cs="Times New Roman"/>
                <w:bCs/>
                <w:sz w:val="28"/>
                <w:szCs w:val="28"/>
                <w:lang w:val="uk-UA" w:eastAsia="ja-JP" w:bidi="fa-IR"/>
              </w:rPr>
              <w:t xml:space="preserve"> І. ЗАГАЛЬНІ ПОЛОЖЕННЯ</w:t>
            </w:r>
          </w:p>
        </w:tc>
        <w:tc>
          <w:tcPr>
            <w:tcW w:w="844" w:type="dxa"/>
            <w:shd w:val="clear" w:color="auto" w:fill="auto"/>
            <w:tcMar>
              <w:top w:w="0" w:type="dxa"/>
              <w:left w:w="108" w:type="dxa"/>
              <w:bottom w:w="0" w:type="dxa"/>
              <w:right w:w="108" w:type="dxa"/>
            </w:tcMar>
            <w:vAlign w:val="center"/>
          </w:tcPr>
          <w:p w14:paraId="18804F45"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05876FD7" w14:textId="77777777" w:rsidTr="00646D61">
        <w:trPr>
          <w:cantSplit/>
          <w:trHeight w:val="20"/>
          <w:jc w:val="center"/>
        </w:trPr>
        <w:tc>
          <w:tcPr>
            <w:tcW w:w="8784" w:type="dxa"/>
            <w:shd w:val="clear" w:color="auto" w:fill="auto"/>
            <w:tcMar>
              <w:top w:w="0" w:type="dxa"/>
              <w:left w:w="108" w:type="dxa"/>
              <w:bottom w:w="0" w:type="dxa"/>
              <w:right w:w="108" w:type="dxa"/>
            </w:tcMar>
          </w:tcPr>
          <w:p w14:paraId="48B58D26" w14:textId="04B39ABC"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bCs/>
                <w:sz w:val="28"/>
                <w:szCs w:val="28"/>
                <w:lang w:val="uk-UA" w:eastAsia="ja-JP" w:bidi="fa-IR"/>
              </w:rPr>
              <w:t>Стаття 1. Статут Новоушицької селищної територіальної громади</w:t>
            </w:r>
          </w:p>
        </w:tc>
        <w:tc>
          <w:tcPr>
            <w:tcW w:w="844" w:type="dxa"/>
            <w:shd w:val="clear" w:color="auto" w:fill="auto"/>
            <w:tcMar>
              <w:top w:w="0" w:type="dxa"/>
              <w:left w:w="108" w:type="dxa"/>
              <w:bottom w:w="0" w:type="dxa"/>
              <w:right w:w="108" w:type="dxa"/>
            </w:tcMar>
            <w:vAlign w:val="center"/>
          </w:tcPr>
          <w:p w14:paraId="77F4CDC8"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20DDF6D" w14:textId="77777777" w:rsidTr="00646D61">
        <w:trPr>
          <w:cantSplit/>
          <w:trHeight w:val="20"/>
          <w:jc w:val="center"/>
        </w:trPr>
        <w:tc>
          <w:tcPr>
            <w:tcW w:w="8784" w:type="dxa"/>
            <w:shd w:val="clear" w:color="auto" w:fill="auto"/>
            <w:tcMar>
              <w:top w:w="0" w:type="dxa"/>
              <w:left w:w="108" w:type="dxa"/>
              <w:bottom w:w="0" w:type="dxa"/>
              <w:right w:w="108" w:type="dxa"/>
            </w:tcMar>
          </w:tcPr>
          <w:p w14:paraId="37DA3A16" w14:textId="7943D13F"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bCs/>
                <w:sz w:val="28"/>
                <w:szCs w:val="28"/>
                <w:lang w:val="uk-UA" w:eastAsia="ja-JP" w:bidi="fa-IR"/>
              </w:rPr>
              <w:t xml:space="preserve">Стаття 2. </w:t>
            </w:r>
            <w:r w:rsidRPr="009D23C0">
              <w:rPr>
                <w:rFonts w:ascii="Times New Roman" w:eastAsia="Andale Sans UI" w:hAnsi="Times New Roman" w:cs="Times New Roman"/>
                <w:sz w:val="28"/>
                <w:szCs w:val="28"/>
                <w:lang w:val="uk-UA" w:eastAsia="ja-JP" w:bidi="fa-IR"/>
              </w:rPr>
              <w:t>Загальна характеристика Новоушицької селищної територіальної громади</w:t>
            </w:r>
          </w:p>
        </w:tc>
        <w:tc>
          <w:tcPr>
            <w:tcW w:w="844" w:type="dxa"/>
            <w:shd w:val="clear" w:color="auto" w:fill="auto"/>
            <w:tcMar>
              <w:top w:w="0" w:type="dxa"/>
              <w:left w:w="108" w:type="dxa"/>
              <w:bottom w:w="0" w:type="dxa"/>
              <w:right w:w="108" w:type="dxa"/>
            </w:tcMar>
            <w:vAlign w:val="center"/>
          </w:tcPr>
          <w:p w14:paraId="49F3338F"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9882B87" w14:textId="77777777" w:rsidTr="00646D61">
        <w:trPr>
          <w:cantSplit/>
          <w:trHeight w:val="20"/>
          <w:jc w:val="center"/>
        </w:trPr>
        <w:tc>
          <w:tcPr>
            <w:tcW w:w="8784" w:type="dxa"/>
            <w:shd w:val="clear" w:color="auto" w:fill="auto"/>
            <w:tcMar>
              <w:top w:w="0" w:type="dxa"/>
              <w:left w:w="108" w:type="dxa"/>
              <w:bottom w:w="0" w:type="dxa"/>
              <w:right w:w="108" w:type="dxa"/>
            </w:tcMar>
          </w:tcPr>
          <w:p w14:paraId="101CDF35" w14:textId="39BF4B82" w:rsidR="000A4344" w:rsidRPr="009D23C0" w:rsidRDefault="000A4344" w:rsidP="00517A0A">
            <w:pPr>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MS Mincho" w:hAnsi="Times New Roman" w:cs="Times New Roman"/>
                <w:sz w:val="28"/>
                <w:szCs w:val="28"/>
                <w:lang w:val="uk-UA" w:eastAsia="ru-RU" w:bidi="fa-IR"/>
              </w:rPr>
              <w:t>Стаття 3. Символіка територіальної громади</w:t>
            </w:r>
          </w:p>
        </w:tc>
        <w:tc>
          <w:tcPr>
            <w:tcW w:w="844" w:type="dxa"/>
            <w:shd w:val="clear" w:color="auto" w:fill="auto"/>
            <w:tcMar>
              <w:top w:w="0" w:type="dxa"/>
              <w:left w:w="108" w:type="dxa"/>
              <w:bottom w:w="0" w:type="dxa"/>
              <w:right w:w="108" w:type="dxa"/>
            </w:tcMar>
            <w:vAlign w:val="center"/>
          </w:tcPr>
          <w:p w14:paraId="3EABA28F"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9FD8894" w14:textId="77777777" w:rsidTr="00646D61">
        <w:trPr>
          <w:cantSplit/>
          <w:trHeight w:val="20"/>
          <w:jc w:val="center"/>
        </w:trPr>
        <w:tc>
          <w:tcPr>
            <w:tcW w:w="8784" w:type="dxa"/>
            <w:shd w:val="clear" w:color="auto" w:fill="auto"/>
            <w:tcMar>
              <w:top w:w="0" w:type="dxa"/>
              <w:left w:w="108" w:type="dxa"/>
              <w:bottom w:w="0" w:type="dxa"/>
              <w:right w:w="108" w:type="dxa"/>
            </w:tcMar>
          </w:tcPr>
          <w:p w14:paraId="4A20FC43" w14:textId="7AC08A2C" w:rsidR="000A4344" w:rsidRPr="009D23C0" w:rsidRDefault="000A4344" w:rsidP="00517A0A">
            <w:pPr>
              <w:widowControl w:val="0"/>
              <w:suppressAutoHyphens/>
              <w:autoSpaceDN w:val="0"/>
              <w:spacing w:before="120" w:after="0" w:line="240" w:lineRule="auto"/>
              <w:jc w:val="both"/>
              <w:textAlignment w:val="baseline"/>
              <w:rPr>
                <w:rFonts w:ascii="Times New Roman" w:eastAsia="MS Mincho" w:hAnsi="Times New Roman" w:cs="Times New Roman"/>
                <w:sz w:val="28"/>
                <w:szCs w:val="28"/>
                <w:lang w:val="uk-UA" w:eastAsia="ru-RU" w:bidi="fa-IR"/>
              </w:rPr>
            </w:pPr>
            <w:r w:rsidRPr="009D23C0">
              <w:rPr>
                <w:rFonts w:ascii="Times New Roman" w:eastAsia="Andale Sans UI" w:hAnsi="Times New Roman" w:cs="Times New Roman"/>
                <w:sz w:val="28"/>
                <w:szCs w:val="28"/>
                <w:lang w:val="uk-UA" w:eastAsia="ja-JP" w:bidi="fa-IR"/>
              </w:rPr>
              <w:t>Стаття 4. Місцеві свята</w:t>
            </w:r>
          </w:p>
        </w:tc>
        <w:tc>
          <w:tcPr>
            <w:tcW w:w="844" w:type="dxa"/>
            <w:shd w:val="clear" w:color="auto" w:fill="auto"/>
            <w:tcMar>
              <w:top w:w="0" w:type="dxa"/>
              <w:left w:w="108" w:type="dxa"/>
              <w:bottom w:w="0" w:type="dxa"/>
              <w:right w:w="108" w:type="dxa"/>
            </w:tcMar>
            <w:vAlign w:val="center"/>
          </w:tcPr>
          <w:p w14:paraId="6E7A6EE7"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0DD7663" w14:textId="77777777" w:rsidTr="00646D61">
        <w:trPr>
          <w:cantSplit/>
          <w:trHeight w:val="20"/>
          <w:jc w:val="center"/>
        </w:trPr>
        <w:tc>
          <w:tcPr>
            <w:tcW w:w="8784" w:type="dxa"/>
            <w:shd w:val="clear" w:color="auto" w:fill="auto"/>
            <w:tcMar>
              <w:top w:w="0" w:type="dxa"/>
              <w:left w:w="108" w:type="dxa"/>
              <w:bottom w:w="0" w:type="dxa"/>
              <w:right w:w="108" w:type="dxa"/>
            </w:tcMar>
          </w:tcPr>
          <w:p w14:paraId="0C10E8ED" w14:textId="55B9C1CE"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sz w:val="28"/>
                <w:szCs w:val="28"/>
                <w:lang w:val="uk-UA" w:eastAsia="ja-JP" w:bidi="fa-IR"/>
              </w:rPr>
              <w:t>РОЗДІЛ ІІ. ПРАВА, ОБОВ’ЯЗКИ, ГАРАНТІЇ ПРАВ ЖИТЕЛІВ ТЕРИТОРІАЛЬНОЇ ГРОМАДИ У ВИРІШЕННІ ПИТАНЬ МІСЦЕВОГО ЗНАЧЕННЯ</w:t>
            </w:r>
          </w:p>
        </w:tc>
        <w:tc>
          <w:tcPr>
            <w:tcW w:w="844" w:type="dxa"/>
            <w:shd w:val="clear" w:color="auto" w:fill="auto"/>
            <w:tcMar>
              <w:top w:w="0" w:type="dxa"/>
              <w:left w:w="108" w:type="dxa"/>
              <w:bottom w:w="0" w:type="dxa"/>
              <w:right w:w="108" w:type="dxa"/>
            </w:tcMar>
            <w:vAlign w:val="center"/>
          </w:tcPr>
          <w:p w14:paraId="7FC482DE"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50C2475" w14:textId="77777777" w:rsidTr="00646D61">
        <w:trPr>
          <w:cantSplit/>
          <w:trHeight w:val="20"/>
          <w:jc w:val="center"/>
        </w:trPr>
        <w:tc>
          <w:tcPr>
            <w:tcW w:w="8784" w:type="dxa"/>
            <w:shd w:val="clear" w:color="auto" w:fill="auto"/>
            <w:tcMar>
              <w:top w:w="0" w:type="dxa"/>
              <w:left w:w="108" w:type="dxa"/>
              <w:bottom w:w="0" w:type="dxa"/>
              <w:right w:w="108" w:type="dxa"/>
            </w:tcMar>
          </w:tcPr>
          <w:p w14:paraId="73FB1A22" w14:textId="524CCCE8"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5. Права жителів територіальної громади на участь у вирішенні питань місцевого значення</w:t>
            </w:r>
          </w:p>
        </w:tc>
        <w:tc>
          <w:tcPr>
            <w:tcW w:w="844" w:type="dxa"/>
            <w:shd w:val="clear" w:color="auto" w:fill="auto"/>
            <w:tcMar>
              <w:top w:w="0" w:type="dxa"/>
              <w:left w:w="108" w:type="dxa"/>
              <w:bottom w:w="0" w:type="dxa"/>
              <w:right w:w="108" w:type="dxa"/>
            </w:tcMar>
            <w:vAlign w:val="center"/>
          </w:tcPr>
          <w:p w14:paraId="032672BB"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4A283C9" w14:textId="77777777" w:rsidTr="00646D61">
        <w:trPr>
          <w:cantSplit/>
          <w:trHeight w:val="20"/>
          <w:jc w:val="center"/>
        </w:trPr>
        <w:tc>
          <w:tcPr>
            <w:tcW w:w="8784" w:type="dxa"/>
            <w:shd w:val="clear" w:color="auto" w:fill="auto"/>
            <w:tcMar>
              <w:top w:w="0" w:type="dxa"/>
              <w:left w:w="108" w:type="dxa"/>
              <w:bottom w:w="0" w:type="dxa"/>
              <w:right w:w="108" w:type="dxa"/>
            </w:tcMar>
          </w:tcPr>
          <w:p w14:paraId="32B1C0DD" w14:textId="675DCEA6"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6. Обов’язки жителів територіальної громади</w:t>
            </w:r>
          </w:p>
        </w:tc>
        <w:tc>
          <w:tcPr>
            <w:tcW w:w="844" w:type="dxa"/>
            <w:shd w:val="clear" w:color="auto" w:fill="auto"/>
            <w:tcMar>
              <w:top w:w="0" w:type="dxa"/>
              <w:left w:w="108" w:type="dxa"/>
              <w:bottom w:w="0" w:type="dxa"/>
              <w:right w:w="108" w:type="dxa"/>
            </w:tcMar>
            <w:vAlign w:val="center"/>
          </w:tcPr>
          <w:p w14:paraId="6840AFBB"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0180A51D" w14:textId="77777777" w:rsidTr="00646D61">
        <w:trPr>
          <w:cantSplit/>
          <w:trHeight w:val="20"/>
          <w:jc w:val="center"/>
        </w:trPr>
        <w:tc>
          <w:tcPr>
            <w:tcW w:w="8784" w:type="dxa"/>
            <w:shd w:val="clear" w:color="auto" w:fill="auto"/>
            <w:tcMar>
              <w:top w:w="0" w:type="dxa"/>
              <w:left w:w="108" w:type="dxa"/>
              <w:bottom w:w="0" w:type="dxa"/>
              <w:right w:w="108" w:type="dxa"/>
            </w:tcMar>
          </w:tcPr>
          <w:p w14:paraId="4046BD84" w14:textId="14CDA580"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7. Гарантії прав жителів територіальної громади</w:t>
            </w:r>
          </w:p>
        </w:tc>
        <w:tc>
          <w:tcPr>
            <w:tcW w:w="844" w:type="dxa"/>
            <w:shd w:val="clear" w:color="auto" w:fill="auto"/>
            <w:tcMar>
              <w:top w:w="0" w:type="dxa"/>
              <w:left w:w="108" w:type="dxa"/>
              <w:bottom w:w="0" w:type="dxa"/>
              <w:right w:w="108" w:type="dxa"/>
            </w:tcMar>
            <w:vAlign w:val="center"/>
          </w:tcPr>
          <w:p w14:paraId="74E1477E"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C9233AC" w14:textId="77777777" w:rsidTr="00646D61">
        <w:trPr>
          <w:cantSplit/>
          <w:trHeight w:val="20"/>
          <w:jc w:val="center"/>
        </w:trPr>
        <w:tc>
          <w:tcPr>
            <w:tcW w:w="8784" w:type="dxa"/>
            <w:shd w:val="clear" w:color="auto" w:fill="auto"/>
            <w:tcMar>
              <w:top w:w="0" w:type="dxa"/>
              <w:left w:w="108" w:type="dxa"/>
              <w:bottom w:w="0" w:type="dxa"/>
              <w:right w:w="108" w:type="dxa"/>
            </w:tcMar>
          </w:tcPr>
          <w:p w14:paraId="393B4063" w14:textId="3052E842"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 ІІІ. ФОРМИ БЕЗПОСЕРЕДНЬОЇ УЧАСТІ ТЕРИТОРІАЛЬНОЇ ГРОМАДИ У ВИРІШЕННІ ПИТАНЬ МІСЦЕВОГО ЗНАЧЕННЯ</w:t>
            </w:r>
          </w:p>
        </w:tc>
        <w:tc>
          <w:tcPr>
            <w:tcW w:w="844" w:type="dxa"/>
            <w:shd w:val="clear" w:color="auto" w:fill="auto"/>
            <w:tcMar>
              <w:top w:w="0" w:type="dxa"/>
              <w:left w:w="108" w:type="dxa"/>
              <w:bottom w:w="0" w:type="dxa"/>
              <w:right w:w="108" w:type="dxa"/>
            </w:tcMar>
            <w:vAlign w:val="center"/>
          </w:tcPr>
          <w:p w14:paraId="3121E67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7F7936A" w14:textId="77777777" w:rsidTr="00646D61">
        <w:trPr>
          <w:cantSplit/>
          <w:trHeight w:val="20"/>
          <w:jc w:val="center"/>
        </w:trPr>
        <w:tc>
          <w:tcPr>
            <w:tcW w:w="8784" w:type="dxa"/>
            <w:shd w:val="clear" w:color="auto" w:fill="auto"/>
            <w:tcMar>
              <w:top w:w="0" w:type="dxa"/>
              <w:left w:w="108" w:type="dxa"/>
              <w:bottom w:w="0" w:type="dxa"/>
              <w:right w:w="108" w:type="dxa"/>
            </w:tcMar>
          </w:tcPr>
          <w:p w14:paraId="01B6B148" w14:textId="77A4EDC3"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8. Форми безпосередньої участі територіальної громади у вирішенні питань місцевого значення</w:t>
            </w:r>
          </w:p>
        </w:tc>
        <w:tc>
          <w:tcPr>
            <w:tcW w:w="844" w:type="dxa"/>
            <w:shd w:val="clear" w:color="auto" w:fill="auto"/>
            <w:tcMar>
              <w:top w:w="0" w:type="dxa"/>
              <w:left w:w="108" w:type="dxa"/>
              <w:bottom w:w="0" w:type="dxa"/>
              <w:right w:w="108" w:type="dxa"/>
            </w:tcMar>
            <w:vAlign w:val="center"/>
          </w:tcPr>
          <w:p w14:paraId="58BBCEC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4A9E1316" w14:textId="77777777" w:rsidTr="00646D61">
        <w:trPr>
          <w:cantSplit/>
          <w:trHeight w:val="20"/>
          <w:jc w:val="center"/>
        </w:trPr>
        <w:tc>
          <w:tcPr>
            <w:tcW w:w="8784" w:type="dxa"/>
            <w:shd w:val="clear" w:color="auto" w:fill="auto"/>
            <w:tcMar>
              <w:top w:w="0" w:type="dxa"/>
              <w:left w:w="108" w:type="dxa"/>
              <w:bottom w:w="0" w:type="dxa"/>
              <w:right w:w="108" w:type="dxa"/>
            </w:tcMar>
          </w:tcPr>
          <w:p w14:paraId="1C847437" w14:textId="0D423E1D"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bCs/>
                <w:sz w:val="28"/>
                <w:szCs w:val="28"/>
                <w:lang w:val="uk-UA" w:eastAsia="ja-JP" w:bidi="fa-IR"/>
              </w:rPr>
            </w:pPr>
            <w:r w:rsidRPr="009D23C0">
              <w:rPr>
                <w:rFonts w:ascii="Times New Roman" w:eastAsia="Andale Sans UI" w:hAnsi="Times New Roman" w:cs="Times New Roman"/>
                <w:sz w:val="28"/>
                <w:szCs w:val="28"/>
                <w:lang w:val="uk-UA" w:eastAsia="ja-JP" w:bidi="fa-IR"/>
              </w:rPr>
              <w:t>Стаття 9. Місцеві вибори та місцевий референдум</w:t>
            </w:r>
          </w:p>
        </w:tc>
        <w:tc>
          <w:tcPr>
            <w:tcW w:w="844" w:type="dxa"/>
            <w:shd w:val="clear" w:color="auto" w:fill="auto"/>
            <w:tcMar>
              <w:top w:w="0" w:type="dxa"/>
              <w:left w:w="108" w:type="dxa"/>
              <w:bottom w:w="0" w:type="dxa"/>
              <w:right w:w="108" w:type="dxa"/>
            </w:tcMar>
            <w:vAlign w:val="center"/>
          </w:tcPr>
          <w:p w14:paraId="206B2CB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A9BC350" w14:textId="77777777" w:rsidTr="00646D61">
        <w:trPr>
          <w:cantSplit/>
          <w:trHeight w:val="20"/>
          <w:jc w:val="center"/>
        </w:trPr>
        <w:tc>
          <w:tcPr>
            <w:tcW w:w="8784" w:type="dxa"/>
            <w:shd w:val="clear" w:color="auto" w:fill="auto"/>
            <w:tcMar>
              <w:top w:w="0" w:type="dxa"/>
              <w:left w:w="108" w:type="dxa"/>
              <w:bottom w:w="0" w:type="dxa"/>
              <w:right w:w="108" w:type="dxa"/>
            </w:tcMar>
          </w:tcPr>
          <w:p w14:paraId="4AE02DBE" w14:textId="4155A425"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10. Загальні збори громадян за місцем проживання</w:t>
            </w:r>
          </w:p>
        </w:tc>
        <w:tc>
          <w:tcPr>
            <w:tcW w:w="844" w:type="dxa"/>
            <w:shd w:val="clear" w:color="auto" w:fill="auto"/>
            <w:tcMar>
              <w:top w:w="0" w:type="dxa"/>
              <w:left w:w="108" w:type="dxa"/>
              <w:bottom w:w="0" w:type="dxa"/>
              <w:right w:w="108" w:type="dxa"/>
            </w:tcMar>
            <w:vAlign w:val="center"/>
          </w:tcPr>
          <w:p w14:paraId="1547B29C"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025C4C3A" w14:textId="77777777" w:rsidTr="00646D61">
        <w:trPr>
          <w:cantSplit/>
          <w:trHeight w:val="20"/>
          <w:jc w:val="center"/>
        </w:trPr>
        <w:tc>
          <w:tcPr>
            <w:tcW w:w="8784" w:type="dxa"/>
            <w:shd w:val="clear" w:color="auto" w:fill="auto"/>
            <w:tcMar>
              <w:top w:w="0" w:type="dxa"/>
              <w:left w:w="108" w:type="dxa"/>
              <w:bottom w:w="0" w:type="dxa"/>
              <w:right w:w="108" w:type="dxa"/>
            </w:tcMar>
          </w:tcPr>
          <w:p w14:paraId="6AD3713D" w14:textId="0D86EF78"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11. Місцеві ініціативи</w:t>
            </w:r>
          </w:p>
        </w:tc>
        <w:tc>
          <w:tcPr>
            <w:tcW w:w="844" w:type="dxa"/>
            <w:shd w:val="clear" w:color="auto" w:fill="auto"/>
            <w:tcMar>
              <w:top w:w="0" w:type="dxa"/>
              <w:left w:w="108" w:type="dxa"/>
              <w:bottom w:w="0" w:type="dxa"/>
              <w:right w:w="108" w:type="dxa"/>
            </w:tcMar>
            <w:vAlign w:val="center"/>
          </w:tcPr>
          <w:p w14:paraId="4CAC2034"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44764190" w14:textId="77777777" w:rsidTr="00646D61">
        <w:trPr>
          <w:cantSplit/>
          <w:trHeight w:val="20"/>
          <w:jc w:val="center"/>
        </w:trPr>
        <w:tc>
          <w:tcPr>
            <w:tcW w:w="8784" w:type="dxa"/>
            <w:shd w:val="clear" w:color="auto" w:fill="auto"/>
            <w:tcMar>
              <w:top w:w="0" w:type="dxa"/>
              <w:left w:w="108" w:type="dxa"/>
              <w:bottom w:w="0" w:type="dxa"/>
              <w:right w:w="108" w:type="dxa"/>
            </w:tcMar>
          </w:tcPr>
          <w:p w14:paraId="510AEFC4" w14:textId="0C9D81C6"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12. Громадські слухання</w:t>
            </w:r>
          </w:p>
        </w:tc>
        <w:tc>
          <w:tcPr>
            <w:tcW w:w="844" w:type="dxa"/>
            <w:shd w:val="clear" w:color="auto" w:fill="auto"/>
            <w:tcMar>
              <w:top w:w="0" w:type="dxa"/>
              <w:left w:w="108" w:type="dxa"/>
              <w:bottom w:w="0" w:type="dxa"/>
              <w:right w:w="108" w:type="dxa"/>
            </w:tcMar>
            <w:vAlign w:val="center"/>
          </w:tcPr>
          <w:p w14:paraId="2B9D1689"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24FEC618" w14:textId="77777777" w:rsidTr="00646D61">
        <w:trPr>
          <w:cantSplit/>
          <w:trHeight w:val="20"/>
          <w:jc w:val="center"/>
        </w:trPr>
        <w:tc>
          <w:tcPr>
            <w:tcW w:w="8784" w:type="dxa"/>
            <w:shd w:val="clear" w:color="auto" w:fill="auto"/>
            <w:tcMar>
              <w:top w:w="0" w:type="dxa"/>
              <w:left w:w="108" w:type="dxa"/>
              <w:bottom w:w="0" w:type="dxa"/>
              <w:right w:w="108" w:type="dxa"/>
            </w:tcMar>
          </w:tcPr>
          <w:p w14:paraId="2073EC34" w14:textId="11883EBB"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13. Звернення громадян та електронні петиції як особлива форма колективного звернення громадян</w:t>
            </w:r>
          </w:p>
        </w:tc>
        <w:tc>
          <w:tcPr>
            <w:tcW w:w="844" w:type="dxa"/>
            <w:shd w:val="clear" w:color="auto" w:fill="auto"/>
            <w:tcMar>
              <w:top w:w="0" w:type="dxa"/>
              <w:left w:w="108" w:type="dxa"/>
              <w:bottom w:w="0" w:type="dxa"/>
              <w:right w:w="108" w:type="dxa"/>
            </w:tcMar>
            <w:vAlign w:val="center"/>
          </w:tcPr>
          <w:p w14:paraId="1A395857"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4E0909A" w14:textId="77777777" w:rsidTr="00646D61">
        <w:trPr>
          <w:cantSplit/>
          <w:trHeight w:val="20"/>
          <w:jc w:val="center"/>
        </w:trPr>
        <w:tc>
          <w:tcPr>
            <w:tcW w:w="8784" w:type="dxa"/>
            <w:shd w:val="clear" w:color="auto" w:fill="auto"/>
            <w:tcMar>
              <w:top w:w="0" w:type="dxa"/>
              <w:left w:w="108" w:type="dxa"/>
              <w:bottom w:w="0" w:type="dxa"/>
              <w:right w:w="108" w:type="dxa"/>
            </w:tcMar>
          </w:tcPr>
          <w:p w14:paraId="399C208B" w14:textId="32DB4F72"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14. Консультації з громадськістю</w:t>
            </w:r>
          </w:p>
        </w:tc>
        <w:tc>
          <w:tcPr>
            <w:tcW w:w="844" w:type="dxa"/>
            <w:shd w:val="clear" w:color="auto" w:fill="auto"/>
            <w:tcMar>
              <w:top w:w="0" w:type="dxa"/>
              <w:left w:w="108" w:type="dxa"/>
              <w:bottom w:w="0" w:type="dxa"/>
              <w:right w:w="108" w:type="dxa"/>
            </w:tcMar>
            <w:vAlign w:val="center"/>
          </w:tcPr>
          <w:p w14:paraId="35994B0A"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31CD8AC" w14:textId="77777777" w:rsidTr="00646D61">
        <w:trPr>
          <w:cantSplit/>
          <w:trHeight w:val="20"/>
          <w:jc w:val="center"/>
        </w:trPr>
        <w:tc>
          <w:tcPr>
            <w:tcW w:w="8784" w:type="dxa"/>
            <w:shd w:val="clear" w:color="auto" w:fill="auto"/>
            <w:tcMar>
              <w:top w:w="0" w:type="dxa"/>
              <w:left w:w="108" w:type="dxa"/>
              <w:bottom w:w="0" w:type="dxa"/>
              <w:right w:w="108" w:type="dxa"/>
            </w:tcMar>
          </w:tcPr>
          <w:p w14:paraId="46185935" w14:textId="22839525"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15. Участь жителів територіальної громади в консультативно-дорадчих органах, утворених при органах місцевого самоврядування</w:t>
            </w:r>
          </w:p>
        </w:tc>
        <w:tc>
          <w:tcPr>
            <w:tcW w:w="844" w:type="dxa"/>
            <w:shd w:val="clear" w:color="auto" w:fill="auto"/>
            <w:tcMar>
              <w:top w:w="0" w:type="dxa"/>
              <w:left w:w="108" w:type="dxa"/>
              <w:bottom w:w="0" w:type="dxa"/>
              <w:right w:w="108" w:type="dxa"/>
            </w:tcMar>
            <w:vAlign w:val="center"/>
          </w:tcPr>
          <w:p w14:paraId="2F232A5C"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9042B97" w14:textId="77777777" w:rsidTr="00646D61">
        <w:trPr>
          <w:cantSplit/>
          <w:trHeight w:val="20"/>
          <w:jc w:val="center"/>
        </w:trPr>
        <w:tc>
          <w:tcPr>
            <w:tcW w:w="8784" w:type="dxa"/>
            <w:shd w:val="clear" w:color="auto" w:fill="auto"/>
            <w:tcMar>
              <w:top w:w="0" w:type="dxa"/>
              <w:left w:w="108" w:type="dxa"/>
              <w:bottom w:w="0" w:type="dxa"/>
              <w:right w:w="108" w:type="dxa"/>
            </w:tcMar>
          </w:tcPr>
          <w:p w14:paraId="34B122BD" w14:textId="77777777"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tc>
        <w:tc>
          <w:tcPr>
            <w:tcW w:w="844" w:type="dxa"/>
            <w:shd w:val="clear" w:color="auto" w:fill="auto"/>
            <w:tcMar>
              <w:top w:w="0" w:type="dxa"/>
              <w:left w:w="108" w:type="dxa"/>
              <w:bottom w:w="0" w:type="dxa"/>
              <w:right w:w="108" w:type="dxa"/>
            </w:tcMar>
            <w:vAlign w:val="center"/>
          </w:tcPr>
          <w:p w14:paraId="0A8E880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111B3A2" w14:textId="77777777" w:rsidTr="00646D61">
        <w:trPr>
          <w:cantSplit/>
          <w:trHeight w:val="20"/>
          <w:jc w:val="center"/>
        </w:trPr>
        <w:tc>
          <w:tcPr>
            <w:tcW w:w="8784" w:type="dxa"/>
            <w:shd w:val="clear" w:color="auto" w:fill="auto"/>
            <w:tcMar>
              <w:top w:w="0" w:type="dxa"/>
              <w:left w:w="108" w:type="dxa"/>
              <w:bottom w:w="0" w:type="dxa"/>
              <w:right w:w="108" w:type="dxa"/>
            </w:tcMar>
          </w:tcPr>
          <w:p w14:paraId="01802029" w14:textId="2CFD5FEB"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17. Участь у розподілі коштів місцевого бюджету</w:t>
            </w:r>
          </w:p>
        </w:tc>
        <w:tc>
          <w:tcPr>
            <w:tcW w:w="844" w:type="dxa"/>
            <w:shd w:val="clear" w:color="auto" w:fill="auto"/>
            <w:tcMar>
              <w:top w:w="0" w:type="dxa"/>
              <w:left w:w="108" w:type="dxa"/>
              <w:bottom w:w="0" w:type="dxa"/>
              <w:right w:w="108" w:type="dxa"/>
            </w:tcMar>
            <w:vAlign w:val="center"/>
          </w:tcPr>
          <w:p w14:paraId="2B5E7094"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BA346C1" w14:textId="77777777" w:rsidTr="00646D61">
        <w:trPr>
          <w:cantSplit/>
          <w:trHeight w:val="20"/>
          <w:jc w:val="center"/>
        </w:trPr>
        <w:tc>
          <w:tcPr>
            <w:tcW w:w="8784" w:type="dxa"/>
            <w:shd w:val="clear" w:color="auto" w:fill="auto"/>
            <w:tcMar>
              <w:top w:w="0" w:type="dxa"/>
              <w:left w:w="108" w:type="dxa"/>
              <w:bottom w:w="0" w:type="dxa"/>
              <w:right w:w="108" w:type="dxa"/>
            </w:tcMar>
          </w:tcPr>
          <w:p w14:paraId="5215748E" w14:textId="0F558C0C"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18. Органи самоорганізації населення</w:t>
            </w:r>
          </w:p>
        </w:tc>
        <w:tc>
          <w:tcPr>
            <w:tcW w:w="844" w:type="dxa"/>
            <w:shd w:val="clear" w:color="auto" w:fill="auto"/>
            <w:tcMar>
              <w:top w:w="0" w:type="dxa"/>
              <w:left w:w="108" w:type="dxa"/>
              <w:bottom w:w="0" w:type="dxa"/>
              <w:right w:w="108" w:type="dxa"/>
            </w:tcMar>
            <w:vAlign w:val="center"/>
          </w:tcPr>
          <w:p w14:paraId="1C253D09"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B320164" w14:textId="77777777" w:rsidTr="00646D61">
        <w:trPr>
          <w:cantSplit/>
          <w:trHeight w:val="20"/>
          <w:jc w:val="center"/>
        </w:trPr>
        <w:tc>
          <w:tcPr>
            <w:tcW w:w="8784" w:type="dxa"/>
            <w:shd w:val="clear" w:color="auto" w:fill="auto"/>
            <w:tcMar>
              <w:top w:w="0" w:type="dxa"/>
              <w:left w:w="108" w:type="dxa"/>
              <w:bottom w:w="0" w:type="dxa"/>
              <w:right w:w="108" w:type="dxa"/>
            </w:tcMar>
          </w:tcPr>
          <w:p w14:paraId="6498A804" w14:textId="5FEA5B62"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sz w:val="28"/>
                <w:szCs w:val="28"/>
                <w:lang w:val="uk-UA" w:eastAsia="ja-JP" w:bidi="fa-IR"/>
              </w:rPr>
              <w:lastRenderedPageBreak/>
              <w:t>РОЗДІЛ ІV. ВЗАЄМОВІДНОСИНИ ОРГАНІВ МІСЦЕВОГО САМОВРЯДУВАННЯ З ІНШИМИ СУБ’ЄКТАМИ</w:t>
            </w:r>
          </w:p>
        </w:tc>
        <w:tc>
          <w:tcPr>
            <w:tcW w:w="844" w:type="dxa"/>
            <w:shd w:val="clear" w:color="auto" w:fill="auto"/>
            <w:tcMar>
              <w:top w:w="0" w:type="dxa"/>
              <w:left w:w="108" w:type="dxa"/>
              <w:bottom w:w="0" w:type="dxa"/>
              <w:right w:w="108" w:type="dxa"/>
            </w:tcMar>
            <w:vAlign w:val="center"/>
          </w:tcPr>
          <w:p w14:paraId="4F729E5C"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E15E78C" w14:textId="77777777" w:rsidTr="00646D61">
        <w:trPr>
          <w:cantSplit/>
          <w:trHeight w:val="20"/>
          <w:jc w:val="center"/>
        </w:trPr>
        <w:tc>
          <w:tcPr>
            <w:tcW w:w="8784" w:type="dxa"/>
            <w:shd w:val="clear" w:color="auto" w:fill="auto"/>
            <w:tcMar>
              <w:top w:w="0" w:type="dxa"/>
              <w:left w:w="108" w:type="dxa"/>
              <w:bottom w:w="0" w:type="dxa"/>
              <w:right w:w="108" w:type="dxa"/>
            </w:tcMar>
          </w:tcPr>
          <w:p w14:paraId="7E0FDB08" w14:textId="3CC0B331"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19. Взаємовідносини органів місцевого самоврядування Новоушицької селищної територіальної громади та їх посадових осіб з інститутами громадянського суспільства</w:t>
            </w:r>
          </w:p>
        </w:tc>
        <w:tc>
          <w:tcPr>
            <w:tcW w:w="844" w:type="dxa"/>
            <w:shd w:val="clear" w:color="auto" w:fill="auto"/>
            <w:tcMar>
              <w:top w:w="0" w:type="dxa"/>
              <w:left w:w="108" w:type="dxa"/>
              <w:bottom w:w="0" w:type="dxa"/>
              <w:right w:w="108" w:type="dxa"/>
            </w:tcMar>
            <w:vAlign w:val="center"/>
          </w:tcPr>
          <w:p w14:paraId="4152BC7D"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72989EF1" w14:textId="77777777" w:rsidTr="00646D61">
        <w:trPr>
          <w:cantSplit/>
          <w:trHeight w:val="20"/>
          <w:jc w:val="center"/>
        </w:trPr>
        <w:tc>
          <w:tcPr>
            <w:tcW w:w="8784" w:type="dxa"/>
            <w:shd w:val="clear" w:color="auto" w:fill="auto"/>
            <w:tcMar>
              <w:top w:w="0" w:type="dxa"/>
              <w:left w:w="108" w:type="dxa"/>
              <w:bottom w:w="0" w:type="dxa"/>
              <w:right w:w="108" w:type="dxa"/>
            </w:tcMar>
          </w:tcPr>
          <w:p w14:paraId="1A2966F1" w14:textId="262BE3DE"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w:t>
            </w:r>
            <w:r w:rsidR="00517A0A"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20. Взаємовідносини Новоушицької селищної територіальної громади з іншими територіальними громадами</w:t>
            </w:r>
          </w:p>
        </w:tc>
        <w:tc>
          <w:tcPr>
            <w:tcW w:w="844" w:type="dxa"/>
            <w:shd w:val="clear" w:color="auto" w:fill="auto"/>
            <w:tcMar>
              <w:top w:w="0" w:type="dxa"/>
              <w:left w:w="108" w:type="dxa"/>
              <w:bottom w:w="0" w:type="dxa"/>
              <w:right w:w="108" w:type="dxa"/>
            </w:tcMar>
            <w:vAlign w:val="center"/>
          </w:tcPr>
          <w:p w14:paraId="415EF2E2"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A23A879" w14:textId="77777777" w:rsidTr="00646D61">
        <w:trPr>
          <w:cantSplit/>
          <w:trHeight w:val="20"/>
          <w:jc w:val="center"/>
        </w:trPr>
        <w:tc>
          <w:tcPr>
            <w:tcW w:w="8784" w:type="dxa"/>
            <w:shd w:val="clear" w:color="auto" w:fill="auto"/>
            <w:tcMar>
              <w:top w:w="0" w:type="dxa"/>
              <w:left w:w="108" w:type="dxa"/>
              <w:bottom w:w="0" w:type="dxa"/>
              <w:right w:w="108" w:type="dxa"/>
            </w:tcMar>
          </w:tcPr>
          <w:p w14:paraId="4C09149F" w14:textId="7318558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21. Участь в асоційованих організаціях і міжнародна співпраця</w:t>
            </w:r>
          </w:p>
        </w:tc>
        <w:tc>
          <w:tcPr>
            <w:tcW w:w="844" w:type="dxa"/>
            <w:shd w:val="clear" w:color="auto" w:fill="auto"/>
            <w:tcMar>
              <w:top w:w="0" w:type="dxa"/>
              <w:left w:w="108" w:type="dxa"/>
              <w:bottom w:w="0" w:type="dxa"/>
              <w:right w:w="108" w:type="dxa"/>
            </w:tcMar>
            <w:vAlign w:val="center"/>
          </w:tcPr>
          <w:p w14:paraId="1368E4F1"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C1A8D62" w14:textId="77777777" w:rsidTr="00646D61">
        <w:trPr>
          <w:cantSplit/>
          <w:trHeight w:val="20"/>
          <w:jc w:val="center"/>
        </w:trPr>
        <w:tc>
          <w:tcPr>
            <w:tcW w:w="8784" w:type="dxa"/>
            <w:shd w:val="clear" w:color="auto" w:fill="auto"/>
            <w:tcMar>
              <w:top w:w="0" w:type="dxa"/>
              <w:left w:w="108" w:type="dxa"/>
              <w:bottom w:w="0" w:type="dxa"/>
              <w:right w:w="108" w:type="dxa"/>
            </w:tcMar>
          </w:tcPr>
          <w:p w14:paraId="60875157" w14:textId="53D290C2"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 V. ГРОМАДСЬКИЙ КОНТРОЛЬ ЗА ДІЯЛЬНІСТЮ ОРГАНІВ МІСЦЕВОГО САМОВРЯДУВАННЯ ТА ЇХ ПОСАДОВИХ ОСІБ</w:t>
            </w:r>
          </w:p>
        </w:tc>
        <w:tc>
          <w:tcPr>
            <w:tcW w:w="844" w:type="dxa"/>
            <w:shd w:val="clear" w:color="auto" w:fill="auto"/>
            <w:tcMar>
              <w:top w:w="0" w:type="dxa"/>
              <w:left w:w="108" w:type="dxa"/>
              <w:bottom w:w="0" w:type="dxa"/>
              <w:right w:w="108" w:type="dxa"/>
            </w:tcMar>
            <w:vAlign w:val="center"/>
          </w:tcPr>
          <w:p w14:paraId="4248561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2AD3C087" w14:textId="77777777" w:rsidTr="00646D61">
        <w:trPr>
          <w:cantSplit/>
          <w:trHeight w:val="20"/>
          <w:jc w:val="center"/>
        </w:trPr>
        <w:tc>
          <w:tcPr>
            <w:tcW w:w="8784" w:type="dxa"/>
            <w:shd w:val="clear" w:color="auto" w:fill="auto"/>
            <w:tcMar>
              <w:top w:w="0" w:type="dxa"/>
              <w:left w:w="108" w:type="dxa"/>
              <w:bottom w:w="0" w:type="dxa"/>
              <w:right w:w="108" w:type="dxa"/>
            </w:tcMar>
          </w:tcPr>
          <w:p w14:paraId="3DC15D09" w14:textId="50083F16"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22. Засади громадського контролю за діяльністю органів місцевого самоврядування та їх посадових осіб</w:t>
            </w:r>
          </w:p>
        </w:tc>
        <w:tc>
          <w:tcPr>
            <w:tcW w:w="844" w:type="dxa"/>
            <w:shd w:val="clear" w:color="auto" w:fill="auto"/>
            <w:tcMar>
              <w:top w:w="0" w:type="dxa"/>
              <w:left w:w="108" w:type="dxa"/>
              <w:bottom w:w="0" w:type="dxa"/>
              <w:right w:w="108" w:type="dxa"/>
            </w:tcMar>
            <w:vAlign w:val="center"/>
          </w:tcPr>
          <w:p w14:paraId="3E1AF271"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28FC33FF" w14:textId="77777777" w:rsidTr="00646D61">
        <w:trPr>
          <w:cantSplit/>
          <w:trHeight w:val="20"/>
          <w:jc w:val="center"/>
        </w:trPr>
        <w:tc>
          <w:tcPr>
            <w:tcW w:w="8784" w:type="dxa"/>
            <w:shd w:val="clear" w:color="auto" w:fill="auto"/>
            <w:tcMar>
              <w:top w:w="0" w:type="dxa"/>
              <w:left w:w="108" w:type="dxa"/>
              <w:bottom w:w="0" w:type="dxa"/>
              <w:right w:w="108" w:type="dxa"/>
            </w:tcMar>
          </w:tcPr>
          <w:p w14:paraId="13499DFE" w14:textId="67691C4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23. Форми здійснення громадського контролю за діяльністю органів місцевого самоврядування та їх посадових осіб</w:t>
            </w:r>
          </w:p>
        </w:tc>
        <w:tc>
          <w:tcPr>
            <w:tcW w:w="844" w:type="dxa"/>
            <w:shd w:val="clear" w:color="auto" w:fill="auto"/>
            <w:tcMar>
              <w:top w:w="0" w:type="dxa"/>
              <w:left w:w="108" w:type="dxa"/>
              <w:bottom w:w="0" w:type="dxa"/>
              <w:right w:w="108" w:type="dxa"/>
            </w:tcMar>
            <w:vAlign w:val="center"/>
          </w:tcPr>
          <w:p w14:paraId="0A3EDEF6"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B70E4F8" w14:textId="77777777" w:rsidTr="00646D61">
        <w:trPr>
          <w:cantSplit/>
          <w:trHeight w:val="20"/>
          <w:jc w:val="center"/>
        </w:trPr>
        <w:tc>
          <w:tcPr>
            <w:tcW w:w="8784" w:type="dxa"/>
            <w:shd w:val="clear" w:color="auto" w:fill="auto"/>
            <w:tcMar>
              <w:top w:w="0" w:type="dxa"/>
              <w:left w:w="108" w:type="dxa"/>
              <w:bottom w:w="0" w:type="dxa"/>
              <w:right w:w="108" w:type="dxa"/>
            </w:tcMar>
          </w:tcPr>
          <w:p w14:paraId="7D0D5C9E" w14:textId="4670036D"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24. Громадська експертиза</w:t>
            </w:r>
          </w:p>
        </w:tc>
        <w:tc>
          <w:tcPr>
            <w:tcW w:w="844" w:type="dxa"/>
            <w:shd w:val="clear" w:color="auto" w:fill="auto"/>
            <w:tcMar>
              <w:top w:w="0" w:type="dxa"/>
              <w:left w:w="108" w:type="dxa"/>
              <w:bottom w:w="0" w:type="dxa"/>
              <w:right w:w="108" w:type="dxa"/>
            </w:tcMar>
            <w:vAlign w:val="center"/>
          </w:tcPr>
          <w:p w14:paraId="04A72631"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D448039" w14:textId="77777777" w:rsidTr="00646D61">
        <w:trPr>
          <w:cantSplit/>
          <w:trHeight w:val="20"/>
          <w:jc w:val="center"/>
        </w:trPr>
        <w:tc>
          <w:tcPr>
            <w:tcW w:w="8784" w:type="dxa"/>
            <w:shd w:val="clear" w:color="auto" w:fill="auto"/>
            <w:tcMar>
              <w:top w:w="0" w:type="dxa"/>
              <w:left w:w="108" w:type="dxa"/>
              <w:bottom w:w="0" w:type="dxa"/>
              <w:right w:w="108" w:type="dxa"/>
            </w:tcMar>
          </w:tcPr>
          <w:p w14:paraId="63BA1790" w14:textId="524048A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 VІ. ЗАСАДИ РОЗВИТКУ НОВОУШИЦЬКОЇ СЕЛИЩНОЇ ТЕРИТОРІАЛЬНОЇ ГРОМАДИ</w:t>
            </w:r>
          </w:p>
        </w:tc>
        <w:tc>
          <w:tcPr>
            <w:tcW w:w="844" w:type="dxa"/>
            <w:shd w:val="clear" w:color="auto" w:fill="auto"/>
            <w:tcMar>
              <w:top w:w="0" w:type="dxa"/>
              <w:left w:w="108" w:type="dxa"/>
              <w:bottom w:w="0" w:type="dxa"/>
              <w:right w:w="108" w:type="dxa"/>
            </w:tcMar>
            <w:vAlign w:val="center"/>
          </w:tcPr>
          <w:p w14:paraId="7526D19E"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437F481" w14:textId="77777777" w:rsidTr="00646D61">
        <w:trPr>
          <w:cantSplit/>
          <w:trHeight w:val="20"/>
          <w:jc w:val="center"/>
        </w:trPr>
        <w:tc>
          <w:tcPr>
            <w:tcW w:w="8784" w:type="dxa"/>
            <w:shd w:val="clear" w:color="auto" w:fill="auto"/>
            <w:tcMar>
              <w:top w:w="0" w:type="dxa"/>
              <w:left w:w="108" w:type="dxa"/>
              <w:bottom w:w="0" w:type="dxa"/>
              <w:right w:w="108" w:type="dxa"/>
            </w:tcMar>
          </w:tcPr>
          <w:p w14:paraId="00ECE839" w14:textId="0731447C"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Стаття 25. </w:t>
            </w:r>
            <w:r w:rsidRPr="009D23C0">
              <w:rPr>
                <w:rFonts w:ascii="Times New Roman" w:eastAsia="Andale Sans UI" w:hAnsi="Times New Roman" w:cs="Times New Roman"/>
                <w:bCs/>
                <w:sz w:val="28"/>
                <w:szCs w:val="28"/>
                <w:lang w:val="uk-UA" w:eastAsia="ja-JP" w:bidi="fa-IR"/>
              </w:rPr>
              <w:t>Засади розвитку територіальної громади</w:t>
            </w:r>
          </w:p>
        </w:tc>
        <w:tc>
          <w:tcPr>
            <w:tcW w:w="844" w:type="dxa"/>
            <w:shd w:val="clear" w:color="auto" w:fill="auto"/>
            <w:tcMar>
              <w:top w:w="0" w:type="dxa"/>
              <w:left w:w="108" w:type="dxa"/>
              <w:bottom w:w="0" w:type="dxa"/>
              <w:right w:w="108" w:type="dxa"/>
            </w:tcMar>
            <w:vAlign w:val="center"/>
          </w:tcPr>
          <w:p w14:paraId="1B959313"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E60097F" w14:textId="77777777" w:rsidTr="00646D61">
        <w:trPr>
          <w:cantSplit/>
          <w:trHeight w:val="20"/>
          <w:jc w:val="center"/>
        </w:trPr>
        <w:tc>
          <w:tcPr>
            <w:tcW w:w="8784" w:type="dxa"/>
            <w:shd w:val="clear" w:color="auto" w:fill="auto"/>
            <w:tcMar>
              <w:top w:w="0" w:type="dxa"/>
              <w:left w:w="108" w:type="dxa"/>
              <w:bottom w:w="0" w:type="dxa"/>
              <w:right w:w="108" w:type="dxa"/>
            </w:tcMar>
          </w:tcPr>
          <w:p w14:paraId="36A9B195" w14:textId="081CF389"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Стаття 26. </w:t>
            </w:r>
            <w:r w:rsidRPr="009D23C0">
              <w:rPr>
                <w:rFonts w:ascii="Times New Roman" w:eastAsia="Andale Sans UI" w:hAnsi="Times New Roman" w:cs="Times New Roman"/>
                <w:bCs/>
                <w:sz w:val="28"/>
                <w:szCs w:val="28"/>
                <w:lang w:val="uk-UA" w:eastAsia="ja-JP" w:bidi="fa-IR"/>
              </w:rPr>
              <w:t>Планування розвитку територіальної громади</w:t>
            </w:r>
          </w:p>
        </w:tc>
        <w:tc>
          <w:tcPr>
            <w:tcW w:w="844" w:type="dxa"/>
            <w:shd w:val="clear" w:color="auto" w:fill="auto"/>
            <w:tcMar>
              <w:top w:w="0" w:type="dxa"/>
              <w:left w:w="108" w:type="dxa"/>
              <w:bottom w:w="0" w:type="dxa"/>
              <w:right w:w="108" w:type="dxa"/>
            </w:tcMar>
            <w:vAlign w:val="center"/>
          </w:tcPr>
          <w:p w14:paraId="270E65B1"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614D965" w14:textId="77777777" w:rsidTr="00646D61">
        <w:trPr>
          <w:cantSplit/>
          <w:trHeight w:val="20"/>
          <w:jc w:val="center"/>
        </w:trPr>
        <w:tc>
          <w:tcPr>
            <w:tcW w:w="8784" w:type="dxa"/>
            <w:shd w:val="clear" w:color="auto" w:fill="auto"/>
            <w:tcMar>
              <w:top w:w="0" w:type="dxa"/>
              <w:left w:w="108" w:type="dxa"/>
              <w:bottom w:w="0" w:type="dxa"/>
              <w:right w:w="108" w:type="dxa"/>
            </w:tcMar>
          </w:tcPr>
          <w:p w14:paraId="79B7654A" w14:textId="59B781D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Стаття 27. </w:t>
            </w:r>
            <w:r w:rsidRPr="009D23C0">
              <w:rPr>
                <w:rFonts w:ascii="Times New Roman" w:eastAsia="Andale Sans UI" w:hAnsi="Times New Roman" w:cs="Times New Roman"/>
                <w:bCs/>
                <w:sz w:val="28"/>
                <w:szCs w:val="28"/>
                <w:lang w:val="uk-UA" w:eastAsia="ja-JP" w:bidi="fa-IR"/>
              </w:rPr>
              <w:t>Охорона довкілля</w:t>
            </w:r>
          </w:p>
        </w:tc>
        <w:tc>
          <w:tcPr>
            <w:tcW w:w="844" w:type="dxa"/>
            <w:shd w:val="clear" w:color="auto" w:fill="auto"/>
            <w:tcMar>
              <w:top w:w="0" w:type="dxa"/>
              <w:left w:w="108" w:type="dxa"/>
              <w:bottom w:w="0" w:type="dxa"/>
              <w:right w:w="108" w:type="dxa"/>
            </w:tcMar>
            <w:vAlign w:val="center"/>
          </w:tcPr>
          <w:p w14:paraId="0BB5BCB3"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27656D5" w14:textId="77777777" w:rsidTr="00646D61">
        <w:trPr>
          <w:cantSplit/>
          <w:trHeight w:val="20"/>
          <w:jc w:val="center"/>
        </w:trPr>
        <w:tc>
          <w:tcPr>
            <w:tcW w:w="8784" w:type="dxa"/>
            <w:shd w:val="clear" w:color="auto" w:fill="auto"/>
            <w:tcMar>
              <w:top w:w="0" w:type="dxa"/>
              <w:left w:w="108" w:type="dxa"/>
              <w:bottom w:w="0" w:type="dxa"/>
              <w:right w:w="108" w:type="dxa"/>
            </w:tcMar>
          </w:tcPr>
          <w:p w14:paraId="00241F1B" w14:textId="6FFE1D34"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bCs/>
                <w:sz w:val="28"/>
                <w:szCs w:val="28"/>
                <w:lang w:val="uk-UA" w:eastAsia="ja-JP" w:bidi="fa-IR"/>
              </w:rPr>
            </w:pPr>
            <w:r w:rsidRPr="009D23C0">
              <w:rPr>
                <w:rFonts w:ascii="Times New Roman" w:eastAsia="Andale Sans UI" w:hAnsi="Times New Roman" w:cs="Times New Roman"/>
                <w:sz w:val="28"/>
                <w:szCs w:val="28"/>
                <w:lang w:val="uk-UA" w:eastAsia="ja-JP" w:bidi="fa-IR"/>
              </w:rPr>
              <w:t>Стаття 28. Застосування гендерно орієнтованого підходу під час планування розвитку територіальної громади</w:t>
            </w:r>
          </w:p>
        </w:tc>
        <w:tc>
          <w:tcPr>
            <w:tcW w:w="844" w:type="dxa"/>
            <w:shd w:val="clear" w:color="auto" w:fill="auto"/>
            <w:tcMar>
              <w:top w:w="0" w:type="dxa"/>
              <w:left w:w="108" w:type="dxa"/>
              <w:bottom w:w="0" w:type="dxa"/>
              <w:right w:w="108" w:type="dxa"/>
            </w:tcMar>
            <w:vAlign w:val="center"/>
          </w:tcPr>
          <w:p w14:paraId="04C9F2DA"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B3E7E14" w14:textId="77777777" w:rsidTr="00646D61">
        <w:trPr>
          <w:cantSplit/>
          <w:trHeight w:val="20"/>
          <w:jc w:val="center"/>
        </w:trPr>
        <w:tc>
          <w:tcPr>
            <w:tcW w:w="8784" w:type="dxa"/>
            <w:shd w:val="clear" w:color="auto" w:fill="auto"/>
            <w:tcMar>
              <w:top w:w="0" w:type="dxa"/>
              <w:left w:w="108" w:type="dxa"/>
              <w:bottom w:w="0" w:type="dxa"/>
              <w:right w:w="108" w:type="dxa"/>
            </w:tcMar>
          </w:tcPr>
          <w:p w14:paraId="68D2227B" w14:textId="13F3874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bCs/>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Стаття 29. </w:t>
            </w:r>
            <w:r w:rsidR="00B34CEF" w:rsidRPr="009D23C0">
              <w:rPr>
                <w:rFonts w:ascii="Times New Roman" w:eastAsia="Andale Sans UI" w:hAnsi="Times New Roman" w:cs="Times New Roman"/>
                <w:bCs/>
                <w:sz w:val="28"/>
                <w:szCs w:val="28"/>
                <w:lang w:val="uk-UA" w:eastAsia="ja-JP" w:bidi="fa-IR"/>
              </w:rPr>
              <w:t xml:space="preserve">Розвиток </w:t>
            </w:r>
            <w:r w:rsidRPr="009D23C0">
              <w:rPr>
                <w:rFonts w:ascii="Times New Roman" w:eastAsia="Andale Sans UI" w:hAnsi="Times New Roman" w:cs="Times New Roman"/>
                <w:bCs/>
                <w:sz w:val="28"/>
                <w:szCs w:val="28"/>
                <w:lang w:val="uk-UA" w:eastAsia="ja-JP" w:bidi="fa-IR"/>
              </w:rPr>
              <w:t>освіти, охорони здоров’я, фізкультури і спорту, культури та мис</w:t>
            </w:r>
            <w:r w:rsidR="00B34CEF" w:rsidRPr="009D23C0">
              <w:rPr>
                <w:rFonts w:ascii="Times New Roman" w:eastAsia="Andale Sans UI" w:hAnsi="Times New Roman" w:cs="Times New Roman"/>
                <w:bCs/>
                <w:sz w:val="28"/>
                <w:szCs w:val="28"/>
                <w:lang w:val="uk-UA" w:eastAsia="ja-JP" w:bidi="fa-IR"/>
              </w:rPr>
              <w:t>тецтва</w:t>
            </w:r>
          </w:p>
        </w:tc>
        <w:tc>
          <w:tcPr>
            <w:tcW w:w="844" w:type="dxa"/>
            <w:shd w:val="clear" w:color="auto" w:fill="auto"/>
            <w:tcMar>
              <w:top w:w="0" w:type="dxa"/>
              <w:left w:w="108" w:type="dxa"/>
              <w:bottom w:w="0" w:type="dxa"/>
              <w:right w:w="108" w:type="dxa"/>
            </w:tcMar>
            <w:vAlign w:val="center"/>
          </w:tcPr>
          <w:p w14:paraId="6081B66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435E90C" w14:textId="77777777" w:rsidTr="00646D61">
        <w:trPr>
          <w:cantSplit/>
          <w:trHeight w:val="20"/>
          <w:jc w:val="center"/>
        </w:trPr>
        <w:tc>
          <w:tcPr>
            <w:tcW w:w="8784" w:type="dxa"/>
            <w:shd w:val="clear" w:color="auto" w:fill="auto"/>
            <w:tcMar>
              <w:top w:w="0" w:type="dxa"/>
              <w:left w:w="108" w:type="dxa"/>
              <w:bottom w:w="0" w:type="dxa"/>
              <w:right w:w="108" w:type="dxa"/>
            </w:tcMar>
          </w:tcPr>
          <w:p w14:paraId="261F1E1A" w14:textId="009A9D59"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 VІІ. ЗВІТУВАННЯ ОРГАНІВ МІСЦЕВОГО САМОВРЯДУВАННЯ ТА Ї</w:t>
            </w:r>
            <w:r w:rsidR="00B34CEF" w:rsidRPr="009D23C0">
              <w:rPr>
                <w:rFonts w:ascii="Times New Roman" w:eastAsia="Andale Sans UI" w:hAnsi="Times New Roman" w:cs="Times New Roman"/>
                <w:sz w:val="28"/>
                <w:szCs w:val="28"/>
                <w:lang w:val="uk-UA" w:eastAsia="ja-JP" w:bidi="fa-IR"/>
              </w:rPr>
              <w:t>Х ПОСАДОВИХ ОСІБ ПЕРЕД НОВОУШИЦЬКОЮ СЕЛИЩНОЮ</w:t>
            </w:r>
            <w:r w:rsidRPr="009D23C0">
              <w:rPr>
                <w:rFonts w:ascii="Times New Roman" w:eastAsia="Andale Sans UI" w:hAnsi="Times New Roman" w:cs="Times New Roman"/>
                <w:sz w:val="28"/>
                <w:szCs w:val="28"/>
                <w:lang w:val="uk-UA" w:eastAsia="ja-JP" w:bidi="fa-IR"/>
              </w:rPr>
              <w:t xml:space="preserve"> ТЕРИТОРІАЛЬНОЮ ГРОМАДОЮ</w:t>
            </w:r>
          </w:p>
        </w:tc>
        <w:tc>
          <w:tcPr>
            <w:tcW w:w="844" w:type="dxa"/>
            <w:shd w:val="clear" w:color="auto" w:fill="auto"/>
            <w:tcMar>
              <w:top w:w="0" w:type="dxa"/>
              <w:left w:w="108" w:type="dxa"/>
              <w:bottom w:w="0" w:type="dxa"/>
              <w:right w:w="108" w:type="dxa"/>
            </w:tcMar>
            <w:vAlign w:val="center"/>
          </w:tcPr>
          <w:p w14:paraId="12D298A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10DC6A67" w14:textId="77777777" w:rsidTr="00646D61">
        <w:trPr>
          <w:cantSplit/>
          <w:trHeight w:val="20"/>
          <w:jc w:val="center"/>
        </w:trPr>
        <w:tc>
          <w:tcPr>
            <w:tcW w:w="8784" w:type="dxa"/>
            <w:shd w:val="clear" w:color="auto" w:fill="auto"/>
            <w:tcMar>
              <w:top w:w="0" w:type="dxa"/>
              <w:left w:w="108" w:type="dxa"/>
              <w:bottom w:w="0" w:type="dxa"/>
              <w:right w:w="108" w:type="dxa"/>
            </w:tcMar>
          </w:tcPr>
          <w:p w14:paraId="3F358BC2" w14:textId="469302EC"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30. Засади звітування органів місцевого самоврядування та їх посадових осіб, депутатів місцевої ради перед територіальною громадою</w:t>
            </w:r>
          </w:p>
        </w:tc>
        <w:tc>
          <w:tcPr>
            <w:tcW w:w="844" w:type="dxa"/>
            <w:shd w:val="clear" w:color="auto" w:fill="auto"/>
            <w:tcMar>
              <w:top w:w="0" w:type="dxa"/>
              <w:left w:w="108" w:type="dxa"/>
              <w:bottom w:w="0" w:type="dxa"/>
              <w:right w:w="108" w:type="dxa"/>
            </w:tcMar>
            <w:vAlign w:val="center"/>
          </w:tcPr>
          <w:p w14:paraId="043F70F0"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8079B94" w14:textId="77777777" w:rsidTr="00646D61">
        <w:trPr>
          <w:cantSplit/>
          <w:trHeight w:val="20"/>
          <w:jc w:val="center"/>
        </w:trPr>
        <w:tc>
          <w:tcPr>
            <w:tcW w:w="8784" w:type="dxa"/>
            <w:shd w:val="clear" w:color="auto" w:fill="auto"/>
            <w:tcMar>
              <w:top w:w="0" w:type="dxa"/>
              <w:left w:w="108" w:type="dxa"/>
              <w:bottom w:w="0" w:type="dxa"/>
              <w:right w:w="108" w:type="dxa"/>
            </w:tcMar>
          </w:tcPr>
          <w:p w14:paraId="72EAA245" w14:textId="10E3FC4B" w:rsidR="00B34CEF" w:rsidRPr="009D23C0" w:rsidRDefault="00B34CEF"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Стаття 31. Звітування селищного </w:t>
            </w:r>
            <w:r w:rsidR="000A4344" w:rsidRPr="009D23C0">
              <w:rPr>
                <w:rFonts w:ascii="Times New Roman" w:eastAsia="Andale Sans UI" w:hAnsi="Times New Roman" w:cs="Times New Roman"/>
                <w:sz w:val="28"/>
                <w:szCs w:val="28"/>
                <w:lang w:val="uk-UA" w:eastAsia="ja-JP" w:bidi="fa-IR"/>
              </w:rPr>
              <w:t>голови</w:t>
            </w:r>
          </w:p>
        </w:tc>
        <w:tc>
          <w:tcPr>
            <w:tcW w:w="844" w:type="dxa"/>
            <w:shd w:val="clear" w:color="auto" w:fill="auto"/>
            <w:tcMar>
              <w:top w:w="0" w:type="dxa"/>
              <w:left w:w="108" w:type="dxa"/>
              <w:bottom w:w="0" w:type="dxa"/>
              <w:right w:w="108" w:type="dxa"/>
            </w:tcMar>
            <w:vAlign w:val="center"/>
          </w:tcPr>
          <w:p w14:paraId="2E601B64"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67A5F37C" w14:textId="77777777" w:rsidTr="00646D61">
        <w:trPr>
          <w:cantSplit/>
          <w:trHeight w:val="20"/>
          <w:jc w:val="center"/>
        </w:trPr>
        <w:tc>
          <w:tcPr>
            <w:tcW w:w="8784" w:type="dxa"/>
            <w:shd w:val="clear" w:color="auto" w:fill="auto"/>
            <w:tcMar>
              <w:top w:w="0" w:type="dxa"/>
              <w:left w:w="108" w:type="dxa"/>
              <w:bottom w:w="0" w:type="dxa"/>
              <w:right w:w="108" w:type="dxa"/>
            </w:tcMar>
          </w:tcPr>
          <w:p w14:paraId="16E844D9" w14:textId="15527F0C" w:rsidR="00B34CEF"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32. Звітування депутатів Ради</w:t>
            </w:r>
          </w:p>
        </w:tc>
        <w:tc>
          <w:tcPr>
            <w:tcW w:w="844" w:type="dxa"/>
            <w:shd w:val="clear" w:color="auto" w:fill="auto"/>
            <w:tcMar>
              <w:top w:w="0" w:type="dxa"/>
              <w:left w:w="108" w:type="dxa"/>
              <w:bottom w:w="0" w:type="dxa"/>
              <w:right w:w="108" w:type="dxa"/>
            </w:tcMar>
            <w:vAlign w:val="center"/>
          </w:tcPr>
          <w:p w14:paraId="67A608A1"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3F3288C7" w14:textId="77777777" w:rsidTr="00646D61">
        <w:trPr>
          <w:cantSplit/>
          <w:trHeight w:val="20"/>
          <w:jc w:val="center"/>
        </w:trPr>
        <w:tc>
          <w:tcPr>
            <w:tcW w:w="8784" w:type="dxa"/>
            <w:shd w:val="clear" w:color="auto" w:fill="auto"/>
            <w:tcMar>
              <w:top w:w="0" w:type="dxa"/>
              <w:left w:w="108" w:type="dxa"/>
              <w:bottom w:w="0" w:type="dxa"/>
              <w:right w:w="108" w:type="dxa"/>
            </w:tcMar>
          </w:tcPr>
          <w:p w14:paraId="54D3FDCA" w14:textId="18E0B2DF" w:rsidR="000A4344" w:rsidRPr="009D23C0" w:rsidRDefault="000A4344" w:rsidP="00517A0A">
            <w:pPr>
              <w:widowControl w:val="0"/>
              <w:suppressAutoHyphens/>
              <w:autoSpaceDN w:val="0"/>
              <w:spacing w:before="120" w:after="0" w:line="240" w:lineRule="auto"/>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Стаття 33. Звітування старости</w:t>
            </w:r>
          </w:p>
        </w:tc>
        <w:tc>
          <w:tcPr>
            <w:tcW w:w="844" w:type="dxa"/>
            <w:shd w:val="clear" w:color="auto" w:fill="auto"/>
            <w:tcMar>
              <w:top w:w="0" w:type="dxa"/>
              <w:left w:w="108" w:type="dxa"/>
              <w:bottom w:w="0" w:type="dxa"/>
              <w:right w:w="108" w:type="dxa"/>
            </w:tcMar>
            <w:vAlign w:val="center"/>
          </w:tcPr>
          <w:p w14:paraId="63BC05AC"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r w:rsidR="009D23C0" w:rsidRPr="009D23C0" w14:paraId="54B68325" w14:textId="77777777" w:rsidTr="00646D61">
        <w:trPr>
          <w:cantSplit/>
          <w:trHeight w:val="20"/>
          <w:jc w:val="center"/>
        </w:trPr>
        <w:tc>
          <w:tcPr>
            <w:tcW w:w="8784" w:type="dxa"/>
            <w:shd w:val="clear" w:color="auto" w:fill="auto"/>
            <w:tcMar>
              <w:top w:w="0" w:type="dxa"/>
              <w:left w:w="108" w:type="dxa"/>
              <w:bottom w:w="0" w:type="dxa"/>
              <w:right w:w="108" w:type="dxa"/>
            </w:tcMar>
          </w:tcPr>
          <w:p w14:paraId="08B9A090" w14:textId="06FF38DF" w:rsidR="000A4344" w:rsidRPr="009D23C0" w:rsidRDefault="000A4344" w:rsidP="00517A0A">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РОЗДІЛ VІІІ. ЗАКЛЮЧНІ ПОЛОЖЕННЯ</w:t>
            </w:r>
          </w:p>
        </w:tc>
        <w:tc>
          <w:tcPr>
            <w:tcW w:w="844" w:type="dxa"/>
            <w:shd w:val="clear" w:color="auto" w:fill="auto"/>
            <w:tcMar>
              <w:top w:w="0" w:type="dxa"/>
              <w:left w:w="108" w:type="dxa"/>
              <w:bottom w:w="0" w:type="dxa"/>
              <w:right w:w="108" w:type="dxa"/>
            </w:tcMar>
            <w:vAlign w:val="center"/>
          </w:tcPr>
          <w:p w14:paraId="545179B2" w14:textId="77777777" w:rsidR="000A4344" w:rsidRPr="009D23C0" w:rsidRDefault="000A4344" w:rsidP="00517A0A">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p>
        </w:tc>
      </w:tr>
    </w:tbl>
    <w:p w14:paraId="77792605" w14:textId="77777777" w:rsidR="002C5340" w:rsidRPr="009D23C0" w:rsidRDefault="002C5340" w:rsidP="004225F9">
      <w:pPr>
        <w:spacing w:before="120" w:after="0" w:line="240" w:lineRule="auto"/>
        <w:ind w:firstLine="567"/>
        <w:jc w:val="center"/>
        <w:rPr>
          <w:rFonts w:ascii="Times New Roman" w:eastAsia="Times New Roman" w:hAnsi="Times New Roman" w:cs="Times New Roman"/>
          <w:b/>
          <w:bCs/>
          <w:sz w:val="28"/>
          <w:szCs w:val="28"/>
          <w:lang w:val="uk-UA" w:eastAsia="uk-UA"/>
        </w:rPr>
      </w:pPr>
      <w:r w:rsidRPr="009D23C0">
        <w:rPr>
          <w:rFonts w:ascii="Times New Roman" w:eastAsia="Times New Roman" w:hAnsi="Times New Roman" w:cs="Times New Roman"/>
          <w:b/>
          <w:bCs/>
          <w:sz w:val="28"/>
          <w:szCs w:val="28"/>
          <w:lang w:val="uk-UA" w:eastAsia="uk-UA"/>
        </w:rPr>
        <w:br w:type="page"/>
      </w:r>
    </w:p>
    <w:p w14:paraId="0D0F5F12" w14:textId="77777777" w:rsidR="00E859DB" w:rsidRPr="009D23C0" w:rsidRDefault="00E859DB" w:rsidP="004225F9">
      <w:pPr>
        <w:widowControl w:val="0"/>
        <w:autoSpaceDE w:val="0"/>
        <w:autoSpaceDN w:val="0"/>
        <w:spacing w:before="120" w:after="0" w:line="240" w:lineRule="auto"/>
        <w:jc w:val="center"/>
        <w:outlineLvl w:val="1"/>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lastRenderedPageBreak/>
        <w:t>ПРЕАМБУЛА</w:t>
      </w:r>
    </w:p>
    <w:p w14:paraId="32C4BE39" w14:textId="7F60FA92" w:rsidR="00E859DB" w:rsidRPr="009D23C0" w:rsidRDefault="00D6294E" w:rsidP="004225F9">
      <w:pPr>
        <w:widowControl w:val="0"/>
        <w:tabs>
          <w:tab w:val="left" w:pos="1199"/>
          <w:tab w:val="left" w:pos="3085"/>
          <w:tab w:val="left" w:pos="5116"/>
        </w:tabs>
        <w:autoSpaceDE w:val="0"/>
        <w:autoSpaceDN w:val="0"/>
        <w:spacing w:before="120" w:after="0" w:line="240" w:lineRule="auto"/>
        <w:ind w:firstLine="567"/>
        <w:jc w:val="both"/>
        <w:rPr>
          <w:rFonts w:ascii="Times New Roman" w:eastAsia="Trebuchet MS" w:hAnsi="Times New Roman" w:cs="Times New Roman"/>
          <w:i/>
          <w:sz w:val="28"/>
          <w:szCs w:val="28"/>
          <w:lang w:val="uk-UA"/>
        </w:rPr>
      </w:pPr>
      <w:r w:rsidRPr="009D23C0">
        <w:rPr>
          <w:rFonts w:ascii="Times New Roman" w:eastAsia="Trebuchet MS" w:hAnsi="Times New Roman" w:cs="Times New Roman"/>
          <w:sz w:val="28"/>
          <w:szCs w:val="28"/>
          <w:lang w:val="uk-UA"/>
        </w:rPr>
        <w:t>Новоушицька селищна р</w:t>
      </w:r>
      <w:r w:rsidR="00E859DB" w:rsidRPr="009D23C0">
        <w:rPr>
          <w:rFonts w:ascii="Times New Roman" w:eastAsia="Trebuchet MS" w:hAnsi="Times New Roman" w:cs="Times New Roman"/>
          <w:sz w:val="28"/>
          <w:szCs w:val="28"/>
          <w:lang w:val="uk-UA"/>
        </w:rPr>
        <w:t>ада як повноважний представник</w:t>
      </w:r>
      <w:r w:rsidR="00CA286B" w:rsidRPr="009D23C0">
        <w:rPr>
          <w:rFonts w:ascii="Times New Roman" w:eastAsia="Trebuchet MS" w:hAnsi="Times New Roman" w:cs="Times New Roman"/>
          <w:sz w:val="28"/>
          <w:szCs w:val="28"/>
          <w:lang w:val="uk-UA"/>
        </w:rPr>
        <w:t xml:space="preserve"> Новоуши</w:t>
      </w:r>
      <w:r w:rsidRPr="009D23C0">
        <w:rPr>
          <w:rFonts w:ascii="Times New Roman" w:eastAsia="Trebuchet MS" w:hAnsi="Times New Roman" w:cs="Times New Roman"/>
          <w:sz w:val="28"/>
          <w:szCs w:val="28"/>
          <w:lang w:val="uk-UA"/>
        </w:rPr>
        <w:t>цької</w:t>
      </w:r>
      <w:r w:rsidR="00CA286B" w:rsidRPr="009D23C0">
        <w:rPr>
          <w:rFonts w:ascii="Times New Roman" w:eastAsia="Trebuchet MS" w:hAnsi="Times New Roman" w:cs="Times New Roman"/>
          <w:sz w:val="28"/>
          <w:szCs w:val="28"/>
          <w:lang w:val="uk-UA"/>
        </w:rPr>
        <w:t xml:space="preserve"> селищної</w:t>
      </w:r>
      <w:r w:rsidRPr="009D23C0">
        <w:rPr>
          <w:rFonts w:ascii="Times New Roman" w:eastAsia="Trebuchet MS" w:hAnsi="Times New Roman" w:cs="Times New Roman"/>
          <w:sz w:val="28"/>
          <w:szCs w:val="28"/>
          <w:lang w:val="uk-UA"/>
        </w:rPr>
        <w:t xml:space="preserve"> </w:t>
      </w:r>
      <w:r w:rsidR="00CA286B" w:rsidRPr="009D23C0">
        <w:rPr>
          <w:rFonts w:ascii="Times New Roman" w:eastAsia="Trebuchet MS" w:hAnsi="Times New Roman" w:cs="Times New Roman"/>
          <w:sz w:val="28"/>
          <w:szCs w:val="28"/>
          <w:lang w:val="uk-UA"/>
        </w:rPr>
        <w:t>т</w:t>
      </w:r>
      <w:r w:rsidR="00E859DB" w:rsidRPr="009D23C0">
        <w:rPr>
          <w:rFonts w:ascii="Times New Roman" w:eastAsia="Trebuchet MS" w:hAnsi="Times New Roman" w:cs="Times New Roman"/>
          <w:sz w:val="28"/>
          <w:szCs w:val="28"/>
          <w:lang w:val="uk-UA"/>
        </w:rPr>
        <w:t xml:space="preserve">ериторіальної громади, до якої входять </w:t>
      </w:r>
      <w:r w:rsidR="004225F9" w:rsidRPr="009D23C0">
        <w:rPr>
          <w:rFonts w:ascii="Times New Roman" w:eastAsia="Trebuchet MS" w:hAnsi="Times New Roman" w:cs="Times New Roman"/>
          <w:sz w:val="28"/>
          <w:szCs w:val="28"/>
          <w:lang w:val="uk-UA"/>
        </w:rPr>
        <w:t xml:space="preserve">такі </w:t>
      </w:r>
      <w:r w:rsidR="00E859DB" w:rsidRPr="009D23C0">
        <w:rPr>
          <w:rFonts w:ascii="Times New Roman" w:eastAsia="Trebuchet MS" w:hAnsi="Times New Roman" w:cs="Times New Roman"/>
          <w:sz w:val="28"/>
          <w:szCs w:val="28"/>
          <w:lang w:val="uk-UA"/>
        </w:rPr>
        <w:t>населені пункти</w:t>
      </w:r>
      <w:r w:rsidR="00100D5E" w:rsidRPr="009D23C0">
        <w:rPr>
          <w:rFonts w:ascii="Times New Roman" w:eastAsia="Trebuchet MS" w:hAnsi="Times New Roman" w:cs="Times New Roman"/>
          <w:sz w:val="28"/>
          <w:szCs w:val="28"/>
          <w:lang w:val="uk-UA"/>
        </w:rPr>
        <w:t>:</w:t>
      </w:r>
      <w:r w:rsidR="004225F9" w:rsidRPr="009D23C0">
        <w:rPr>
          <w:rFonts w:ascii="Times New Roman" w:eastAsia="Trebuchet MS" w:hAnsi="Times New Roman" w:cs="Times New Roman"/>
          <w:sz w:val="28"/>
          <w:szCs w:val="28"/>
          <w:lang w:val="uk-UA"/>
        </w:rPr>
        <w:br/>
      </w:r>
      <w:r w:rsidR="00CA286B" w:rsidRPr="009D23C0">
        <w:rPr>
          <w:rFonts w:ascii="Times New Roman" w:eastAsia="Trebuchet MS" w:hAnsi="Times New Roman" w:cs="Times New Roman"/>
          <w:sz w:val="28"/>
          <w:szCs w:val="28"/>
          <w:lang w:val="uk-UA"/>
        </w:rPr>
        <w:t>с</w:t>
      </w:r>
      <w:r w:rsidR="004225F9" w:rsidRPr="009D23C0">
        <w:rPr>
          <w:rFonts w:ascii="Times New Roman" w:eastAsia="Trebuchet MS" w:hAnsi="Times New Roman" w:cs="Times New Roman"/>
          <w:sz w:val="28"/>
          <w:szCs w:val="28"/>
          <w:lang w:val="uk-UA"/>
        </w:rPr>
        <w:t xml:space="preserve">елище міського </w:t>
      </w:r>
      <w:r w:rsidR="00CA286B" w:rsidRPr="009D23C0">
        <w:rPr>
          <w:rFonts w:ascii="Times New Roman" w:eastAsia="Trebuchet MS" w:hAnsi="Times New Roman" w:cs="Times New Roman"/>
          <w:sz w:val="28"/>
          <w:szCs w:val="28"/>
          <w:lang w:val="uk-UA"/>
        </w:rPr>
        <w:t>т</w:t>
      </w:r>
      <w:r w:rsidR="004225F9" w:rsidRPr="009D23C0">
        <w:rPr>
          <w:rFonts w:ascii="Times New Roman" w:eastAsia="Trebuchet MS" w:hAnsi="Times New Roman" w:cs="Times New Roman"/>
          <w:sz w:val="28"/>
          <w:szCs w:val="28"/>
          <w:lang w:val="uk-UA"/>
        </w:rPr>
        <w:t>ипу</w:t>
      </w:r>
      <w:r w:rsidR="00CA286B" w:rsidRPr="009D23C0">
        <w:rPr>
          <w:rFonts w:ascii="Times New Roman" w:eastAsia="Trebuchet MS" w:hAnsi="Times New Roman" w:cs="Times New Roman"/>
          <w:sz w:val="28"/>
          <w:szCs w:val="28"/>
          <w:lang w:val="uk-UA"/>
        </w:rPr>
        <w:t xml:space="preserve"> Н</w:t>
      </w:r>
      <w:r w:rsidR="008C591E" w:rsidRPr="009D23C0">
        <w:rPr>
          <w:rFonts w:ascii="Times New Roman" w:eastAsia="Trebuchet MS" w:hAnsi="Times New Roman" w:cs="Times New Roman"/>
          <w:sz w:val="28"/>
          <w:szCs w:val="28"/>
          <w:lang w:val="uk-UA"/>
        </w:rPr>
        <w:t xml:space="preserve">ова Ушиця, </w:t>
      </w:r>
      <w:r w:rsidR="00CA286B" w:rsidRPr="009D23C0">
        <w:rPr>
          <w:rFonts w:ascii="Times New Roman" w:eastAsia="Trebuchet MS" w:hAnsi="Times New Roman" w:cs="Times New Roman"/>
          <w:sz w:val="28"/>
          <w:szCs w:val="28"/>
          <w:lang w:val="uk-UA"/>
        </w:rPr>
        <w:t>село Антонівка, село Балабанівка, село Березівка, село Борсуки, село Браїлі</w:t>
      </w:r>
      <w:r w:rsidR="008C591E" w:rsidRPr="009D23C0">
        <w:rPr>
          <w:rFonts w:ascii="Times New Roman" w:eastAsia="Trebuchet MS" w:hAnsi="Times New Roman" w:cs="Times New Roman"/>
          <w:sz w:val="28"/>
          <w:szCs w:val="28"/>
          <w:lang w:val="uk-UA"/>
        </w:rPr>
        <w:t xml:space="preserve">вка, село Бучая, </w:t>
      </w:r>
      <w:r w:rsidR="00CA286B" w:rsidRPr="009D23C0">
        <w:rPr>
          <w:rFonts w:ascii="Times New Roman" w:eastAsia="Trebuchet MS" w:hAnsi="Times New Roman" w:cs="Times New Roman"/>
          <w:sz w:val="28"/>
          <w:szCs w:val="28"/>
          <w:lang w:val="uk-UA"/>
        </w:rPr>
        <w:t>село Вахнівці, село Виселок, село Вільховець, село Глибівка, село Глибочок</w:t>
      </w:r>
      <w:r w:rsidR="008C591E" w:rsidRPr="009D23C0">
        <w:rPr>
          <w:rFonts w:ascii="Times New Roman" w:eastAsia="Trebuchet MS" w:hAnsi="Times New Roman" w:cs="Times New Roman"/>
          <w:sz w:val="28"/>
          <w:szCs w:val="28"/>
          <w:lang w:val="uk-UA"/>
        </w:rPr>
        <w:t xml:space="preserve">, село Глібів, </w:t>
      </w:r>
      <w:r w:rsidR="00CA286B" w:rsidRPr="009D23C0">
        <w:rPr>
          <w:rFonts w:ascii="Times New Roman" w:eastAsia="Trebuchet MS" w:hAnsi="Times New Roman" w:cs="Times New Roman"/>
          <w:sz w:val="28"/>
          <w:szCs w:val="28"/>
          <w:lang w:val="uk-UA"/>
        </w:rPr>
        <w:t>село Губарів, село Гута-Глібівська, село Джуржівка, село Жабинці, село За</w:t>
      </w:r>
      <w:r w:rsidR="008C591E" w:rsidRPr="009D23C0">
        <w:rPr>
          <w:rFonts w:ascii="Times New Roman" w:eastAsia="Trebuchet MS" w:hAnsi="Times New Roman" w:cs="Times New Roman"/>
          <w:sz w:val="28"/>
          <w:szCs w:val="28"/>
          <w:lang w:val="uk-UA"/>
        </w:rPr>
        <w:t xml:space="preserve">борознівці, </w:t>
      </w:r>
      <w:r w:rsidR="00CA286B" w:rsidRPr="009D23C0">
        <w:rPr>
          <w:rFonts w:ascii="Times New Roman" w:eastAsia="Trebuchet MS" w:hAnsi="Times New Roman" w:cs="Times New Roman"/>
          <w:sz w:val="28"/>
          <w:szCs w:val="28"/>
          <w:lang w:val="uk-UA"/>
        </w:rPr>
        <w:t>село Загоряни, село Заміхів, село</w:t>
      </w:r>
      <w:r w:rsidR="009835E4" w:rsidRPr="009D23C0">
        <w:rPr>
          <w:rFonts w:ascii="Times New Roman" w:eastAsia="Trebuchet MS" w:hAnsi="Times New Roman" w:cs="Times New Roman"/>
          <w:sz w:val="28"/>
          <w:szCs w:val="28"/>
          <w:lang w:val="uk-UA"/>
        </w:rPr>
        <w:t xml:space="preserve"> Зелені Курилівці, село Іванівка, село Іван</w:t>
      </w:r>
      <w:r w:rsidR="008C591E" w:rsidRPr="009D23C0">
        <w:rPr>
          <w:rFonts w:ascii="Times New Roman" w:eastAsia="Trebuchet MS" w:hAnsi="Times New Roman" w:cs="Times New Roman"/>
          <w:sz w:val="28"/>
          <w:szCs w:val="28"/>
          <w:lang w:val="uk-UA"/>
        </w:rPr>
        <w:t xml:space="preserve">ківці, </w:t>
      </w:r>
      <w:r w:rsidR="009835E4" w:rsidRPr="009D23C0">
        <w:rPr>
          <w:rFonts w:ascii="Times New Roman" w:eastAsia="Trebuchet MS" w:hAnsi="Times New Roman" w:cs="Times New Roman"/>
          <w:sz w:val="28"/>
          <w:szCs w:val="28"/>
          <w:lang w:val="uk-UA"/>
        </w:rPr>
        <w:t>село Івашківці, село Капустяни, село</w:t>
      </w:r>
      <w:r w:rsidR="00CA286B" w:rsidRPr="009D23C0">
        <w:rPr>
          <w:rFonts w:ascii="Times New Roman" w:eastAsia="Trebuchet MS" w:hAnsi="Times New Roman" w:cs="Times New Roman"/>
          <w:sz w:val="28"/>
          <w:szCs w:val="28"/>
          <w:lang w:val="uk-UA"/>
        </w:rPr>
        <w:t xml:space="preserve"> Каска</w:t>
      </w:r>
      <w:r w:rsidR="009835E4" w:rsidRPr="009D23C0">
        <w:rPr>
          <w:rFonts w:ascii="Times New Roman" w:eastAsia="Trebuchet MS" w:hAnsi="Times New Roman" w:cs="Times New Roman"/>
          <w:sz w:val="28"/>
          <w:szCs w:val="28"/>
          <w:lang w:val="uk-UA"/>
        </w:rPr>
        <w:t>да, село Косиківці, село Кружківц</w:t>
      </w:r>
      <w:r w:rsidR="008C591E" w:rsidRPr="009D23C0">
        <w:rPr>
          <w:rFonts w:ascii="Times New Roman" w:eastAsia="Trebuchet MS" w:hAnsi="Times New Roman" w:cs="Times New Roman"/>
          <w:sz w:val="28"/>
          <w:szCs w:val="28"/>
          <w:lang w:val="uk-UA"/>
        </w:rPr>
        <w:t xml:space="preserve">і, </w:t>
      </w:r>
      <w:r w:rsidR="009835E4" w:rsidRPr="009D23C0">
        <w:rPr>
          <w:rFonts w:ascii="Times New Roman" w:eastAsia="Trebuchet MS" w:hAnsi="Times New Roman" w:cs="Times New Roman"/>
          <w:sz w:val="28"/>
          <w:szCs w:val="28"/>
          <w:lang w:val="uk-UA"/>
        </w:rPr>
        <w:t>село Куражин, село Куча,</w:t>
      </w:r>
      <w:r w:rsidR="002C5340" w:rsidRPr="009D23C0">
        <w:rPr>
          <w:rFonts w:ascii="Times New Roman" w:eastAsia="Trebuchet MS" w:hAnsi="Times New Roman" w:cs="Times New Roman"/>
          <w:sz w:val="28"/>
          <w:szCs w:val="28"/>
          <w:lang w:val="uk-UA"/>
        </w:rPr>
        <w:t xml:space="preserve"> </w:t>
      </w:r>
      <w:r w:rsidR="009835E4" w:rsidRPr="009D23C0">
        <w:rPr>
          <w:rFonts w:ascii="Times New Roman" w:eastAsia="Trebuchet MS" w:hAnsi="Times New Roman" w:cs="Times New Roman"/>
          <w:sz w:val="28"/>
          <w:szCs w:val="28"/>
          <w:lang w:val="uk-UA"/>
        </w:rPr>
        <w:t>село Любомирівка, село Мала Стружка, село</w:t>
      </w:r>
      <w:r w:rsidR="00CA5D2B" w:rsidRPr="009D23C0">
        <w:rPr>
          <w:rFonts w:ascii="Times New Roman" w:eastAsia="Trebuchet MS" w:hAnsi="Times New Roman" w:cs="Times New Roman"/>
          <w:sz w:val="28"/>
          <w:szCs w:val="28"/>
          <w:lang w:val="uk-UA"/>
        </w:rPr>
        <w:t xml:space="preserve"> Мала Щурка</w:t>
      </w:r>
      <w:r w:rsidR="008C591E" w:rsidRPr="009D23C0">
        <w:rPr>
          <w:rFonts w:ascii="Times New Roman" w:eastAsia="Trebuchet MS" w:hAnsi="Times New Roman" w:cs="Times New Roman"/>
          <w:sz w:val="28"/>
          <w:szCs w:val="28"/>
          <w:lang w:val="uk-UA"/>
        </w:rPr>
        <w:t xml:space="preserve">, </w:t>
      </w:r>
      <w:r w:rsidR="00CA5D2B" w:rsidRPr="009D23C0">
        <w:rPr>
          <w:rFonts w:ascii="Times New Roman" w:eastAsia="Trebuchet MS" w:hAnsi="Times New Roman" w:cs="Times New Roman"/>
          <w:sz w:val="28"/>
          <w:szCs w:val="28"/>
          <w:lang w:val="uk-UA"/>
        </w:rPr>
        <w:t>село Маціорськ, село</w:t>
      </w:r>
      <w:r w:rsidR="003162D8" w:rsidRPr="009D23C0">
        <w:rPr>
          <w:rFonts w:ascii="Times New Roman" w:eastAsia="Trebuchet MS" w:hAnsi="Times New Roman" w:cs="Times New Roman"/>
          <w:sz w:val="28"/>
          <w:szCs w:val="28"/>
          <w:lang w:val="uk-UA"/>
        </w:rPr>
        <w:t xml:space="preserve"> Миржіївка, село Нова Гута, село</w:t>
      </w:r>
      <w:r w:rsidR="00BA7FB8" w:rsidRPr="009D23C0">
        <w:rPr>
          <w:rFonts w:ascii="Times New Roman" w:eastAsia="Trebuchet MS" w:hAnsi="Times New Roman" w:cs="Times New Roman"/>
          <w:sz w:val="28"/>
          <w:szCs w:val="28"/>
          <w:lang w:val="uk-UA"/>
        </w:rPr>
        <w:t xml:space="preserve"> Новий Глібів, село</w:t>
      </w:r>
      <w:r w:rsidR="008C591E" w:rsidRPr="009D23C0">
        <w:rPr>
          <w:rFonts w:ascii="Times New Roman" w:eastAsia="Trebuchet MS" w:hAnsi="Times New Roman" w:cs="Times New Roman"/>
          <w:sz w:val="28"/>
          <w:szCs w:val="28"/>
          <w:lang w:val="uk-UA"/>
        </w:rPr>
        <w:t xml:space="preserve"> Отроків, </w:t>
      </w:r>
      <w:r w:rsidR="00BA7FB8" w:rsidRPr="009D23C0">
        <w:rPr>
          <w:rFonts w:ascii="Times New Roman" w:eastAsia="Trebuchet MS" w:hAnsi="Times New Roman" w:cs="Times New Roman"/>
          <w:sz w:val="28"/>
          <w:szCs w:val="28"/>
          <w:lang w:val="uk-UA"/>
        </w:rPr>
        <w:t>село Песець, село Пижівка, село Пилипи-Хребтіївські, село</w:t>
      </w:r>
      <w:r w:rsidR="00CA286B" w:rsidRPr="009D23C0">
        <w:rPr>
          <w:rFonts w:ascii="Times New Roman" w:eastAsia="Trebuchet MS" w:hAnsi="Times New Roman" w:cs="Times New Roman"/>
          <w:sz w:val="28"/>
          <w:szCs w:val="28"/>
          <w:lang w:val="uk-UA"/>
        </w:rPr>
        <w:t xml:space="preserve"> </w:t>
      </w:r>
      <w:r w:rsidR="00BA7FB8" w:rsidRPr="009D23C0">
        <w:rPr>
          <w:rFonts w:ascii="Times New Roman" w:eastAsia="Trebuchet MS" w:hAnsi="Times New Roman" w:cs="Times New Roman"/>
          <w:sz w:val="28"/>
          <w:szCs w:val="28"/>
          <w:lang w:val="uk-UA"/>
        </w:rPr>
        <w:t>Пилипківці, село</w:t>
      </w:r>
      <w:r w:rsidR="00CA286B" w:rsidRPr="009D23C0">
        <w:rPr>
          <w:rFonts w:ascii="Times New Roman" w:eastAsia="Trebuchet MS" w:hAnsi="Times New Roman" w:cs="Times New Roman"/>
          <w:sz w:val="28"/>
          <w:szCs w:val="28"/>
          <w:lang w:val="uk-UA"/>
        </w:rPr>
        <w:t xml:space="preserve"> Рудківці,</w:t>
      </w:r>
      <w:r w:rsidR="002C5340" w:rsidRPr="009D23C0">
        <w:rPr>
          <w:rFonts w:ascii="Times New Roman" w:eastAsia="Trebuchet MS" w:hAnsi="Times New Roman" w:cs="Times New Roman"/>
          <w:sz w:val="28"/>
          <w:szCs w:val="28"/>
          <w:lang w:val="uk-UA"/>
        </w:rPr>
        <w:t xml:space="preserve"> </w:t>
      </w:r>
      <w:r w:rsidR="00BA7FB8" w:rsidRPr="009D23C0">
        <w:rPr>
          <w:rFonts w:ascii="Times New Roman" w:eastAsia="Trebuchet MS" w:hAnsi="Times New Roman" w:cs="Times New Roman"/>
          <w:sz w:val="28"/>
          <w:szCs w:val="28"/>
          <w:lang w:val="uk-UA"/>
        </w:rPr>
        <w:t>село Садове, село Слобідка, село</w:t>
      </w:r>
      <w:r w:rsidR="005847DB" w:rsidRPr="009D23C0">
        <w:rPr>
          <w:rFonts w:ascii="Times New Roman" w:eastAsia="Trebuchet MS" w:hAnsi="Times New Roman" w:cs="Times New Roman"/>
          <w:sz w:val="28"/>
          <w:szCs w:val="28"/>
          <w:lang w:val="uk-UA"/>
        </w:rPr>
        <w:t xml:space="preserve"> Слобода, село Соколівка, село Ставчани, село</w:t>
      </w:r>
      <w:r w:rsidR="00383359" w:rsidRPr="009D23C0">
        <w:rPr>
          <w:rFonts w:ascii="Times New Roman" w:eastAsia="Trebuchet MS" w:hAnsi="Times New Roman" w:cs="Times New Roman"/>
          <w:sz w:val="28"/>
          <w:szCs w:val="28"/>
          <w:lang w:val="uk-UA"/>
        </w:rPr>
        <w:t xml:space="preserve"> Стара Гута, село</w:t>
      </w:r>
      <w:r w:rsidR="001C520C" w:rsidRPr="009D23C0">
        <w:rPr>
          <w:rFonts w:ascii="Times New Roman" w:eastAsia="Trebuchet MS" w:hAnsi="Times New Roman" w:cs="Times New Roman"/>
          <w:sz w:val="28"/>
          <w:szCs w:val="28"/>
          <w:lang w:val="uk-UA"/>
        </w:rPr>
        <w:t xml:space="preserve"> Струга, село Тимків, село Філянівка, село Хворосна, село Хребтіїв, </w:t>
      </w:r>
      <w:r w:rsidR="008C591E" w:rsidRPr="009D23C0">
        <w:rPr>
          <w:rFonts w:ascii="Times New Roman" w:eastAsia="Trebuchet MS" w:hAnsi="Times New Roman" w:cs="Times New Roman"/>
          <w:sz w:val="28"/>
          <w:szCs w:val="28"/>
          <w:lang w:val="uk-UA"/>
        </w:rPr>
        <w:t>село Цівківці,</w:t>
      </w:r>
      <w:r w:rsidR="002C5340" w:rsidRPr="009D23C0">
        <w:rPr>
          <w:rFonts w:ascii="Times New Roman" w:eastAsia="Trebuchet MS" w:hAnsi="Times New Roman" w:cs="Times New Roman"/>
          <w:sz w:val="28"/>
          <w:szCs w:val="28"/>
          <w:lang w:val="uk-UA"/>
        </w:rPr>
        <w:t xml:space="preserve"> </w:t>
      </w:r>
      <w:r w:rsidR="001C520C" w:rsidRPr="009D23C0">
        <w:rPr>
          <w:rFonts w:ascii="Times New Roman" w:eastAsia="Trebuchet MS" w:hAnsi="Times New Roman" w:cs="Times New Roman"/>
          <w:sz w:val="28"/>
          <w:szCs w:val="28"/>
          <w:lang w:val="uk-UA"/>
        </w:rPr>
        <w:t>село</w:t>
      </w:r>
      <w:r w:rsidR="005B1275" w:rsidRPr="009D23C0">
        <w:rPr>
          <w:rFonts w:ascii="Times New Roman" w:eastAsia="Trebuchet MS" w:hAnsi="Times New Roman" w:cs="Times New Roman"/>
          <w:sz w:val="28"/>
          <w:szCs w:val="28"/>
          <w:lang w:val="uk-UA"/>
        </w:rPr>
        <w:t xml:space="preserve"> Шебутинці, село Шелестяни, село Щербівці, селище Загродське Кам</w:t>
      </w:r>
      <w:r w:rsidR="004225F9" w:rsidRPr="009D23C0">
        <w:rPr>
          <w:rFonts w:ascii="Times New Roman" w:eastAsia="Trebuchet MS" w:hAnsi="Times New Roman" w:cs="Times New Roman"/>
          <w:sz w:val="28"/>
          <w:szCs w:val="28"/>
          <w:lang w:val="uk-UA"/>
        </w:rPr>
        <w:t>’</w:t>
      </w:r>
      <w:r w:rsidR="005B1275" w:rsidRPr="009D23C0">
        <w:rPr>
          <w:rFonts w:ascii="Times New Roman" w:eastAsia="Trebuchet MS" w:hAnsi="Times New Roman" w:cs="Times New Roman"/>
          <w:sz w:val="28"/>
          <w:szCs w:val="28"/>
          <w:lang w:val="uk-UA"/>
        </w:rPr>
        <w:t xml:space="preserve">янець-Подільського району Хмельницької області, </w:t>
      </w:r>
      <w:r w:rsidR="00E859DB" w:rsidRPr="009D23C0">
        <w:rPr>
          <w:rFonts w:ascii="Times New Roman" w:eastAsia="Trebuchet MS" w:hAnsi="Times New Roman" w:cs="Times New Roman"/>
          <w:sz w:val="28"/>
          <w:szCs w:val="28"/>
          <w:lang w:val="uk-UA"/>
        </w:rPr>
        <w:t>констатуючи, що людина, її життя і здоров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 честь і гідність, недоторканність та безпека</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усвідомлюючи свою відповідальність перед жителями</w:t>
      </w:r>
      <w:r w:rsidR="00100D5E" w:rsidRPr="009D23C0">
        <w:rPr>
          <w:rFonts w:ascii="Times New Roman" w:eastAsia="Trebuchet MS" w:hAnsi="Times New Roman" w:cs="Times New Roman"/>
          <w:sz w:val="28"/>
          <w:szCs w:val="28"/>
          <w:lang w:val="uk-UA"/>
        </w:rPr>
        <w:t xml:space="preserve"> </w:t>
      </w:r>
      <w:r w:rsidR="005B1275" w:rsidRPr="009D23C0">
        <w:rPr>
          <w:rFonts w:ascii="Times New Roman" w:eastAsia="Trebuchet MS" w:hAnsi="Times New Roman" w:cs="Times New Roman"/>
          <w:sz w:val="28"/>
          <w:szCs w:val="28"/>
          <w:lang w:val="uk-UA"/>
        </w:rPr>
        <w:t>Новоушицької селищної</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ураховуючи історичні, національно-культурні та соціально-економічні традиції місцевого</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самоврядування в</w:t>
      </w:r>
      <w:r w:rsidR="005B1275" w:rsidRPr="009D23C0">
        <w:rPr>
          <w:rFonts w:ascii="Times New Roman" w:eastAsia="Trebuchet MS" w:hAnsi="Times New Roman" w:cs="Times New Roman"/>
          <w:sz w:val="28"/>
          <w:szCs w:val="28"/>
          <w:lang w:val="uk-UA"/>
        </w:rPr>
        <w:t xml:space="preserve"> Новоушицькій селищній</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територіальній громаді,</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 xml:space="preserve">керуючись Конституцією України, Європейською хартією місцевого самоврядування, </w:t>
      </w:r>
      <w:r w:rsidR="005B1275" w:rsidRPr="009D23C0">
        <w:rPr>
          <w:rFonts w:ascii="Times New Roman" w:eastAsia="Trebuchet MS" w:hAnsi="Times New Roman" w:cs="Times New Roman"/>
          <w:sz w:val="28"/>
          <w:szCs w:val="28"/>
          <w:lang w:val="uk-UA"/>
        </w:rPr>
        <w:t>За</w:t>
      </w:r>
      <w:r w:rsidR="00E859DB" w:rsidRPr="009D23C0">
        <w:rPr>
          <w:rFonts w:ascii="Times New Roman" w:eastAsia="Trebuchet MS" w:hAnsi="Times New Roman" w:cs="Times New Roman"/>
          <w:sz w:val="28"/>
          <w:szCs w:val="28"/>
          <w:lang w:val="uk-UA"/>
        </w:rPr>
        <w:t>коном України «Про місцеве самоврядування в Україні» та іншими законодавчими актами України,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b/>
          <w:i/>
          <w:sz w:val="28"/>
          <w:szCs w:val="28"/>
          <w:lang w:val="uk-UA"/>
        </w:rPr>
        <w:t>затверджує цей Статут.</w:t>
      </w:r>
    </w:p>
    <w:p w14:paraId="40C25EEF" w14:textId="0E9CC308" w:rsidR="00100D5E" w:rsidRPr="009D23C0" w:rsidRDefault="00100D5E" w:rsidP="004225F9">
      <w:pPr>
        <w:spacing w:before="120" w:after="0" w:line="240" w:lineRule="auto"/>
        <w:ind w:firstLine="567"/>
        <w:jc w:val="both"/>
        <w:rPr>
          <w:rFonts w:ascii="Times New Roman" w:eastAsia="Trebuchet MS" w:hAnsi="Times New Roman" w:cs="Times New Roman"/>
          <w:b/>
          <w:i/>
          <w:sz w:val="28"/>
          <w:szCs w:val="28"/>
          <w:lang w:val="uk-UA"/>
        </w:rPr>
      </w:pPr>
      <w:r w:rsidRPr="009D23C0">
        <w:rPr>
          <w:rFonts w:ascii="Times New Roman" w:eastAsia="Trebuchet MS" w:hAnsi="Times New Roman" w:cs="Times New Roman"/>
          <w:b/>
          <w:i/>
          <w:sz w:val="28"/>
          <w:szCs w:val="28"/>
          <w:lang w:val="uk-UA"/>
        </w:rPr>
        <w:br w:type="page"/>
      </w:r>
    </w:p>
    <w:p w14:paraId="78A75578" w14:textId="5870845F" w:rsidR="00E859DB" w:rsidRPr="009D23C0" w:rsidRDefault="00E859DB" w:rsidP="004225F9">
      <w:pPr>
        <w:widowControl w:val="0"/>
        <w:autoSpaceDE w:val="0"/>
        <w:autoSpaceDN w:val="0"/>
        <w:spacing w:before="120" w:after="0" w:line="240" w:lineRule="auto"/>
        <w:jc w:val="center"/>
        <w:outlineLvl w:val="1"/>
        <w:rPr>
          <w:rFonts w:ascii="Times New Roman" w:hAnsi="Times New Roman" w:cs="Times New Roman"/>
          <w:b/>
          <w:sz w:val="28"/>
          <w:szCs w:val="28"/>
          <w:lang w:val="uk-UA"/>
        </w:rPr>
      </w:pPr>
      <w:bookmarkStart w:id="0" w:name="_TOC_250024"/>
      <w:r w:rsidRPr="009D23C0">
        <w:rPr>
          <w:rFonts w:ascii="Times New Roman" w:eastAsia="Calibri" w:hAnsi="Times New Roman" w:cs="Times New Roman"/>
          <w:b/>
          <w:bCs/>
          <w:sz w:val="28"/>
          <w:szCs w:val="28"/>
          <w:lang w:val="uk-UA"/>
        </w:rPr>
        <w:lastRenderedPageBreak/>
        <w:t>РОЗДІЛ І</w:t>
      </w:r>
      <w:bookmarkEnd w:id="0"/>
      <w:r w:rsidR="00E32E11" w:rsidRPr="009D23C0">
        <w:rPr>
          <w:rFonts w:ascii="Times New Roman" w:eastAsia="Calibri" w:hAnsi="Times New Roman" w:cs="Times New Roman"/>
          <w:b/>
          <w:bCs/>
          <w:sz w:val="28"/>
          <w:szCs w:val="28"/>
          <w:lang w:val="uk-UA"/>
        </w:rPr>
        <w:t xml:space="preserve">. </w:t>
      </w:r>
      <w:r w:rsidR="008C591E" w:rsidRPr="009D23C0">
        <w:rPr>
          <w:rFonts w:ascii="Times New Roman" w:hAnsi="Times New Roman" w:cs="Times New Roman"/>
          <w:b/>
          <w:sz w:val="28"/>
          <w:szCs w:val="28"/>
          <w:lang w:val="uk-UA"/>
        </w:rPr>
        <w:t>ЗАГАЛЬНІ ПОЛОЖЕННЯ</w:t>
      </w:r>
    </w:p>
    <w:p w14:paraId="4686E291" w14:textId="2A4313E7" w:rsidR="00E859DB" w:rsidRPr="009D23C0" w:rsidRDefault="00E859DB" w:rsidP="009D23C0">
      <w:pPr>
        <w:widowControl w:val="0"/>
        <w:tabs>
          <w:tab w:val="left" w:pos="3660"/>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 w:name="_TOC_250023"/>
      <w:r w:rsidRPr="009D23C0">
        <w:rPr>
          <w:rFonts w:ascii="Times New Roman" w:eastAsia="Calibri" w:hAnsi="Times New Roman" w:cs="Times New Roman"/>
          <w:b/>
          <w:bCs/>
          <w:sz w:val="28"/>
          <w:szCs w:val="28"/>
          <w:lang w:val="uk-UA"/>
        </w:rPr>
        <w:t xml:space="preserve">Стаття 1. </w:t>
      </w:r>
      <w:r w:rsidR="00076BDB" w:rsidRPr="009D23C0">
        <w:rPr>
          <w:rFonts w:ascii="Times New Roman" w:eastAsia="Calibri" w:hAnsi="Times New Roman" w:cs="Times New Roman"/>
          <w:b/>
          <w:bCs/>
          <w:sz w:val="28"/>
          <w:szCs w:val="28"/>
          <w:lang w:val="uk-UA"/>
        </w:rPr>
        <w:t xml:space="preserve">Статут Новоушицької селищної </w:t>
      </w:r>
      <w:r w:rsidRPr="009D23C0">
        <w:rPr>
          <w:rFonts w:ascii="Times New Roman" w:eastAsia="Calibri" w:hAnsi="Times New Roman" w:cs="Times New Roman"/>
          <w:b/>
          <w:bCs/>
          <w:sz w:val="28"/>
          <w:szCs w:val="28"/>
          <w:lang w:val="uk-UA"/>
        </w:rPr>
        <w:t xml:space="preserve">територіальної </w:t>
      </w:r>
      <w:bookmarkEnd w:id="1"/>
      <w:r w:rsidRPr="009D23C0">
        <w:rPr>
          <w:rFonts w:ascii="Times New Roman" w:eastAsia="Calibri" w:hAnsi="Times New Roman" w:cs="Times New Roman"/>
          <w:b/>
          <w:bCs/>
          <w:sz w:val="28"/>
          <w:szCs w:val="28"/>
          <w:lang w:val="uk-UA"/>
        </w:rPr>
        <w:t>громади</w:t>
      </w:r>
    </w:p>
    <w:p w14:paraId="3FAEA5D3" w14:textId="03012BD3" w:rsidR="00E859DB" w:rsidRPr="009D23C0" w:rsidRDefault="00100D5E" w:rsidP="009D23C0">
      <w:pPr>
        <w:widowControl w:val="0"/>
        <w:tabs>
          <w:tab w:val="left" w:pos="953"/>
          <w:tab w:val="left" w:pos="2855"/>
          <w:tab w:val="left" w:pos="5244"/>
          <w:tab w:val="left" w:pos="6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Статут</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(далі за текстом – Статут) є основним </w:t>
      </w:r>
      <w:r w:rsidR="00076BDB" w:rsidRPr="009D23C0">
        <w:rPr>
          <w:rFonts w:ascii="Times New Roman" w:eastAsia="Trebuchet MS" w:hAnsi="Times New Roman" w:cs="Times New Roman"/>
          <w:sz w:val="28"/>
          <w:szCs w:val="28"/>
          <w:lang w:val="uk-UA"/>
        </w:rPr>
        <w:t>локаль</w:t>
      </w:r>
      <w:r w:rsidR="00E859DB" w:rsidRPr="009D23C0">
        <w:rPr>
          <w:rFonts w:ascii="Times New Roman" w:eastAsia="Trebuchet MS" w:hAnsi="Times New Roman" w:cs="Times New Roman"/>
          <w:sz w:val="28"/>
          <w:szCs w:val="28"/>
          <w:lang w:val="uk-UA"/>
        </w:rPr>
        <w:t>ним нормативно-правовим актом</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що приймається </w:t>
      </w:r>
      <w:r w:rsidR="00EC1932" w:rsidRPr="009D23C0">
        <w:rPr>
          <w:rFonts w:ascii="Times New Roman" w:eastAsia="Trebuchet MS" w:hAnsi="Times New Roman" w:cs="Times New Roman"/>
          <w:sz w:val="28"/>
          <w:szCs w:val="28"/>
          <w:lang w:val="uk-UA"/>
        </w:rPr>
        <w:t xml:space="preserve">Новоушицькою селищною </w:t>
      </w:r>
      <w:r w:rsidR="00E859DB" w:rsidRPr="009D23C0">
        <w:rPr>
          <w:rFonts w:ascii="Times New Roman" w:eastAsia="Trebuchet MS" w:hAnsi="Times New Roman" w:cs="Times New Roman"/>
          <w:sz w:val="28"/>
          <w:szCs w:val="28"/>
          <w:lang w:val="uk-UA"/>
        </w:rPr>
        <w:t>радою (далі за текстом – Рада) від імені та в інтересах терит</w:t>
      </w:r>
      <w:r w:rsidR="00076BDB" w:rsidRPr="009D23C0">
        <w:rPr>
          <w:rFonts w:ascii="Times New Roman" w:eastAsia="Trebuchet MS" w:hAnsi="Times New Roman" w:cs="Times New Roman"/>
          <w:sz w:val="28"/>
          <w:szCs w:val="28"/>
          <w:lang w:val="uk-UA"/>
        </w:rPr>
        <w:t>оріальної громади на основі Кон</w:t>
      </w:r>
      <w:r w:rsidR="00E859DB" w:rsidRPr="009D23C0">
        <w:rPr>
          <w:rFonts w:ascii="Times New Roman" w:eastAsia="Trebuchet MS" w:hAnsi="Times New Roman" w:cs="Times New Roman"/>
          <w:sz w:val="28"/>
          <w:szCs w:val="28"/>
          <w:lang w:val="uk-UA"/>
        </w:rPr>
        <w:t>ституції України, Європейської хартії місцевого самоврядув</w:t>
      </w:r>
      <w:r w:rsidR="00076BDB" w:rsidRPr="009D23C0">
        <w:rPr>
          <w:rFonts w:ascii="Times New Roman" w:eastAsia="Trebuchet MS" w:hAnsi="Times New Roman" w:cs="Times New Roman"/>
          <w:sz w:val="28"/>
          <w:szCs w:val="28"/>
          <w:lang w:val="uk-UA"/>
        </w:rPr>
        <w:t>ання, Закону України «Про місце</w:t>
      </w:r>
      <w:r w:rsidR="00E859DB" w:rsidRPr="009D23C0">
        <w:rPr>
          <w:rFonts w:ascii="Times New Roman" w:eastAsia="Trebuchet MS" w:hAnsi="Times New Roman" w:cs="Times New Roman"/>
          <w:sz w:val="28"/>
          <w:szCs w:val="28"/>
          <w:lang w:val="uk-UA"/>
        </w:rPr>
        <w:t xml:space="preserve">ве самоврядування в Україні», інших актів законодавства України з метою врахування </w:t>
      </w:r>
      <w:r w:rsidR="00076BDB" w:rsidRPr="009D23C0">
        <w:rPr>
          <w:rFonts w:ascii="Times New Roman" w:eastAsia="Trebuchet MS" w:hAnsi="Times New Roman" w:cs="Times New Roman"/>
          <w:sz w:val="28"/>
          <w:szCs w:val="28"/>
          <w:lang w:val="uk-UA"/>
        </w:rPr>
        <w:t>істо</w:t>
      </w:r>
      <w:r w:rsidR="00E859DB" w:rsidRPr="009D23C0">
        <w:rPr>
          <w:rFonts w:ascii="Times New Roman" w:eastAsia="Trebuchet MS" w:hAnsi="Times New Roman" w:cs="Times New Roman"/>
          <w:sz w:val="28"/>
          <w:szCs w:val="28"/>
          <w:lang w:val="uk-UA"/>
        </w:rPr>
        <w:t>ричних, національно-культурних, соціально-економічних та інших особливостей організації та здійснення місцевого самоврядування</w:t>
      </w:r>
      <w:r w:rsidR="00076BDB" w:rsidRPr="009D23C0">
        <w:rPr>
          <w:rFonts w:ascii="Times New Roman" w:eastAsia="Trebuchet MS" w:hAnsi="Times New Roman" w:cs="Times New Roman"/>
          <w:sz w:val="28"/>
          <w:szCs w:val="28"/>
          <w:lang w:val="uk-UA"/>
        </w:rPr>
        <w:t xml:space="preserve"> Новоушицькою селищною </w:t>
      </w:r>
      <w:r w:rsidR="00E859DB" w:rsidRPr="009D23C0">
        <w:rPr>
          <w:rFonts w:ascii="Times New Roman" w:eastAsia="Trebuchet MS" w:hAnsi="Times New Roman" w:cs="Times New Roman"/>
          <w:sz w:val="28"/>
          <w:szCs w:val="28"/>
          <w:lang w:val="uk-UA"/>
        </w:rPr>
        <w:t>територіальною громадою.</w:t>
      </w:r>
    </w:p>
    <w:p w14:paraId="2A1C5EA1" w14:textId="459086B0" w:rsidR="00E859DB" w:rsidRPr="009D23C0" w:rsidRDefault="00100D5E" w:rsidP="009D23C0">
      <w:pPr>
        <w:widowControl w:val="0"/>
        <w:tabs>
          <w:tab w:val="left" w:pos="96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Статут є 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язковим для виконання всіма органами місцевого самоврядування, </w:t>
      </w:r>
      <w:r w:rsidR="00076BDB" w:rsidRPr="009D23C0">
        <w:rPr>
          <w:rFonts w:ascii="Times New Roman" w:eastAsia="Trebuchet MS" w:hAnsi="Times New Roman" w:cs="Times New Roman"/>
          <w:sz w:val="28"/>
          <w:szCs w:val="28"/>
          <w:lang w:val="uk-UA"/>
        </w:rPr>
        <w:t>орга</w:t>
      </w:r>
      <w:r w:rsidR="00E859DB" w:rsidRPr="009D23C0">
        <w:rPr>
          <w:rFonts w:ascii="Times New Roman" w:eastAsia="Trebuchet MS" w:hAnsi="Times New Roman" w:cs="Times New Roman"/>
          <w:sz w:val="28"/>
          <w:szCs w:val="28"/>
          <w:lang w:val="uk-UA"/>
        </w:rPr>
        <w:t xml:space="preserve">нами виконавчої влади (державними органами) та/або їхніми територіальними </w:t>
      </w:r>
      <w:r w:rsidR="00076BDB" w:rsidRPr="009D23C0">
        <w:rPr>
          <w:rFonts w:ascii="Times New Roman" w:eastAsia="Trebuchet MS" w:hAnsi="Times New Roman" w:cs="Times New Roman"/>
          <w:sz w:val="28"/>
          <w:szCs w:val="28"/>
          <w:lang w:val="uk-UA"/>
        </w:rPr>
        <w:t>підрозділа</w:t>
      </w:r>
      <w:r w:rsidR="00E859DB" w:rsidRPr="009D23C0">
        <w:rPr>
          <w:rFonts w:ascii="Times New Roman" w:eastAsia="Trebuchet MS" w:hAnsi="Times New Roman" w:cs="Times New Roman"/>
          <w:sz w:val="28"/>
          <w:szCs w:val="28"/>
          <w:lang w:val="uk-UA"/>
        </w:rPr>
        <w:t>ми, іншими юридичними особами та громадськими формува</w:t>
      </w:r>
      <w:r w:rsidR="00076BDB" w:rsidRPr="009D23C0">
        <w:rPr>
          <w:rFonts w:ascii="Times New Roman" w:eastAsia="Trebuchet MS" w:hAnsi="Times New Roman" w:cs="Times New Roman"/>
          <w:sz w:val="28"/>
          <w:szCs w:val="28"/>
          <w:lang w:val="uk-UA"/>
        </w:rPr>
        <w:t>ннями, які розташовані або здій</w:t>
      </w:r>
      <w:r w:rsidR="00E859DB" w:rsidRPr="009D23C0">
        <w:rPr>
          <w:rFonts w:ascii="Times New Roman" w:eastAsia="Trebuchet MS" w:hAnsi="Times New Roman" w:cs="Times New Roman"/>
          <w:sz w:val="28"/>
          <w:szCs w:val="28"/>
          <w:lang w:val="uk-UA"/>
        </w:rPr>
        <w:t>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14:paraId="56CA2FE1" w14:textId="724ABAFB" w:rsidR="0014183B" w:rsidRPr="009D23C0" w:rsidRDefault="00E32E11" w:rsidP="009D23C0">
      <w:pPr>
        <w:widowControl w:val="0"/>
        <w:tabs>
          <w:tab w:val="left" w:pos="970"/>
          <w:tab w:val="left" w:pos="86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Інші акти органів і посадових осіб місцевого самоврядування</w:t>
      </w:r>
      <w:r w:rsidR="00076BDB" w:rsidRPr="009D23C0">
        <w:rPr>
          <w:rFonts w:ascii="Times New Roman" w:eastAsia="Trebuchet MS" w:hAnsi="Times New Roman" w:cs="Times New Roman"/>
          <w:sz w:val="28"/>
          <w:szCs w:val="28"/>
          <w:lang w:val="uk-UA"/>
        </w:rPr>
        <w:t xml:space="preserve"> Новоушицької селищної територіаль</w:t>
      </w:r>
      <w:r w:rsidR="00E859DB" w:rsidRPr="009D23C0">
        <w:rPr>
          <w:rFonts w:ascii="Times New Roman" w:eastAsia="Trebuchet MS" w:hAnsi="Times New Roman" w:cs="Times New Roman"/>
          <w:sz w:val="28"/>
          <w:szCs w:val="28"/>
          <w:lang w:val="uk-UA"/>
        </w:rPr>
        <w:t>ної громади повинні прийматися з урахуванням положень Статуту та відповідати йому.</w:t>
      </w:r>
    </w:p>
    <w:p w14:paraId="78BF51F2" w14:textId="4B0655AC" w:rsidR="000A4344" w:rsidRPr="009D23C0" w:rsidRDefault="0030135A" w:rsidP="009D23C0">
      <w:pPr>
        <w:pStyle w:val="ab"/>
        <w:spacing w:before="120"/>
        <w:ind w:firstLine="567"/>
        <w:jc w:val="both"/>
        <w:rPr>
          <w:rFonts w:ascii="Times New Roman" w:hAnsi="Times New Roman" w:cs="Times New Roman"/>
          <w:b/>
          <w:kern w:val="0"/>
          <w:sz w:val="28"/>
          <w:szCs w:val="28"/>
          <w:lang w:val="uk-UA"/>
        </w:rPr>
      </w:pPr>
      <w:r w:rsidRPr="009D23C0">
        <w:rPr>
          <w:rFonts w:ascii="Times New Roman" w:hAnsi="Times New Roman" w:cs="Times New Roman"/>
          <w:b/>
          <w:kern w:val="0"/>
          <w:sz w:val="28"/>
          <w:szCs w:val="28"/>
          <w:lang w:val="uk-UA"/>
        </w:rPr>
        <w:t>Стаття</w:t>
      </w:r>
      <w:r w:rsidR="00517A0A" w:rsidRPr="009D23C0">
        <w:rPr>
          <w:rFonts w:ascii="Times New Roman" w:hAnsi="Times New Roman" w:cs="Times New Roman"/>
          <w:b/>
          <w:kern w:val="0"/>
          <w:sz w:val="28"/>
          <w:szCs w:val="28"/>
          <w:lang w:val="uk-UA"/>
        </w:rPr>
        <w:t xml:space="preserve"> </w:t>
      </w:r>
      <w:r w:rsidRPr="009D23C0">
        <w:rPr>
          <w:rFonts w:ascii="Times New Roman" w:hAnsi="Times New Roman" w:cs="Times New Roman"/>
          <w:b/>
          <w:kern w:val="0"/>
          <w:sz w:val="28"/>
          <w:szCs w:val="28"/>
          <w:lang w:val="uk-UA"/>
        </w:rPr>
        <w:t xml:space="preserve">2. </w:t>
      </w:r>
      <w:r w:rsidR="000A4344" w:rsidRPr="009D23C0">
        <w:rPr>
          <w:rFonts w:ascii="Times New Roman" w:hAnsi="Times New Roman" w:cs="Times New Roman"/>
          <w:b/>
          <w:kern w:val="0"/>
          <w:sz w:val="28"/>
          <w:szCs w:val="28"/>
          <w:lang w:val="uk-UA"/>
        </w:rPr>
        <w:t>Загальн</w:t>
      </w:r>
      <w:r w:rsidR="00B34CEF" w:rsidRPr="009D23C0">
        <w:rPr>
          <w:rFonts w:ascii="Times New Roman" w:hAnsi="Times New Roman" w:cs="Times New Roman"/>
          <w:b/>
          <w:kern w:val="0"/>
          <w:sz w:val="28"/>
          <w:szCs w:val="28"/>
          <w:lang w:val="uk-UA"/>
        </w:rPr>
        <w:t>а характеристика Новоушицької селищної</w:t>
      </w:r>
      <w:r w:rsidR="000A4344" w:rsidRPr="009D23C0">
        <w:rPr>
          <w:rFonts w:ascii="Times New Roman" w:hAnsi="Times New Roman" w:cs="Times New Roman"/>
          <w:b/>
          <w:kern w:val="0"/>
          <w:sz w:val="28"/>
          <w:szCs w:val="28"/>
          <w:lang w:val="uk-UA"/>
        </w:rPr>
        <w:t xml:space="preserve"> територіальної громади</w:t>
      </w:r>
    </w:p>
    <w:p w14:paraId="5EB7ABA5" w14:textId="5BC32D36" w:rsidR="000A4344" w:rsidRPr="009D23C0" w:rsidRDefault="00B34CEF"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 xml:space="preserve">1. Новоушицька селищна </w:t>
      </w:r>
      <w:r w:rsidR="000A4344" w:rsidRPr="009D23C0">
        <w:rPr>
          <w:rFonts w:ascii="Times New Roman" w:hAnsi="Times New Roman" w:cs="Times New Roman"/>
          <w:kern w:val="0"/>
          <w:sz w:val="28"/>
          <w:szCs w:val="28"/>
          <w:lang w:val="uk-UA"/>
        </w:rPr>
        <w:t xml:space="preserve">територіальна громада (далі – Територіальна громада) </w:t>
      </w:r>
      <w:r w:rsidR="00BD2A77" w:rsidRPr="009D23C0">
        <w:rPr>
          <w:rFonts w:ascii="Times New Roman" w:hAnsi="Times New Roman" w:cs="Times New Roman"/>
          <w:kern w:val="0"/>
          <w:sz w:val="28"/>
          <w:szCs w:val="28"/>
          <w:lang w:val="uk-UA"/>
        </w:rPr>
        <w:t>створена відповідно до розпорядження Кабінету Міністрів України</w:t>
      </w:r>
      <w:r w:rsidR="009D23C0"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від 12 червня 2020 р. № 727-р</w:t>
      </w:r>
      <w:r w:rsidR="00517A0A"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w:t>
      </w:r>
      <w:r w:rsidR="00BD2A77" w:rsidRPr="009D23C0">
        <w:rPr>
          <w:rFonts w:ascii="Times New Roman" w:hAnsi="Times New Roman" w:cs="Times New Roman"/>
          <w:bCs/>
          <w:kern w:val="0"/>
          <w:sz w:val="28"/>
          <w:szCs w:val="28"/>
          <w:shd w:val="clear" w:color="auto" w:fill="FFFFFF"/>
          <w:lang w:val="uk-UA"/>
        </w:rPr>
        <w:t>Про визначення адміністративних центрів та затвердження територій територіальних громад Хмельницької області»</w:t>
      </w:r>
      <w:r w:rsidR="000A4344" w:rsidRPr="009D23C0">
        <w:rPr>
          <w:rFonts w:ascii="Times New Roman" w:hAnsi="Times New Roman" w:cs="Times New Roman"/>
          <w:kern w:val="0"/>
          <w:sz w:val="28"/>
          <w:szCs w:val="28"/>
          <w:lang w:val="uk-UA"/>
        </w:rPr>
        <w:t>.</w:t>
      </w:r>
    </w:p>
    <w:p w14:paraId="4740C729" w14:textId="50CCACF0" w:rsidR="000A4344" w:rsidRPr="009D23C0" w:rsidRDefault="000A4344"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2. Адміністративним центром Терито</w:t>
      </w:r>
      <w:r w:rsidR="0014183B" w:rsidRPr="009D23C0">
        <w:rPr>
          <w:rFonts w:ascii="Times New Roman" w:hAnsi="Times New Roman" w:cs="Times New Roman"/>
          <w:kern w:val="0"/>
          <w:sz w:val="28"/>
          <w:szCs w:val="28"/>
          <w:lang w:val="uk-UA"/>
        </w:rPr>
        <w:t>ріальної громади є смт Нова Ушиця, Кам’янець-Подільського району Хмельницької області</w:t>
      </w:r>
      <w:r w:rsidRPr="009D23C0">
        <w:rPr>
          <w:rFonts w:ascii="Times New Roman" w:hAnsi="Times New Roman" w:cs="Times New Roman"/>
          <w:kern w:val="0"/>
          <w:sz w:val="28"/>
          <w:szCs w:val="28"/>
          <w:lang w:val="uk-UA"/>
        </w:rPr>
        <w:t>, в якому розміщені її органи місцевого самоврядування.</w:t>
      </w:r>
    </w:p>
    <w:p w14:paraId="53FF0067" w14:textId="00D43C83" w:rsidR="000A4344" w:rsidRPr="009D23C0" w:rsidRDefault="0014183B"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3.</w:t>
      </w:r>
      <w:r w:rsidR="009D23C0" w:rsidRPr="009D23C0">
        <w:rPr>
          <w:rFonts w:ascii="Times New Roman" w:hAnsi="Times New Roman" w:cs="Times New Roman"/>
          <w:kern w:val="0"/>
          <w:sz w:val="28"/>
          <w:szCs w:val="28"/>
          <w:lang w:val="uk-UA"/>
        </w:rPr>
        <w:t xml:space="preserve"> </w:t>
      </w:r>
      <w:r w:rsidR="000A4344" w:rsidRPr="009D23C0">
        <w:rPr>
          <w:rFonts w:ascii="Times New Roman" w:hAnsi="Times New Roman" w:cs="Times New Roman"/>
          <w:kern w:val="0"/>
          <w:sz w:val="28"/>
          <w:szCs w:val="28"/>
          <w:lang w:val="uk-UA"/>
        </w:rPr>
        <w:t>Територіальна громада має єдиний представницьк</w:t>
      </w:r>
      <w:r w:rsidRPr="009D23C0">
        <w:rPr>
          <w:rFonts w:ascii="Times New Roman" w:hAnsi="Times New Roman" w:cs="Times New Roman"/>
          <w:kern w:val="0"/>
          <w:sz w:val="28"/>
          <w:szCs w:val="28"/>
          <w:lang w:val="uk-UA"/>
        </w:rPr>
        <w:t>ий орган – Новоушицьку селищну</w:t>
      </w:r>
      <w:r w:rsidR="000A4344" w:rsidRPr="009D23C0">
        <w:rPr>
          <w:rFonts w:ascii="Times New Roman" w:hAnsi="Times New Roman" w:cs="Times New Roman"/>
          <w:kern w:val="0"/>
          <w:sz w:val="28"/>
          <w:szCs w:val="28"/>
          <w:lang w:val="uk-UA"/>
        </w:rPr>
        <w:t xml:space="preserve"> раду (далі – Рада). Порядок формування та організація діяльності Ради визначається Конституцією України, Законом України «Про місцеве самоврядування в Україні» та іншими законами.</w:t>
      </w:r>
    </w:p>
    <w:p w14:paraId="15256CA9" w14:textId="310D904A" w:rsidR="00E859DB" w:rsidRPr="009D23C0" w:rsidRDefault="0030135A"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Стаття 3</w:t>
      </w:r>
      <w:r w:rsidR="00E859DB" w:rsidRPr="009D23C0">
        <w:rPr>
          <w:rFonts w:ascii="Times New Roman" w:eastAsia="Calibri" w:hAnsi="Times New Roman" w:cs="Times New Roman"/>
          <w:b/>
          <w:bCs/>
          <w:sz w:val="28"/>
          <w:szCs w:val="28"/>
          <w:lang w:val="uk-UA"/>
        </w:rPr>
        <w:t>. Символіка територіальної громади</w:t>
      </w:r>
    </w:p>
    <w:p w14:paraId="57C64DA9" w14:textId="18534C8E" w:rsidR="00E859DB" w:rsidRPr="009D23C0" w:rsidRDefault="00E32E11"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Територіальна громада має власну символіку</w:t>
      </w:r>
      <w:r w:rsidR="002F6778"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 герб та прапор тощо, які відображають історичні, культурні, духовні особливості та традиції територіальної громади.</w:t>
      </w:r>
    </w:p>
    <w:p w14:paraId="6D9E240F" w14:textId="28D7D7C1"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 xml:space="preserve">Опис та порядок використання символіки територіальної громади визначається </w:t>
      </w:r>
      <w:r w:rsidR="00076BDB" w:rsidRPr="009D23C0">
        <w:rPr>
          <w:rFonts w:ascii="Times New Roman" w:eastAsia="Trebuchet MS" w:hAnsi="Times New Roman" w:cs="Times New Roman"/>
          <w:sz w:val="28"/>
          <w:szCs w:val="28"/>
          <w:lang w:val="uk-UA"/>
        </w:rPr>
        <w:t>окре</w:t>
      </w:r>
      <w:r w:rsidR="00E859DB" w:rsidRPr="009D23C0">
        <w:rPr>
          <w:rFonts w:ascii="Times New Roman" w:eastAsia="Trebuchet MS" w:hAnsi="Times New Roman" w:cs="Times New Roman"/>
          <w:sz w:val="28"/>
          <w:szCs w:val="28"/>
          <w:lang w:val="uk-UA"/>
        </w:rPr>
        <w:t>мим рішенням</w:t>
      </w:r>
      <w:r w:rsidR="00076BD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w:t>
      </w:r>
      <w:r w:rsidR="00E859DB" w:rsidRPr="009D23C0">
        <w:rPr>
          <w:rFonts w:ascii="Times New Roman" w:eastAsia="Trebuchet MS" w:hAnsi="Times New Roman" w:cs="Times New Roman"/>
          <w:sz w:val="28"/>
          <w:szCs w:val="28"/>
          <w:lang w:val="uk-UA"/>
        </w:rPr>
        <w:t>ади.</w:t>
      </w:r>
    </w:p>
    <w:p w14:paraId="66DA4138" w14:textId="7ECBA517" w:rsidR="00E859DB" w:rsidRPr="009D23C0" w:rsidRDefault="0080456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 w:name="_TOC_250021"/>
      <w:r w:rsidRPr="009D23C0">
        <w:rPr>
          <w:rFonts w:ascii="Times New Roman" w:eastAsia="Calibri" w:hAnsi="Times New Roman" w:cs="Times New Roman"/>
          <w:b/>
          <w:bCs/>
          <w:sz w:val="28"/>
          <w:szCs w:val="28"/>
          <w:lang w:val="uk-UA"/>
        </w:rPr>
        <w:lastRenderedPageBreak/>
        <w:t>Стаття 4</w:t>
      </w:r>
      <w:r w:rsidR="00E859DB" w:rsidRPr="009D23C0">
        <w:rPr>
          <w:rFonts w:ascii="Times New Roman" w:eastAsia="Calibri" w:hAnsi="Times New Roman" w:cs="Times New Roman"/>
          <w:b/>
          <w:bCs/>
          <w:sz w:val="28"/>
          <w:szCs w:val="28"/>
          <w:lang w:val="uk-UA"/>
        </w:rPr>
        <w:t xml:space="preserve">. Місцеві </w:t>
      </w:r>
      <w:bookmarkEnd w:id="2"/>
      <w:r w:rsidR="00E859DB" w:rsidRPr="009D23C0">
        <w:rPr>
          <w:rFonts w:ascii="Times New Roman" w:eastAsia="Calibri" w:hAnsi="Times New Roman" w:cs="Times New Roman"/>
          <w:b/>
          <w:bCs/>
          <w:sz w:val="28"/>
          <w:szCs w:val="28"/>
          <w:lang w:val="uk-UA"/>
        </w:rPr>
        <w:t>свята</w:t>
      </w:r>
    </w:p>
    <w:p w14:paraId="5E04DF3A" w14:textId="0C4F3665" w:rsidR="00E859DB" w:rsidRPr="009D23C0" w:rsidRDefault="002F6778"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День</w:t>
      </w:r>
      <w:r w:rsidR="0075373E" w:rsidRPr="009D23C0">
        <w:rPr>
          <w:rFonts w:ascii="Times New Roman" w:eastAsia="Trebuchet MS" w:hAnsi="Times New Roman" w:cs="Times New Roman"/>
          <w:sz w:val="28"/>
          <w:szCs w:val="28"/>
          <w:lang w:val="uk-UA"/>
        </w:rPr>
        <w:t xml:space="preserve"> Новоушицької селищної територіальної громади </w:t>
      </w:r>
      <w:r w:rsidR="00E859DB" w:rsidRPr="009D23C0">
        <w:rPr>
          <w:rFonts w:ascii="Times New Roman" w:eastAsia="Trebuchet MS" w:hAnsi="Times New Roman" w:cs="Times New Roman"/>
          <w:sz w:val="28"/>
          <w:szCs w:val="28"/>
          <w:lang w:val="uk-UA"/>
        </w:rPr>
        <w:t>відзначається щорічно</w:t>
      </w:r>
      <w:r w:rsidR="0075373E" w:rsidRPr="009D23C0">
        <w:rPr>
          <w:rFonts w:ascii="Times New Roman" w:eastAsia="Trebuchet MS" w:hAnsi="Times New Roman" w:cs="Times New Roman"/>
          <w:sz w:val="28"/>
          <w:szCs w:val="28"/>
          <w:lang w:val="uk-UA"/>
        </w:rPr>
        <w:t xml:space="preserve"> </w:t>
      </w:r>
      <w:r w:rsidR="005B17F6">
        <w:rPr>
          <w:rFonts w:ascii="Times New Roman" w:eastAsia="Trebuchet MS" w:hAnsi="Times New Roman" w:cs="Times New Roman"/>
          <w:sz w:val="28"/>
          <w:szCs w:val="28"/>
          <w:lang w:val="uk-UA"/>
        </w:rPr>
        <w:t>24 серпня</w:t>
      </w:r>
      <w:r w:rsidR="00E859DB" w:rsidRPr="009D23C0">
        <w:rPr>
          <w:rFonts w:ascii="Times New Roman" w:eastAsia="Trebuchet MS" w:hAnsi="Times New Roman" w:cs="Times New Roman"/>
          <w:sz w:val="28"/>
          <w:szCs w:val="28"/>
          <w:lang w:val="uk-UA"/>
        </w:rPr>
        <w:t>.</w:t>
      </w:r>
    </w:p>
    <w:p w14:paraId="740D957A" w14:textId="74127FB6" w:rsidR="00440B7E" w:rsidRPr="009D23C0" w:rsidRDefault="00440B7E"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селища Нова Ушиця визначається щорічно</w:t>
      </w:r>
      <w:r w:rsidR="009F56B9" w:rsidRPr="009D23C0">
        <w:rPr>
          <w:rFonts w:ascii="Times New Roman" w:eastAsia="Trebuchet MS" w:hAnsi="Times New Roman" w:cs="Times New Roman"/>
          <w:sz w:val="28"/>
          <w:szCs w:val="28"/>
          <w:lang w:val="uk-UA"/>
        </w:rPr>
        <w:t xml:space="preserve"> 19 вересня.</w:t>
      </w:r>
    </w:p>
    <w:p w14:paraId="26AD3715" w14:textId="74A1EC88" w:rsidR="00836773" w:rsidRPr="009D23C0" w:rsidRDefault="00836773"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Антонівка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 9 жовтня.</w:t>
      </w:r>
    </w:p>
    <w:p w14:paraId="7BF4A4C2" w14:textId="484BE75D"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Балабанівка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361ADDF" w14:textId="1A7C38B4"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Березівка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AF14049" w14:textId="2724A8A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Борсуки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543C0D21" w14:textId="0E4D971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Браїлівка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7E9D5D59" w14:textId="405A26BC" w:rsidR="00EC30B4"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Бучая</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на </w:t>
      </w:r>
      <w:r w:rsidR="00EC30B4" w:rsidRPr="009D23C0">
        <w:rPr>
          <w:rFonts w:ascii="Times New Roman" w:eastAsia="Trebuchet MS" w:hAnsi="Times New Roman" w:cs="Times New Roman"/>
          <w:sz w:val="28"/>
          <w:szCs w:val="28"/>
          <w:lang w:val="uk-UA"/>
        </w:rPr>
        <w:t>50 (</w:t>
      </w:r>
      <w:r w:rsidR="00C3518A" w:rsidRPr="009D23C0">
        <w:rPr>
          <w:rFonts w:ascii="Times New Roman" w:eastAsia="Trebuchet MS" w:hAnsi="Times New Roman" w:cs="Times New Roman"/>
          <w:sz w:val="28"/>
          <w:szCs w:val="28"/>
          <w:lang w:val="uk-UA"/>
        </w:rPr>
        <w:t>п</w:t>
      </w:r>
      <w:r w:rsidR="004225F9"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ятдесятий</w:t>
      </w:r>
      <w:r w:rsidR="00EC30B4"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 xml:space="preserve"> день</w:t>
      </w:r>
      <w:r w:rsidR="004225F9" w:rsidRPr="009D23C0">
        <w:rPr>
          <w:rFonts w:ascii="Times New Roman" w:eastAsia="Trebuchet MS" w:hAnsi="Times New Roman" w:cs="Times New Roman"/>
          <w:sz w:val="28"/>
          <w:szCs w:val="28"/>
          <w:lang w:val="uk-UA"/>
        </w:rPr>
        <w:t xml:space="preserve"> </w:t>
      </w:r>
      <w:r w:rsidR="00C3518A" w:rsidRPr="009D23C0">
        <w:rPr>
          <w:rFonts w:ascii="Times New Roman" w:eastAsia="Trebuchet MS" w:hAnsi="Times New Roman" w:cs="Times New Roman"/>
          <w:sz w:val="28"/>
          <w:szCs w:val="28"/>
          <w:lang w:val="uk-UA"/>
        </w:rPr>
        <w:t>після Великодня</w:t>
      </w:r>
      <w:r w:rsidR="004225F9" w:rsidRPr="009D23C0">
        <w:rPr>
          <w:rFonts w:ascii="Times New Roman" w:eastAsia="Trebuchet MS" w:hAnsi="Times New Roman" w:cs="Times New Roman"/>
          <w:sz w:val="28"/>
          <w:szCs w:val="28"/>
          <w:lang w:val="uk-UA"/>
        </w:rPr>
        <w:t xml:space="preserve"> </w:t>
      </w:r>
      <w:r w:rsidR="00EC30B4" w:rsidRPr="009D23C0">
        <w:rPr>
          <w:rFonts w:ascii="Times New Roman" w:eastAsia="Trebuchet MS" w:hAnsi="Times New Roman" w:cs="Times New Roman"/>
          <w:sz w:val="28"/>
          <w:szCs w:val="28"/>
          <w:lang w:val="uk-UA"/>
        </w:rPr>
        <w:t>(День Святої Трійці - Зелені свята).</w:t>
      </w:r>
    </w:p>
    <w:p w14:paraId="436FE910" w14:textId="1859EA6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Вахнівці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74CE6E6" w14:textId="3B51EE63"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Виселок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C42E876" w14:textId="55C94C3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Вільховець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4DDCC7B7" w14:textId="2E97EB8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29E690F2" w14:textId="029E16B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Глибочок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0D53691C" w14:textId="5A3E3A7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3F41ECD" w14:textId="69586D9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Губарів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574E9130" w14:textId="479C2C3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Гута-Глібівська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7C24BBCB" w14:textId="36BCF52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Джуржівка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22 травня</w:t>
      </w:r>
      <w:r w:rsidRPr="009D23C0">
        <w:rPr>
          <w:rFonts w:ascii="Times New Roman" w:eastAsia="Trebuchet MS" w:hAnsi="Times New Roman" w:cs="Times New Roman"/>
          <w:sz w:val="28"/>
          <w:szCs w:val="28"/>
          <w:lang w:val="uk-UA"/>
        </w:rPr>
        <w:t>.</w:t>
      </w:r>
    </w:p>
    <w:p w14:paraId="28456763" w14:textId="20899D5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Жабинці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099C188F" w14:textId="1FD2A2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Заборознівці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4466E663" w14:textId="39400C8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Загоряни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DE02B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3AA145E6" w14:textId="24B44969"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Заміхів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58034B8A" w14:textId="2D1E979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Зелені Курилівці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8C637E"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75D5D0" w14:textId="1167D24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0983685" w14:textId="444870B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Іванківці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7531C7"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A7081BB" w14:textId="3325F89C"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Івашківці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92DAEAF" w14:textId="0CB6EC5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Капустяни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89361EB" w14:textId="61D7265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Каскада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9202EE3" w14:textId="5FB66A5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Косиківці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12B3B55A" w14:textId="304E7F2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Кружківці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1340ECFA" w14:textId="4AE1A99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Куражин</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CCFFDE6" w14:textId="52F1A3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День села</w:t>
      </w:r>
      <w:r w:rsidR="00727A7D" w:rsidRPr="009D23C0">
        <w:rPr>
          <w:rFonts w:ascii="Times New Roman" w:eastAsia="Trebuchet MS" w:hAnsi="Times New Roman" w:cs="Times New Roman"/>
          <w:sz w:val="28"/>
          <w:szCs w:val="28"/>
          <w:lang w:val="uk-UA"/>
        </w:rPr>
        <w:t xml:space="preserve"> Куча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E7B2F" w:rsidRPr="009D23C0">
        <w:rPr>
          <w:rFonts w:ascii="Times New Roman" w:eastAsia="Trebuchet MS" w:hAnsi="Times New Roman" w:cs="Times New Roman"/>
          <w:sz w:val="28"/>
          <w:szCs w:val="28"/>
          <w:lang w:val="uk-UA"/>
        </w:rPr>
        <w:t xml:space="preserve"> на 40</w:t>
      </w:r>
      <w:r w:rsidR="00FE7B2F" w:rsidRPr="009D23C0">
        <w:rPr>
          <w:rFonts w:ascii="Times New Roman"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(сороковий) день</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після </w:t>
      </w:r>
      <w:r w:rsidR="00462FC2" w:rsidRPr="009D23C0">
        <w:rPr>
          <w:rFonts w:ascii="Times New Roman" w:eastAsia="Trebuchet MS" w:hAnsi="Times New Roman" w:cs="Times New Roman"/>
          <w:sz w:val="28"/>
          <w:szCs w:val="28"/>
          <w:lang w:val="uk-UA"/>
        </w:rPr>
        <w:t>Пасхи</w:t>
      </w:r>
      <w:r w:rsidR="00FE7B2F" w:rsidRPr="009D23C0">
        <w:rPr>
          <w:rFonts w:ascii="Times New Roman" w:eastAsia="Trebuchet MS" w:hAnsi="Times New Roman" w:cs="Times New Roman"/>
          <w:sz w:val="28"/>
          <w:szCs w:val="28"/>
          <w:lang w:val="uk-UA"/>
        </w:rPr>
        <w:t>, завжди у четвер шостого</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тижня після Великодня (свято </w:t>
      </w:r>
      <w:r w:rsidR="00A92F16" w:rsidRPr="009D23C0">
        <w:rPr>
          <w:rFonts w:ascii="Times New Roman" w:eastAsia="Trebuchet MS" w:hAnsi="Times New Roman" w:cs="Times New Roman"/>
          <w:sz w:val="28"/>
          <w:szCs w:val="28"/>
          <w:lang w:val="uk-UA"/>
        </w:rPr>
        <w:t>Вознесіння Господнє</w:t>
      </w:r>
      <w:r w:rsidR="00FE7B2F" w:rsidRPr="009D23C0">
        <w:rPr>
          <w:rFonts w:ascii="Times New Roman" w:eastAsia="Trebuchet MS" w:hAnsi="Times New Roman" w:cs="Times New Roman"/>
          <w:sz w:val="28"/>
          <w:szCs w:val="28"/>
          <w:lang w:val="uk-UA"/>
        </w:rPr>
        <w:t>).</w:t>
      </w:r>
    </w:p>
    <w:p w14:paraId="124C3A8C" w14:textId="2B724AC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Любомирівка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6EC61C" w14:textId="0560FE8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Стружка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61B2CAF4" w14:textId="3B8421C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Щурка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4225F9" w:rsidRPr="009D23C0">
        <w:rPr>
          <w:rFonts w:ascii="Times New Roman" w:eastAsia="Trebuchet MS" w:hAnsi="Times New Roman" w:cs="Times New Roman"/>
          <w:sz w:val="28"/>
          <w:szCs w:val="28"/>
          <w:lang w:val="uk-UA"/>
        </w:rPr>
        <w:t xml:space="preserve"> </w:t>
      </w:r>
      <w:r w:rsidR="00993E63" w:rsidRPr="009D23C0">
        <w:rPr>
          <w:rFonts w:ascii="Times New Roman" w:eastAsia="Trebuchet MS" w:hAnsi="Times New Roman" w:cs="Times New Roman"/>
          <w:sz w:val="28"/>
          <w:szCs w:val="28"/>
          <w:lang w:val="uk-UA"/>
        </w:rPr>
        <w:t>14 жовтня</w:t>
      </w:r>
      <w:r w:rsidRPr="009D23C0">
        <w:rPr>
          <w:rFonts w:ascii="Times New Roman" w:eastAsia="Trebuchet MS" w:hAnsi="Times New Roman" w:cs="Times New Roman"/>
          <w:sz w:val="28"/>
          <w:szCs w:val="28"/>
          <w:lang w:val="uk-UA"/>
        </w:rPr>
        <w:t>.</w:t>
      </w:r>
    </w:p>
    <w:p w14:paraId="2320E7FB" w14:textId="15999B1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Маціорськ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04CE5" w14:textId="48832E7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Миржіївка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2F42B653" w14:textId="4FF62C0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213C48" w:rsidRPr="009D23C0">
        <w:rPr>
          <w:rFonts w:ascii="Times New Roman" w:eastAsia="Trebuchet MS" w:hAnsi="Times New Roman" w:cs="Times New Roman"/>
          <w:sz w:val="28"/>
          <w:szCs w:val="28"/>
          <w:lang w:val="uk-UA"/>
        </w:rPr>
        <w:t xml:space="preserve"> </w:t>
      </w:r>
      <w:r w:rsidR="00C812FC" w:rsidRPr="009D23C0">
        <w:rPr>
          <w:rFonts w:ascii="Times New Roman" w:eastAsia="Trebuchet MS" w:hAnsi="Times New Roman" w:cs="Times New Roman"/>
          <w:sz w:val="28"/>
          <w:szCs w:val="28"/>
          <w:lang w:val="uk-UA"/>
        </w:rPr>
        <w:t>28 липня та 8 листопада.</w:t>
      </w:r>
    </w:p>
    <w:p w14:paraId="2D594C6B" w14:textId="559EA87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Новий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5D57C89" w14:textId="145546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Отроків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27 жовтня</w:t>
      </w:r>
      <w:r w:rsidRPr="009D23C0">
        <w:rPr>
          <w:rFonts w:ascii="Times New Roman" w:eastAsia="Trebuchet MS" w:hAnsi="Times New Roman" w:cs="Times New Roman"/>
          <w:sz w:val="28"/>
          <w:szCs w:val="28"/>
          <w:lang w:val="uk-UA"/>
        </w:rPr>
        <w:t>.</w:t>
      </w:r>
    </w:p>
    <w:p w14:paraId="7A178189" w14:textId="10120EC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Песець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2D168F1" w14:textId="04CD9F3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Пижівка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6B3CF46" w14:textId="2F441F2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Пилипи-Хребтіївські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B2395A9" w14:textId="191C78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Пилипківці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741C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F313715" w14:textId="1B11CDF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Рудківці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5E1AED6E" w14:textId="151710D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Садове</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A1375C5" w14:textId="5EEE1F6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Слобідка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6799D41D" w14:textId="30ECC91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Слобода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136B5CAA" w14:textId="1DF9C08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Соколівка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1A03A0" w:rsidRPr="009D23C0">
        <w:rPr>
          <w:rFonts w:ascii="Times New Roman" w:eastAsia="Trebuchet MS" w:hAnsi="Times New Roman" w:cs="Times New Roman"/>
          <w:sz w:val="28"/>
          <w:szCs w:val="28"/>
          <w:lang w:val="uk-UA"/>
        </w:rPr>
        <w:t xml:space="preserve"> 28 серпня.</w:t>
      </w:r>
    </w:p>
    <w:p w14:paraId="18CEB077" w14:textId="7B9AE53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Ставчани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C547C61" w14:textId="4C911DE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Стара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654D6" w14:textId="06EC374E"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Струга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6A1689E" w14:textId="339AC1B2"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Тимків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493724D4" w14:textId="189831F9"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Філянівка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38CB207" w14:textId="233FB516"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Хворосна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27977394" w14:textId="1137C437"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Хребтіїв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7839BF8A" w14:textId="7CAEAC2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Цівківці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5A761BF9" w14:textId="4F968FA0"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Шебутинці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001C0FA1" w14:textId="436EB1C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Шелестяни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F9043BE" w14:textId="6B704FEA"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Щербівці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023DD65" w14:textId="6C877D5B" w:rsidR="00AC0747"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селища Загродське</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12 липня</w:t>
      </w:r>
      <w:r w:rsidR="00AA4176" w:rsidRPr="009D23C0">
        <w:rPr>
          <w:rFonts w:ascii="Times New Roman" w:eastAsia="Trebuchet MS" w:hAnsi="Times New Roman" w:cs="Times New Roman"/>
          <w:sz w:val="28"/>
          <w:szCs w:val="28"/>
          <w:lang w:val="uk-UA"/>
        </w:rPr>
        <w:t xml:space="preserve"> т</w:t>
      </w:r>
      <w:r w:rsidR="00B8011A" w:rsidRPr="009D23C0">
        <w:rPr>
          <w:rFonts w:ascii="Times New Roman" w:eastAsia="Trebuchet MS" w:hAnsi="Times New Roman" w:cs="Times New Roman"/>
          <w:sz w:val="28"/>
          <w:szCs w:val="28"/>
          <w:lang w:val="uk-UA"/>
        </w:rPr>
        <w:t>а 21</w:t>
      </w:r>
      <w:r w:rsidR="004225F9" w:rsidRPr="009D23C0">
        <w:rPr>
          <w:rFonts w:ascii="Times New Roman" w:eastAsia="Trebuchet MS" w:hAnsi="Times New Roman" w:cs="Times New Roman"/>
          <w:sz w:val="28"/>
          <w:szCs w:val="28"/>
          <w:lang w:val="uk-UA"/>
        </w:rPr>
        <w:t xml:space="preserve"> </w:t>
      </w:r>
      <w:r w:rsidR="00B8011A" w:rsidRPr="009D23C0">
        <w:rPr>
          <w:rFonts w:ascii="Times New Roman" w:eastAsia="Trebuchet MS" w:hAnsi="Times New Roman" w:cs="Times New Roman"/>
          <w:sz w:val="28"/>
          <w:szCs w:val="28"/>
          <w:lang w:val="uk-UA"/>
        </w:rPr>
        <w:t>листопада.</w:t>
      </w:r>
    </w:p>
    <w:p w14:paraId="20B33B87" w14:textId="48465808" w:rsidR="00B3293A"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Рішенням Ради можуть вста</w:t>
      </w:r>
      <w:r w:rsidR="003A7258" w:rsidRPr="009D23C0">
        <w:rPr>
          <w:rFonts w:ascii="Times New Roman" w:eastAsia="Trebuchet MS" w:hAnsi="Times New Roman" w:cs="Times New Roman"/>
          <w:sz w:val="28"/>
          <w:szCs w:val="28"/>
          <w:lang w:val="uk-UA"/>
        </w:rPr>
        <w:t>новлюватись інші місцеві свята.</w:t>
      </w:r>
    </w:p>
    <w:p w14:paraId="4DABF5FC" w14:textId="77777777" w:rsidR="00B3293A" w:rsidRDefault="00B3293A">
      <w:pPr>
        <w:rPr>
          <w:rFonts w:ascii="Times New Roman" w:eastAsia="Trebuchet MS" w:hAnsi="Times New Roman" w:cs="Times New Roman"/>
          <w:sz w:val="28"/>
          <w:szCs w:val="28"/>
          <w:lang w:val="uk-UA"/>
        </w:rPr>
      </w:pPr>
      <w:r>
        <w:rPr>
          <w:rFonts w:ascii="Times New Roman" w:eastAsia="Trebuchet MS" w:hAnsi="Times New Roman" w:cs="Times New Roman"/>
          <w:sz w:val="28"/>
          <w:szCs w:val="28"/>
          <w:lang w:val="uk-UA"/>
        </w:rPr>
        <w:br w:type="page"/>
      </w:r>
    </w:p>
    <w:p w14:paraId="0DB54AAF" w14:textId="69AA5F36" w:rsidR="00E859DB" w:rsidRPr="009D23C0" w:rsidRDefault="00E859DB"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lastRenderedPageBreak/>
        <w:t>РОЗДІЛ 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ПРАВА, ОБОВ</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ЯЗКИ, ГАРАНТІЇ ПРАВ ЖИТЕЛІВ</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ТЕРИТОРІАЛЬНОЇ ГРОМАДИ 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p>
    <w:p w14:paraId="509001AC" w14:textId="37110007" w:rsidR="00E859DB" w:rsidRPr="009D23C0" w:rsidRDefault="00167E2C"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 xml:space="preserve">Стаття 5. Права жителів територіальної громади на </w:t>
      </w:r>
      <w:r w:rsidR="00E02937" w:rsidRPr="009D23C0">
        <w:rPr>
          <w:rFonts w:ascii="Times New Roman" w:eastAsia="Calibri" w:hAnsi="Times New Roman" w:cs="Times New Roman"/>
          <w:b/>
          <w:bCs/>
          <w:sz w:val="28"/>
          <w:szCs w:val="28"/>
          <w:lang w:val="uk-UA"/>
        </w:rPr>
        <w:t xml:space="preserve">участь у </w:t>
      </w:r>
      <w:r w:rsidRPr="009D23C0">
        <w:rPr>
          <w:rFonts w:ascii="Times New Roman" w:eastAsia="Calibri" w:hAnsi="Times New Roman" w:cs="Times New Roman"/>
          <w:b/>
          <w:bCs/>
          <w:sz w:val="28"/>
          <w:szCs w:val="28"/>
          <w:lang w:val="uk-UA"/>
        </w:rPr>
        <w:t>вирішенні питань місцевого значення</w:t>
      </w:r>
    </w:p>
    <w:p w14:paraId="3F9D07BD" w14:textId="7697C72D"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14:paraId="063EB8DA" w14:textId="4527C3F4" w:rsidR="00E859DB" w:rsidRPr="009D23C0" w:rsidRDefault="002F6778" w:rsidP="009D23C0">
      <w:pPr>
        <w:widowControl w:val="0"/>
        <w:tabs>
          <w:tab w:val="left" w:pos="11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Процедури та правила, передбачені цим Статутом та додатками до нього, прийняті виключно з метою встановлення загальних, чітких, н</w:t>
      </w:r>
      <w:r w:rsidR="00E02937" w:rsidRPr="009D23C0">
        <w:rPr>
          <w:rFonts w:ascii="Times New Roman" w:eastAsia="Trebuchet MS" w:hAnsi="Times New Roman" w:cs="Times New Roman"/>
          <w:sz w:val="28"/>
          <w:szCs w:val="28"/>
          <w:lang w:val="uk-UA"/>
        </w:rPr>
        <w:t>едискримінаційних і прозорих ме</w:t>
      </w:r>
      <w:r w:rsidR="00E859DB" w:rsidRPr="009D23C0">
        <w:rPr>
          <w:rFonts w:ascii="Times New Roman" w:eastAsia="Trebuchet MS" w:hAnsi="Times New Roman" w:cs="Times New Roman"/>
          <w:sz w:val="28"/>
          <w:szCs w:val="28"/>
          <w:lang w:val="uk-UA"/>
        </w:rPr>
        <w:t>ханізмів реалізації права участі жителів громади у вирішенн</w:t>
      </w:r>
      <w:r w:rsidR="00E02937" w:rsidRPr="009D23C0">
        <w:rPr>
          <w:rFonts w:ascii="Times New Roman" w:eastAsia="Trebuchet MS" w:hAnsi="Times New Roman" w:cs="Times New Roman"/>
          <w:sz w:val="28"/>
          <w:szCs w:val="28"/>
          <w:lang w:val="uk-UA"/>
        </w:rPr>
        <w:t>і питань місцевого значення, за</w:t>
      </w:r>
      <w:r w:rsidR="00E859DB" w:rsidRPr="009D23C0">
        <w:rPr>
          <w:rFonts w:ascii="Times New Roman" w:eastAsia="Trebuchet MS" w:hAnsi="Times New Roman" w:cs="Times New Roman"/>
          <w:sz w:val="28"/>
          <w:szCs w:val="28"/>
          <w:lang w:val="uk-UA"/>
        </w:rPr>
        <w:t>безпечення балансу приватних та публічних інтересів у громаді.</w:t>
      </w:r>
    </w:p>
    <w:p w14:paraId="2F4638D8" w14:textId="541765FC" w:rsidR="00E859DB" w:rsidRPr="009D23C0" w:rsidRDefault="002F6778"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При вирішенні питань місцевого значення жителі територіальної громади мають право:</w:t>
      </w:r>
    </w:p>
    <w:p w14:paraId="33FF9268" w14:textId="77777777" w:rsidR="00E859DB" w:rsidRPr="009D23C0" w:rsidRDefault="00E859DB"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подавати індивідуальні та колективні звернення</w:t>
      </w:r>
      <w:r w:rsidR="00E02937" w:rsidRPr="009D23C0">
        <w:rPr>
          <w:rFonts w:ascii="Times New Roman" w:eastAsia="Trebuchet MS" w:hAnsi="Times New Roman" w:cs="Times New Roman"/>
          <w:sz w:val="28"/>
          <w:szCs w:val="28"/>
          <w:lang w:val="uk-UA"/>
        </w:rPr>
        <w:t xml:space="preserve"> органам і посадовим особам міс</w:t>
      </w:r>
      <w:r w:rsidRPr="009D23C0">
        <w:rPr>
          <w:rFonts w:ascii="Times New Roman" w:eastAsia="Trebuchet MS" w:hAnsi="Times New Roman" w:cs="Times New Roman"/>
          <w:sz w:val="28"/>
          <w:szCs w:val="28"/>
          <w:lang w:val="uk-UA"/>
        </w:rPr>
        <w:t>цевого самоврядування, одержувати на них відповіді у встановлені законодавством строки;</w:t>
      </w:r>
    </w:p>
    <w:p w14:paraId="6EA074BF" w14:textId="1BCE4EA6" w:rsidR="00E859DB" w:rsidRPr="009D23C0" w:rsidRDefault="00E859DB" w:rsidP="009D23C0">
      <w:pPr>
        <w:widowControl w:val="0"/>
        <w:tabs>
          <w:tab w:val="left" w:pos="1574"/>
          <w:tab w:val="left" w:pos="32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включеними у встановленому порядку до складу консультативно-дорадчих органів при</w:t>
      </w:r>
      <w:r w:rsidR="00E02937" w:rsidRPr="009D23C0">
        <w:rPr>
          <w:rFonts w:ascii="Times New Roman" w:eastAsia="Trebuchet MS" w:hAnsi="Times New Roman" w:cs="Times New Roman"/>
          <w:sz w:val="28"/>
          <w:szCs w:val="28"/>
          <w:lang w:val="uk-UA"/>
        </w:rPr>
        <w:t xml:space="preserve"> </w:t>
      </w:r>
      <w:r w:rsidR="00166574" w:rsidRPr="009D23C0">
        <w:rPr>
          <w:rFonts w:ascii="Times New Roman" w:eastAsia="Trebuchet MS" w:hAnsi="Times New Roman" w:cs="Times New Roman"/>
          <w:sz w:val="28"/>
          <w:szCs w:val="28"/>
          <w:lang w:val="uk-UA"/>
        </w:rPr>
        <w:t>Р</w:t>
      </w:r>
      <w:r w:rsidRPr="009D23C0">
        <w:rPr>
          <w:rFonts w:ascii="Times New Roman" w:eastAsia="Trebuchet MS" w:hAnsi="Times New Roman" w:cs="Times New Roman"/>
          <w:sz w:val="28"/>
          <w:szCs w:val="28"/>
          <w:lang w:val="uk-UA"/>
        </w:rPr>
        <w:t>аді та її виконавчих органах;</w:t>
      </w:r>
    </w:p>
    <w:p w14:paraId="1CABC2D8" w14:textId="77777777" w:rsidR="00E859DB" w:rsidRPr="009D23C0" w:rsidRDefault="00E859DB" w:rsidP="009D23C0">
      <w:pPr>
        <w:widowControl w:val="0"/>
        <w:tabs>
          <w:tab w:val="left" w:pos="15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одержувати повну і достовірну інформацію про діяльність Ради, голови, </w:t>
      </w:r>
      <w:r w:rsidR="00E02937" w:rsidRPr="009D23C0">
        <w:rPr>
          <w:rFonts w:ascii="Times New Roman" w:eastAsia="Trebuchet MS" w:hAnsi="Times New Roman" w:cs="Times New Roman"/>
          <w:sz w:val="28"/>
          <w:szCs w:val="28"/>
          <w:lang w:val="uk-UA"/>
        </w:rPr>
        <w:t>вико</w:t>
      </w:r>
      <w:r w:rsidRPr="009D23C0">
        <w:rPr>
          <w:rFonts w:ascii="Times New Roman" w:eastAsia="Trebuchet MS" w:hAnsi="Times New Roman" w:cs="Times New Roman"/>
          <w:sz w:val="28"/>
          <w:szCs w:val="28"/>
          <w:lang w:val="uk-UA"/>
        </w:rPr>
        <w:t>навчих органів Ради та їх посадових осіб у спосіб, передбачений законодавством та іншими нормативно-правовими актами;</w:t>
      </w:r>
    </w:p>
    <w:p w14:paraId="045E8AE6" w14:textId="77777777" w:rsidR="00E859DB" w:rsidRPr="009D23C0" w:rsidRDefault="00E859DB" w:rsidP="009D23C0">
      <w:pPr>
        <w:widowControl w:val="0"/>
        <w:tabs>
          <w:tab w:val="left" w:pos="1571"/>
          <w:tab w:val="left" w:pos="54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одержувати копії актів Ради,</w:t>
      </w:r>
      <w:r w:rsidR="00E02937" w:rsidRPr="009D23C0">
        <w:rPr>
          <w:rFonts w:ascii="Times New Roman" w:eastAsia="Trebuchet MS" w:hAnsi="Times New Roman" w:cs="Times New Roman"/>
          <w:sz w:val="28"/>
          <w:szCs w:val="28"/>
          <w:lang w:val="uk-UA"/>
        </w:rPr>
        <w:t xml:space="preserve"> селищного </w:t>
      </w:r>
      <w:r w:rsidRPr="009D23C0">
        <w:rPr>
          <w:rFonts w:ascii="Times New Roman" w:eastAsia="Trebuchet MS" w:hAnsi="Times New Roman" w:cs="Times New Roman"/>
          <w:sz w:val="28"/>
          <w:szCs w:val="28"/>
          <w:lang w:val="uk-UA"/>
        </w:rPr>
        <w:t xml:space="preserve">голови, виконавчих органів Ради та їх </w:t>
      </w:r>
      <w:r w:rsidR="00E02937" w:rsidRPr="009D23C0">
        <w:rPr>
          <w:rFonts w:ascii="Times New Roman" w:eastAsia="Trebuchet MS" w:hAnsi="Times New Roman" w:cs="Times New Roman"/>
          <w:sz w:val="28"/>
          <w:szCs w:val="28"/>
          <w:lang w:val="uk-UA"/>
        </w:rPr>
        <w:t>поса</w:t>
      </w:r>
      <w:r w:rsidRPr="009D23C0">
        <w:rPr>
          <w:rFonts w:ascii="Times New Roman" w:eastAsia="Trebuchet MS" w:hAnsi="Times New Roman" w:cs="Times New Roman"/>
          <w:sz w:val="28"/>
          <w:szCs w:val="28"/>
          <w:lang w:val="uk-UA"/>
        </w:rPr>
        <w:t>дових осіб у порядку, визначеному законодавством;</w:t>
      </w:r>
    </w:p>
    <w:p w14:paraId="3A035666" w14:textId="77777777" w:rsidR="00E859DB" w:rsidRPr="009D23C0" w:rsidRDefault="00E859DB" w:rsidP="009D23C0">
      <w:pPr>
        <w:widowControl w:val="0"/>
        <w:tabs>
          <w:tab w:val="left" w:pos="15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здійсненні контролю за діяльністю органів і посадових осіб </w:t>
      </w:r>
      <w:r w:rsidR="00E02937"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самоврядування, комунальних підприємств, установ та організацій у порядку й у формах, встановлених законодавством України;</w:t>
      </w:r>
    </w:p>
    <w:p w14:paraId="2D164D6A" w14:textId="77777777" w:rsidR="00E859DB" w:rsidRPr="009D23C0" w:rsidRDefault="00E859DB"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створенні та діяльності органів самоорганізації населення;</w:t>
      </w:r>
    </w:p>
    <w:p w14:paraId="4BA4A47D" w14:textId="77777777" w:rsidR="00E859DB" w:rsidRPr="009D23C0" w:rsidRDefault="00E859DB" w:rsidP="009D23C0">
      <w:pPr>
        <w:widowControl w:val="0"/>
        <w:tabs>
          <w:tab w:val="left" w:pos="15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розподілі частини видатків місце</w:t>
      </w:r>
      <w:r w:rsidR="00E02937" w:rsidRPr="009D23C0">
        <w:rPr>
          <w:rFonts w:ascii="Times New Roman" w:eastAsia="Trebuchet MS" w:hAnsi="Times New Roman" w:cs="Times New Roman"/>
          <w:sz w:val="28"/>
          <w:szCs w:val="28"/>
          <w:lang w:val="uk-UA"/>
        </w:rPr>
        <w:t>вого бюджету через механізм гро</w:t>
      </w:r>
      <w:r w:rsidRPr="009D23C0">
        <w:rPr>
          <w:rFonts w:ascii="Times New Roman" w:eastAsia="Trebuchet MS" w:hAnsi="Times New Roman" w:cs="Times New Roman"/>
          <w:sz w:val="28"/>
          <w:szCs w:val="28"/>
          <w:lang w:val="uk-UA"/>
        </w:rPr>
        <w:t>мадського бюджету;</w:t>
      </w:r>
    </w:p>
    <w:p w14:paraId="0647261B" w14:textId="77777777" w:rsidR="00E859DB" w:rsidRPr="009D23C0" w:rsidRDefault="00E859DB" w:rsidP="009D23C0">
      <w:pPr>
        <w:widowControl w:val="0"/>
        <w:tabs>
          <w:tab w:val="left" w:pos="15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14:paraId="728D935A" w14:textId="77777777" w:rsidR="00E859DB" w:rsidRPr="009D23C0" w:rsidRDefault="00E859DB" w:rsidP="009D23C0">
      <w:pPr>
        <w:widowControl w:val="0"/>
        <w:tabs>
          <w:tab w:val="left" w:pos="16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3C5AD0B7" w14:textId="77777777" w:rsidR="00E859DB" w:rsidRPr="009D23C0" w:rsidRDefault="00E859DB" w:rsidP="009D23C0">
      <w:pPr>
        <w:widowControl w:val="0"/>
        <w:tabs>
          <w:tab w:val="left" w:pos="1710"/>
          <w:tab w:val="left" w:pos="68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особистий прийом депутатами Ради,</w:t>
      </w:r>
      <w:r w:rsidR="00E02937" w:rsidRPr="009D23C0">
        <w:rPr>
          <w:rFonts w:ascii="Times New Roman" w:eastAsia="Trebuchet MS" w:hAnsi="Times New Roman" w:cs="Times New Roman"/>
          <w:sz w:val="28"/>
          <w:szCs w:val="28"/>
          <w:lang w:val="uk-UA"/>
        </w:rPr>
        <w:t xml:space="preserve"> се</w:t>
      </w:r>
      <w:r w:rsidR="001549A0" w:rsidRPr="009D23C0">
        <w:rPr>
          <w:rFonts w:ascii="Times New Roman" w:eastAsia="Trebuchet MS" w:hAnsi="Times New Roman" w:cs="Times New Roman"/>
          <w:sz w:val="28"/>
          <w:szCs w:val="28"/>
          <w:lang w:val="uk-UA"/>
        </w:rPr>
        <w:t xml:space="preserve">лищним </w:t>
      </w:r>
      <w:r w:rsidRPr="009D23C0">
        <w:rPr>
          <w:rFonts w:ascii="Times New Roman" w:eastAsia="Trebuchet MS" w:hAnsi="Times New Roman" w:cs="Times New Roman"/>
          <w:sz w:val="28"/>
          <w:szCs w:val="28"/>
          <w:lang w:val="uk-UA"/>
        </w:rPr>
        <w:t>головою, іншими посадовими особами органів місцевого самоврядування;</w:t>
      </w:r>
    </w:p>
    <w:p w14:paraId="0305E16A" w14:textId="77777777" w:rsidR="00E859DB" w:rsidRPr="009D23C0" w:rsidRDefault="00E859DB"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на ознайомлення з проектами актів органів місцевого самоврядування;</w:t>
      </w:r>
    </w:p>
    <w:p w14:paraId="13A54653" w14:textId="77777777" w:rsidR="00E859DB" w:rsidRPr="009D23C0" w:rsidRDefault="00E859DB" w:rsidP="009D23C0">
      <w:pPr>
        <w:widowControl w:val="0"/>
        <w:tabs>
          <w:tab w:val="left" w:pos="17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роботі контрольно-наглядових</w:t>
      </w:r>
      <w:r w:rsidR="001549A0" w:rsidRPr="009D23C0">
        <w:rPr>
          <w:rFonts w:ascii="Times New Roman" w:eastAsia="Trebuchet MS" w:hAnsi="Times New Roman" w:cs="Times New Roman"/>
          <w:sz w:val="28"/>
          <w:szCs w:val="28"/>
          <w:lang w:val="uk-UA"/>
        </w:rPr>
        <w:t xml:space="preserve"> органів юридичних осіб, заснов</w:t>
      </w:r>
      <w:r w:rsidRPr="009D23C0">
        <w:rPr>
          <w:rFonts w:ascii="Times New Roman" w:eastAsia="Trebuchet MS" w:hAnsi="Times New Roman" w:cs="Times New Roman"/>
          <w:sz w:val="28"/>
          <w:szCs w:val="28"/>
          <w:lang w:val="uk-UA"/>
        </w:rPr>
        <w:t>никами яких є Рада;</w:t>
      </w:r>
    </w:p>
    <w:p w14:paraId="46879514" w14:textId="24F5D2FD" w:rsidR="00E859DB" w:rsidRPr="009D23C0" w:rsidRDefault="00E859DB" w:rsidP="009D23C0">
      <w:pPr>
        <w:widowControl w:val="0"/>
        <w:tabs>
          <w:tab w:val="left" w:pos="16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оскарження рішень, дій чи бездіяльності органів та посадових осіб 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p>
    <w:p w14:paraId="5A6EF036" w14:textId="77777777" w:rsidR="00E859DB" w:rsidRPr="009D23C0" w:rsidRDefault="00E859DB" w:rsidP="009D23C0">
      <w:pPr>
        <w:widowControl w:val="0"/>
        <w:tabs>
          <w:tab w:val="left" w:pos="17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реалізації форм участі територіальної громади в місцевому </w:t>
      </w:r>
      <w:r w:rsidR="001549A0"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моврядуванні, визначених цим Статутом, а також іншими рішеннями Ради;</w:t>
      </w:r>
    </w:p>
    <w:p w14:paraId="6D02408D" w14:textId="77777777" w:rsidR="00E859DB" w:rsidRPr="009D23C0" w:rsidRDefault="00E859DB" w:rsidP="009D23C0">
      <w:pPr>
        <w:widowControl w:val="0"/>
        <w:tabs>
          <w:tab w:val="left" w:pos="16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користуватися іншими правами, передбаченими Конституцією та актами </w:t>
      </w:r>
      <w:r w:rsidR="001549A0"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давства України.</w:t>
      </w:r>
    </w:p>
    <w:p w14:paraId="0A734182" w14:textId="5294C6B8" w:rsidR="00E859DB" w:rsidRPr="009D23C0" w:rsidRDefault="00E859DB"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 w:name="_TOC_250019"/>
      <w:r w:rsidRPr="009D23C0">
        <w:rPr>
          <w:rFonts w:ascii="Times New Roman" w:eastAsia="Calibri" w:hAnsi="Times New Roman" w:cs="Times New Roman"/>
          <w:b/>
          <w:bCs/>
          <w:sz w:val="28"/>
          <w:szCs w:val="28"/>
          <w:lang w:val="uk-UA"/>
        </w:rPr>
        <w:t>Стаття 6. Обов</w:t>
      </w:r>
      <w:r w:rsidR="004225F9" w:rsidRPr="009D23C0">
        <w:rPr>
          <w:rFonts w:ascii="Times New Roman" w:eastAsia="Calibri" w:hAnsi="Times New Roman" w:cs="Times New Roman"/>
          <w:b/>
          <w:bCs/>
          <w:sz w:val="28"/>
          <w:szCs w:val="28"/>
          <w:lang w:val="uk-UA"/>
        </w:rPr>
        <w:t>’</w:t>
      </w:r>
      <w:r w:rsidRPr="009D23C0">
        <w:rPr>
          <w:rFonts w:ascii="Times New Roman" w:eastAsia="Calibri" w:hAnsi="Times New Roman" w:cs="Times New Roman"/>
          <w:b/>
          <w:bCs/>
          <w:sz w:val="28"/>
          <w:szCs w:val="28"/>
          <w:lang w:val="uk-UA"/>
        </w:rPr>
        <w:t xml:space="preserve">язки жителів територіальної </w:t>
      </w:r>
      <w:bookmarkEnd w:id="3"/>
      <w:r w:rsidRPr="009D23C0">
        <w:rPr>
          <w:rFonts w:ascii="Times New Roman" w:eastAsia="Calibri" w:hAnsi="Times New Roman" w:cs="Times New Roman"/>
          <w:b/>
          <w:bCs/>
          <w:sz w:val="28"/>
          <w:szCs w:val="28"/>
          <w:lang w:val="uk-UA"/>
        </w:rPr>
        <w:t>громади</w:t>
      </w:r>
    </w:p>
    <w:p w14:paraId="02A4DB71" w14:textId="5F03103E" w:rsidR="00E859DB" w:rsidRPr="009D23C0" w:rsidRDefault="001549A0"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2F6778"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Жителі територіальної громади зобов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язані:</w:t>
      </w:r>
    </w:p>
    <w:p w14:paraId="09832EE8" w14:textId="45A18986"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проявляти повагу до гідності кожної людини, вірувань, традицій, історії,</w:t>
      </w:r>
      <w:r w:rsidR="004D0FE2" w:rsidRPr="009D23C0">
        <w:rPr>
          <w:rFonts w:ascii="Times New Roman" w:eastAsia="Trebuchet MS" w:hAnsi="Times New Roman" w:cs="Times New Roman"/>
          <w:sz w:val="28"/>
          <w:szCs w:val="28"/>
          <w:lang w:val="uk-UA"/>
        </w:rPr>
        <w:t xml:space="preserve"> </w:t>
      </w:r>
      <w:r w:rsidR="001549A0" w:rsidRPr="009D23C0">
        <w:rPr>
          <w:rFonts w:ascii="Times New Roman" w:eastAsia="Trebuchet MS" w:hAnsi="Times New Roman" w:cs="Times New Roman"/>
          <w:sz w:val="28"/>
          <w:szCs w:val="28"/>
          <w:lang w:val="uk-UA"/>
        </w:rPr>
        <w:t>національ</w:t>
      </w:r>
      <w:r w:rsidRPr="009D23C0">
        <w:rPr>
          <w:rFonts w:ascii="Times New Roman" w:eastAsia="Trebuchet MS" w:hAnsi="Times New Roman" w:cs="Times New Roman"/>
          <w:sz w:val="28"/>
          <w:szCs w:val="28"/>
          <w:lang w:val="uk-UA"/>
        </w:rPr>
        <w:t xml:space="preserve">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w:t>
      </w:r>
      <w:r w:rsidR="001549A0" w:rsidRPr="009D23C0">
        <w:rPr>
          <w:rFonts w:ascii="Times New Roman" w:eastAsia="Trebuchet MS" w:hAnsi="Times New Roman" w:cs="Times New Roman"/>
          <w:sz w:val="28"/>
          <w:szCs w:val="28"/>
          <w:lang w:val="uk-UA"/>
        </w:rPr>
        <w:t>перебу</w:t>
      </w:r>
      <w:r w:rsidRPr="009D23C0">
        <w:rPr>
          <w:rFonts w:ascii="Times New Roman" w:eastAsia="Trebuchet MS" w:hAnsi="Times New Roman" w:cs="Times New Roman"/>
          <w:sz w:val="28"/>
          <w:szCs w:val="28"/>
          <w:lang w:val="uk-UA"/>
        </w:rPr>
        <w:t>вають у межах 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w:t>
      </w:r>
    </w:p>
    <w:p w14:paraId="08AB3E3F" w14:textId="77777777"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утримуватися від будь-яких форм дискримінації;</w:t>
      </w:r>
    </w:p>
    <w:p w14:paraId="2C7FB7B1"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шанобливо ставитися до традицій, звичаїв територіальної громади, її</w:t>
      </w:r>
      <w:r w:rsidR="004474F7"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самобутності, історії та культури;</w:t>
      </w:r>
    </w:p>
    <w:p w14:paraId="3AB6D074"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сприяти сталому розвитку територіальної громади та її населених пунктів;</w:t>
      </w:r>
    </w:p>
    <w:p w14:paraId="1267CC35" w14:textId="6F17AB13" w:rsidR="00D91B33" w:rsidRPr="009D23C0" w:rsidRDefault="00D91B33" w:rsidP="009D23C0">
      <w:pPr>
        <w:widowControl w:val="0"/>
        <w:tabs>
          <w:tab w:val="left" w:pos="1173"/>
          <w:tab w:val="left" w:pos="1174"/>
          <w:tab w:val="left" w:pos="903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шанобливо та ощадливо ставитися до майна, коштів, землі, природних ресурсів </w:t>
      </w:r>
      <w:r w:rsidR="001549A0"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 а також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спільної власності територіальних громад</w:t>
      </w:r>
      <w:r w:rsidR="004474F7" w:rsidRPr="009D23C0">
        <w:rPr>
          <w:rFonts w:ascii="Times New Roman" w:eastAsia="Trebuchet MS" w:hAnsi="Times New Roman" w:cs="Times New Roman"/>
          <w:sz w:val="28"/>
          <w:szCs w:val="28"/>
          <w:lang w:val="uk-UA"/>
        </w:rPr>
        <w:t xml:space="preserve"> Кам</w:t>
      </w:r>
      <w:r w:rsidR="004225F9" w:rsidRPr="009D23C0">
        <w:rPr>
          <w:rFonts w:ascii="Times New Roman" w:eastAsia="Trebuchet MS" w:hAnsi="Times New Roman" w:cs="Times New Roman"/>
          <w:sz w:val="28"/>
          <w:szCs w:val="28"/>
          <w:lang w:val="uk-UA"/>
        </w:rPr>
        <w:t>’</w:t>
      </w:r>
      <w:r w:rsidR="004474F7" w:rsidRPr="009D23C0">
        <w:rPr>
          <w:rFonts w:ascii="Times New Roman" w:eastAsia="Trebuchet MS" w:hAnsi="Times New Roman" w:cs="Times New Roman"/>
          <w:sz w:val="28"/>
          <w:szCs w:val="28"/>
          <w:lang w:val="uk-UA"/>
        </w:rPr>
        <w:t xml:space="preserve">янець-Подільського </w:t>
      </w:r>
      <w:r w:rsidRPr="009D23C0">
        <w:rPr>
          <w:rFonts w:ascii="Times New Roman" w:eastAsia="Trebuchet MS" w:hAnsi="Times New Roman" w:cs="Times New Roman"/>
          <w:sz w:val="28"/>
          <w:szCs w:val="28"/>
          <w:lang w:val="uk-UA"/>
        </w:rPr>
        <w:t>району та</w:t>
      </w:r>
      <w:r w:rsidR="004D0FE2" w:rsidRPr="009D23C0">
        <w:rPr>
          <w:rFonts w:ascii="Times New Roman" w:eastAsia="Trebuchet MS" w:hAnsi="Times New Roman" w:cs="Times New Roman"/>
          <w:sz w:val="28"/>
          <w:szCs w:val="28"/>
          <w:lang w:val="uk-UA"/>
        </w:rPr>
        <w:t xml:space="preserve"> </w:t>
      </w:r>
      <w:r w:rsidR="004474F7" w:rsidRPr="009D23C0">
        <w:rPr>
          <w:rFonts w:ascii="Times New Roman" w:hAnsi="Times New Roman" w:cs="Times New Roman"/>
          <w:sz w:val="28"/>
          <w:szCs w:val="28"/>
          <w:lang w:val="uk-UA"/>
        </w:rPr>
        <w:t xml:space="preserve">Хмельницької </w:t>
      </w:r>
      <w:r w:rsidRPr="009D23C0">
        <w:rPr>
          <w:rFonts w:ascii="Times New Roman" w:hAnsi="Times New Roman" w:cs="Times New Roman"/>
          <w:sz w:val="28"/>
          <w:szCs w:val="28"/>
          <w:lang w:val="uk-UA"/>
        </w:rPr>
        <w:t>області</w:t>
      </w:r>
      <w:r w:rsidRPr="009D23C0">
        <w:rPr>
          <w:rFonts w:ascii="Times New Roman" w:eastAsia="Trebuchet MS" w:hAnsi="Times New Roman" w:cs="Times New Roman"/>
          <w:sz w:val="28"/>
          <w:szCs w:val="28"/>
          <w:lang w:val="uk-UA"/>
        </w:rPr>
        <w:t>, розташованих у межах</w:t>
      </w:r>
      <w:r w:rsidR="004474F7" w:rsidRPr="009D23C0">
        <w:rPr>
          <w:rFonts w:ascii="Times New Roman" w:eastAsia="Trebuchet MS" w:hAnsi="Times New Roman" w:cs="Times New Roman"/>
          <w:sz w:val="28"/>
          <w:szCs w:val="28"/>
          <w:lang w:val="uk-UA"/>
        </w:rPr>
        <w:t xml:space="preserve"> Новоушицької селищної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p>
    <w:p w14:paraId="3311CD78"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поважати символіку територіальної громади і використовувати її тільки за </w:t>
      </w:r>
      <w:r w:rsidR="004474F7" w:rsidRPr="009D23C0">
        <w:rPr>
          <w:rFonts w:ascii="Times New Roman" w:eastAsia="Trebuchet MS" w:hAnsi="Times New Roman" w:cs="Times New Roman"/>
          <w:sz w:val="28"/>
          <w:szCs w:val="28"/>
          <w:lang w:val="uk-UA"/>
        </w:rPr>
        <w:t>призначен</w:t>
      </w:r>
      <w:r w:rsidRPr="009D23C0">
        <w:rPr>
          <w:rFonts w:ascii="Times New Roman" w:eastAsia="Trebuchet MS" w:hAnsi="Times New Roman" w:cs="Times New Roman"/>
          <w:sz w:val="28"/>
          <w:szCs w:val="28"/>
          <w:lang w:val="uk-UA"/>
        </w:rPr>
        <w:t>ням;</w:t>
      </w:r>
    </w:p>
    <w:p w14:paraId="4D04419F"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реалізовувати свої права, свободи та законні інтереси з повагою до прав жителів </w:t>
      </w:r>
      <w:r w:rsidR="004474F7" w:rsidRPr="009D23C0">
        <w:rPr>
          <w:rFonts w:ascii="Times New Roman" w:eastAsia="Trebuchet MS" w:hAnsi="Times New Roman" w:cs="Times New Roman"/>
          <w:sz w:val="28"/>
          <w:szCs w:val="28"/>
          <w:lang w:val="uk-UA"/>
        </w:rPr>
        <w:t>те</w:t>
      </w:r>
      <w:r w:rsidRPr="009D23C0">
        <w:rPr>
          <w:rFonts w:ascii="Times New Roman" w:eastAsia="Trebuchet MS" w:hAnsi="Times New Roman" w:cs="Times New Roman"/>
          <w:sz w:val="28"/>
          <w:szCs w:val="28"/>
          <w:lang w:val="uk-UA"/>
        </w:rPr>
        <w:t>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3756401D" w14:textId="0E61DDA6" w:rsidR="00D91B33" w:rsidRPr="009D23C0" w:rsidRDefault="004474F7"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язки жителів територіальної громади в частині, що не суперечить Конституції та законам України, цьому Статуту, поширюються також на</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іноземців, осіб без громадянства та інших осіб, які проживають (перебувають) у</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межах територіальної громади.</w:t>
      </w:r>
    </w:p>
    <w:p w14:paraId="5A0CE918"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 w:name="_TOC_250018"/>
      <w:r w:rsidRPr="009D23C0">
        <w:rPr>
          <w:rFonts w:ascii="Times New Roman" w:eastAsia="Calibri" w:hAnsi="Times New Roman" w:cs="Times New Roman"/>
          <w:b/>
          <w:bCs/>
          <w:sz w:val="28"/>
          <w:szCs w:val="28"/>
          <w:lang w:val="uk-UA"/>
        </w:rPr>
        <w:t xml:space="preserve">Стаття 7. Гарантії прав жителів територіальної </w:t>
      </w:r>
      <w:bookmarkEnd w:id="4"/>
      <w:r w:rsidRPr="009D23C0">
        <w:rPr>
          <w:rFonts w:ascii="Times New Roman" w:eastAsia="Calibri" w:hAnsi="Times New Roman" w:cs="Times New Roman"/>
          <w:b/>
          <w:bCs/>
          <w:sz w:val="28"/>
          <w:szCs w:val="28"/>
          <w:lang w:val="uk-UA"/>
        </w:rPr>
        <w:t>громади</w:t>
      </w:r>
    </w:p>
    <w:p w14:paraId="3C572439" w14:textId="071BDDFC" w:rsidR="00D91B33" w:rsidRPr="009D23C0" w:rsidRDefault="002F6778"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76157BC4" w14:textId="30E4EACA" w:rsidR="00D91B33" w:rsidRPr="009D23C0" w:rsidRDefault="002F6778"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 xml:space="preserve">Жителям територіальної громади гарантується право на участь у </w:t>
      </w:r>
      <w:r w:rsidR="00D91B33" w:rsidRPr="009D23C0">
        <w:rPr>
          <w:rFonts w:ascii="Times New Roman" w:eastAsia="Trebuchet MS" w:hAnsi="Times New Roman" w:cs="Times New Roman"/>
          <w:sz w:val="28"/>
          <w:szCs w:val="28"/>
          <w:lang w:val="uk-UA"/>
        </w:rPr>
        <w:lastRenderedPageBreak/>
        <w:t>вирішенні всіх питань</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3139FEF9" w14:textId="6BC837B5" w:rsidR="00D91B33" w:rsidRPr="009D23C0"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91B33" w:rsidRPr="009D23C0">
        <w:rPr>
          <w:rFonts w:ascii="Times New Roman" w:eastAsia="Trebuchet MS" w:hAnsi="Times New Roman" w:cs="Times New Roman"/>
          <w:sz w:val="28"/>
          <w:szCs w:val="28"/>
          <w:lang w:val="uk-UA"/>
        </w:rPr>
        <w:t>Захист та реалізація прав і свобод людини та громадянина, які закріплені в Конституції та законах України, визначають зміст і спрямованість діяльн</w:t>
      </w:r>
      <w:r w:rsidR="004474F7" w:rsidRPr="009D23C0">
        <w:rPr>
          <w:rFonts w:ascii="Times New Roman" w:eastAsia="Trebuchet MS" w:hAnsi="Times New Roman" w:cs="Times New Roman"/>
          <w:sz w:val="28"/>
          <w:szCs w:val="28"/>
          <w:lang w:val="uk-UA"/>
        </w:rPr>
        <w:t>ості органів міського самовряду</w:t>
      </w:r>
      <w:r w:rsidR="00D91B33" w:rsidRPr="009D23C0">
        <w:rPr>
          <w:rFonts w:ascii="Times New Roman" w:eastAsia="Trebuchet MS" w:hAnsi="Times New Roman" w:cs="Times New Roman"/>
          <w:sz w:val="28"/>
          <w:szCs w:val="28"/>
          <w:lang w:val="uk-UA"/>
        </w:rPr>
        <w:t>вання територіальної громади.</w:t>
      </w:r>
    </w:p>
    <w:p w14:paraId="18F7582C" w14:textId="7C5A5707" w:rsidR="00D91B33" w:rsidRPr="009D23C0" w:rsidRDefault="002F6778"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Органи місцевого самоврядування та їх посадові особи у своїй діяльності зобов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 xml:space="preserve">язані надавати пріоритетне значення служінню інтересам територіальної громади та </w:t>
      </w:r>
      <w:r w:rsidR="004474F7" w:rsidRPr="009D23C0">
        <w:rPr>
          <w:rFonts w:ascii="Times New Roman" w:eastAsia="Trebuchet MS" w:hAnsi="Times New Roman" w:cs="Times New Roman"/>
          <w:sz w:val="28"/>
          <w:szCs w:val="28"/>
          <w:lang w:val="uk-UA"/>
        </w:rPr>
        <w:t>забезпечен</w:t>
      </w:r>
      <w:r w:rsidR="00D91B33" w:rsidRPr="009D23C0">
        <w:rPr>
          <w:rFonts w:ascii="Times New Roman" w:eastAsia="Trebuchet MS" w:hAnsi="Times New Roman" w:cs="Times New Roman"/>
          <w:sz w:val="28"/>
          <w:szCs w:val="28"/>
          <w:lang w:val="uk-UA"/>
        </w:rPr>
        <w:t>ню усім її жителям реальної можливості реалізувати їх права.</w:t>
      </w:r>
    </w:p>
    <w:p w14:paraId="63FE4EEC" w14:textId="29D686EE" w:rsidR="00D91B33" w:rsidRPr="009D23C0" w:rsidRDefault="002F6778"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D91B33" w:rsidRPr="009D23C0">
        <w:rPr>
          <w:rFonts w:ascii="Times New Roman" w:eastAsia="Trebuchet MS" w:hAnsi="Times New Roman" w:cs="Times New Roman"/>
          <w:sz w:val="28"/>
          <w:szCs w:val="28"/>
          <w:lang w:val="uk-UA"/>
        </w:rPr>
        <w:t xml:space="preserve">Рішення та дії органів і посадових осіб місцевого самоврядування не можуть </w:t>
      </w:r>
      <w:r w:rsidR="004474F7" w:rsidRPr="009D23C0">
        <w:rPr>
          <w:rFonts w:ascii="Times New Roman" w:eastAsia="Trebuchet MS" w:hAnsi="Times New Roman" w:cs="Times New Roman"/>
          <w:sz w:val="28"/>
          <w:szCs w:val="28"/>
          <w:lang w:val="uk-UA"/>
        </w:rPr>
        <w:t>обмежу</w:t>
      </w:r>
      <w:r w:rsidR="00D91B33" w:rsidRPr="009D23C0">
        <w:rPr>
          <w:rFonts w:ascii="Times New Roman" w:eastAsia="Trebuchet MS" w:hAnsi="Times New Roman" w:cs="Times New Roman"/>
          <w:sz w:val="28"/>
          <w:szCs w:val="28"/>
          <w:lang w:val="uk-UA"/>
        </w:rPr>
        <w:t>вати встановлених Конституцією та законами України прав і свобод людини та громадянина.</w:t>
      </w:r>
    </w:p>
    <w:p w14:paraId="2D719CC2" w14:textId="0281661D" w:rsidR="007E7BE9"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2F6778"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Реалізація жителями територіальної громади своїх прав, свобод та законних 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не повинна призводити до порушення прав і свобод інших осіб, а також інтересів</w:t>
      </w:r>
      <w:r w:rsidR="002C5340" w:rsidRPr="009D23C0">
        <w:rPr>
          <w:rFonts w:ascii="Times New Roman" w:eastAsia="Trebuchet MS" w:hAnsi="Times New Roman" w:cs="Times New Roman"/>
          <w:sz w:val="28"/>
          <w:szCs w:val="28"/>
          <w:lang w:val="uk-UA"/>
        </w:rPr>
        <w:t xml:space="preserve"> </w:t>
      </w:r>
      <w:r w:rsidR="004474F7"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 с</w:t>
      </w:r>
      <w:r w:rsidR="003A7258" w:rsidRPr="009D23C0">
        <w:rPr>
          <w:rFonts w:ascii="Times New Roman" w:eastAsia="Trebuchet MS" w:hAnsi="Times New Roman" w:cs="Times New Roman"/>
          <w:sz w:val="28"/>
          <w:szCs w:val="28"/>
          <w:lang w:val="uk-UA"/>
        </w:rPr>
        <w:t>успільства чи держави у цілому.</w:t>
      </w:r>
    </w:p>
    <w:p w14:paraId="5CADE00D"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3E9D0DEF" w14:textId="2DFCF774" w:rsidR="00D91B33" w:rsidRPr="009D23C0" w:rsidRDefault="00D91B3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РОЗДІЛ ІІІ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ФОРМИ БЕЗПОСЕРЕДНЬОЇ УЧАСТІ ТЕРИТОРІАЛЬНОЇ ГРОМАДИ</w:t>
      </w:r>
      <w:r w:rsidR="002C5340"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p>
    <w:p w14:paraId="01FB7953" w14:textId="14ECDD83" w:rsidR="00D91B33"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eastAsia="ru-RU"/>
        </w:rPr>
      </w:pPr>
      <w:r w:rsidRPr="009D23C0">
        <w:rPr>
          <w:rFonts w:ascii="Times New Roman" w:eastAsia="Trebuchet MS" w:hAnsi="Times New Roman" w:cs="Times New Roman"/>
          <w:b/>
          <w:sz w:val="28"/>
          <w:szCs w:val="28"/>
          <w:lang w:val="uk-UA"/>
        </w:rPr>
        <w:t>Стаття 8. Форми безпосередньої участі територіальної громади у вирішенні питань місцевого значення</w:t>
      </w:r>
    </w:p>
    <w:p w14:paraId="276A18B4" w14:textId="5F1D92F0" w:rsidR="00D91B33" w:rsidRPr="009D23C0" w:rsidRDefault="002F6778" w:rsidP="009D23C0">
      <w:pPr>
        <w:widowControl w:val="0"/>
        <w:tabs>
          <w:tab w:val="left" w:pos="9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Формами безпосередньої участі територіальної громади у вирішенні питань місцевого значення є:</w:t>
      </w:r>
    </w:p>
    <w:p w14:paraId="2C428A09"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вибори;</w:t>
      </w:r>
    </w:p>
    <w:p w14:paraId="0FB6412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місцевий референдум;</w:t>
      </w:r>
    </w:p>
    <w:p w14:paraId="5DEF473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громадян за місцем проживання;</w:t>
      </w:r>
    </w:p>
    <w:p w14:paraId="3F8D04F1"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ініціативи;</w:t>
      </w:r>
    </w:p>
    <w:p w14:paraId="20036F37"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громадські слухання;</w:t>
      </w:r>
    </w:p>
    <w:p w14:paraId="3ECE4668" w14:textId="77777777" w:rsidR="00D91B33" w:rsidRPr="009D23C0" w:rsidRDefault="00D91B33" w:rsidP="009D23C0">
      <w:pPr>
        <w:widowControl w:val="0"/>
        <w:tabs>
          <w:tab w:val="left" w:pos="15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звернення громадян до органів і посадових осіб місцевого самоврядування, у тому числі у форматі електронної петиції;</w:t>
      </w:r>
    </w:p>
    <w:p w14:paraId="0A6FCAD1" w14:textId="77777777" w:rsidR="00D91B33" w:rsidRPr="009D23C0" w:rsidRDefault="00D91B3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w:t>
      </w:r>
    </w:p>
    <w:p w14:paraId="7DC46EE4" w14:textId="67C941B9" w:rsidR="00D91B33" w:rsidRPr="009D23C0" w:rsidRDefault="00D91B33" w:rsidP="009D23C0">
      <w:pPr>
        <w:widowControl w:val="0"/>
        <w:tabs>
          <w:tab w:val="left" w:pos="15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консультативно-дорадчих органах, утворених при органах місцевого </w:t>
      </w:r>
      <w:r w:rsidR="00605668"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моврядування;</w:t>
      </w:r>
    </w:p>
    <w:p w14:paraId="73DF1F28" w14:textId="77777777" w:rsidR="00D91B33" w:rsidRPr="009D23C0" w:rsidRDefault="00D91B33" w:rsidP="009D23C0">
      <w:pPr>
        <w:widowControl w:val="0"/>
        <w:tabs>
          <w:tab w:val="left" w:pos="155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роботі контрольно-наглядових органів юридичних осіб публічного права, утворених за рішенням Ради;</w:t>
      </w:r>
    </w:p>
    <w:p w14:paraId="51BB24F6" w14:textId="77777777" w:rsidR="00D91B33" w:rsidRPr="009D23C0" w:rsidRDefault="00D91B33" w:rsidP="009D23C0">
      <w:pPr>
        <w:widowControl w:val="0"/>
        <w:tabs>
          <w:tab w:val="left" w:pos="16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розподілі коштів місцевого бюджету через створення проектів для </w:t>
      </w:r>
      <w:r w:rsidR="00605668" w:rsidRPr="009D23C0">
        <w:rPr>
          <w:rFonts w:ascii="Times New Roman" w:eastAsia="Trebuchet MS" w:hAnsi="Times New Roman" w:cs="Times New Roman"/>
          <w:sz w:val="28"/>
          <w:szCs w:val="28"/>
          <w:lang w:val="uk-UA"/>
        </w:rPr>
        <w:lastRenderedPageBreak/>
        <w:t>по</w:t>
      </w:r>
      <w:r w:rsidRPr="009D23C0">
        <w:rPr>
          <w:rFonts w:ascii="Times New Roman" w:eastAsia="Trebuchet MS" w:hAnsi="Times New Roman" w:cs="Times New Roman"/>
          <w:sz w:val="28"/>
          <w:szCs w:val="28"/>
          <w:lang w:val="uk-UA"/>
        </w:rPr>
        <w:t>кращення розвитку територіальної громади та/або голосування за них (громадський бюджет, бюджет місцевих проектів);</w:t>
      </w:r>
    </w:p>
    <w:p w14:paraId="1385CCB5"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створенні та діяльності органів самоорганізації населення;</w:t>
      </w:r>
    </w:p>
    <w:p w14:paraId="0F0AFF58"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форми участі, передбачені законодавством.</w:t>
      </w:r>
    </w:p>
    <w:p w14:paraId="33F2804D" w14:textId="4DC59027" w:rsidR="00D91B33" w:rsidRPr="009D23C0" w:rsidRDefault="002F6778"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p>
    <w:p w14:paraId="7930DFB0"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 w:name="_TOC_250017"/>
      <w:r w:rsidRPr="009D23C0">
        <w:rPr>
          <w:rFonts w:ascii="Times New Roman" w:eastAsia="Calibri" w:hAnsi="Times New Roman" w:cs="Times New Roman"/>
          <w:b/>
          <w:bCs/>
          <w:sz w:val="28"/>
          <w:szCs w:val="28"/>
          <w:lang w:val="uk-UA"/>
        </w:rPr>
        <w:t xml:space="preserve">Стаття 9. Місцеві вибори та місцевий </w:t>
      </w:r>
      <w:bookmarkEnd w:id="5"/>
      <w:r w:rsidRPr="009D23C0">
        <w:rPr>
          <w:rFonts w:ascii="Times New Roman" w:eastAsia="Calibri" w:hAnsi="Times New Roman" w:cs="Times New Roman"/>
          <w:b/>
          <w:bCs/>
          <w:sz w:val="28"/>
          <w:szCs w:val="28"/>
          <w:lang w:val="uk-UA"/>
        </w:rPr>
        <w:t>референдум</w:t>
      </w:r>
    </w:p>
    <w:p w14:paraId="63025B58" w14:textId="4E16E566" w:rsidR="00D91B3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Засади, організація і порядок проведення місцевого референдуму та місцевих виборів визначаються законами України.</w:t>
      </w:r>
    </w:p>
    <w:p w14:paraId="6C773B46"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6" w:name="_TOC_250016"/>
      <w:r w:rsidRPr="009D23C0">
        <w:rPr>
          <w:rFonts w:ascii="Times New Roman" w:eastAsia="Calibri" w:hAnsi="Times New Roman" w:cs="Times New Roman"/>
          <w:b/>
          <w:bCs/>
          <w:sz w:val="28"/>
          <w:szCs w:val="28"/>
          <w:lang w:val="uk-UA"/>
        </w:rPr>
        <w:t xml:space="preserve">Стаття 10. Загальні збори громадян за місцем </w:t>
      </w:r>
      <w:bookmarkEnd w:id="6"/>
      <w:r w:rsidRPr="009D23C0">
        <w:rPr>
          <w:rFonts w:ascii="Times New Roman" w:eastAsia="Calibri" w:hAnsi="Times New Roman" w:cs="Times New Roman"/>
          <w:b/>
          <w:bCs/>
          <w:sz w:val="28"/>
          <w:szCs w:val="28"/>
          <w:lang w:val="uk-UA"/>
        </w:rPr>
        <w:t>проживання</w:t>
      </w:r>
    </w:p>
    <w:p w14:paraId="5D2A1839" w14:textId="72304874" w:rsidR="00804560" w:rsidRPr="009D23C0" w:rsidRDefault="00A76259" w:rsidP="009D23C0">
      <w:pPr>
        <w:widowControl w:val="0"/>
        <w:tabs>
          <w:tab w:val="left" w:pos="952"/>
          <w:tab w:val="left" w:pos="63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Загальні збори громадян за місцем проживання (далі – загальні збори) – це зібрання всіх чи частини громадян за місцем їх проживання в Новоушицькій селищній територіальній громаді.</w:t>
      </w:r>
    </w:p>
    <w:p w14:paraId="32F034AD" w14:textId="07865E46"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можуть скликатись у будинку (або кількох будинках), житловому комплексі(сах), на вулиці(цях), у кварталі(лах), мікрорайоні(нах),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14:paraId="44218EE3" w14:textId="65DD3467"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Новоушицької селищної територіальної громади.</w:t>
      </w:r>
    </w:p>
    <w:p w14:paraId="56738397" w14:textId="1CF5EC3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14:paraId="288C0BA1" w14:textId="1EFCF3B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загальних зборів у їх проведенні є обов’язковою.</w:t>
      </w:r>
    </w:p>
    <w:p w14:paraId="1FA6D5D0" w14:textId="1579346F" w:rsidR="00804560" w:rsidRPr="009D23C0" w:rsidRDefault="00A76259"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загальні збори можуть бути запрошені голова, депутати Ради, староста відповідного старостинського округу, інші посадові особи органів місцевого самоврядування Новоушицької селищної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w:t>
      </w:r>
    </w:p>
    <w:p w14:paraId="5E655A7D" w14:textId="5D153081" w:rsidR="00804560" w:rsidRPr="009D23C0" w:rsidRDefault="00A7625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14:paraId="714D43A6" w14:textId="77777777" w:rsidR="00804560" w:rsidRPr="009D23C0" w:rsidRDefault="00804560" w:rsidP="009D23C0">
      <w:pPr>
        <w:widowControl w:val="0"/>
        <w:tabs>
          <w:tab w:val="left" w:pos="100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w:t>
      </w:r>
      <w:r w:rsidRPr="009D23C0">
        <w:rPr>
          <w:rFonts w:ascii="Times New Roman" w:eastAsia="Trebuchet MS" w:hAnsi="Times New Roman" w:cs="Times New Roman"/>
          <w:sz w:val="28"/>
          <w:szCs w:val="28"/>
          <w:lang w:val="uk-UA"/>
        </w:rPr>
        <w:lastRenderedPageBreak/>
        <w:t>відповідних органів і посадових осіб;</w:t>
      </w:r>
    </w:p>
    <w:p w14:paraId="3C293A21" w14:textId="77777777" w:rsidR="00804560" w:rsidRPr="009D23C0" w:rsidRDefault="00804560"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проектів актів органів місцевого самоврядування територіальної громади;</w:t>
      </w:r>
    </w:p>
    <w:p w14:paraId="14A7E386" w14:textId="77777777" w:rsidR="00804560" w:rsidRPr="009D23C0" w:rsidRDefault="00804560"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пропозицій до порядку денного сесій Ради, засідань її виконавчого комітету;</w:t>
      </w:r>
    </w:p>
    <w:p w14:paraId="07D055DD" w14:textId="77777777" w:rsidR="00804560" w:rsidRPr="009D23C0" w:rsidRDefault="00804560"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14:paraId="5E7AAC04" w14:textId="77777777" w:rsidR="00804560" w:rsidRPr="009D23C0" w:rsidRDefault="00804560"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питань та/або внесення пропозицій щодо використання коштів місцевого бюджету;</w:t>
      </w:r>
    </w:p>
    <w:p w14:paraId="23260027" w14:textId="77777777" w:rsidR="00804560" w:rsidRPr="009D23C0" w:rsidRDefault="00804560" w:rsidP="009D23C0">
      <w:pPr>
        <w:widowControl w:val="0"/>
        <w:tabs>
          <w:tab w:val="left" w:pos="10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14:paraId="03E0A4D3"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отримання від органів місцевого самоврядування та їх посадових осіб</w:t>
      </w:r>
      <w:r w:rsidRPr="009D23C0">
        <w:rPr>
          <w:rFonts w:ascii="Times New Roman" w:eastAsia="Trebuchet MS" w:hAnsi="Times New Roman" w:cs="Times New Roman"/>
          <w:sz w:val="28"/>
          <w:szCs w:val="28"/>
          <w:u w:color="221E1F"/>
          <w:lang w:val="uk-UA"/>
        </w:rPr>
        <w:t xml:space="preserve"> </w:t>
      </w:r>
      <w:r w:rsidRPr="009D23C0">
        <w:rPr>
          <w:rFonts w:ascii="Times New Roman" w:eastAsia="Trebuchet MS" w:hAnsi="Times New Roman" w:cs="Times New Roman"/>
          <w:sz w:val="28"/>
          <w:szCs w:val="28"/>
          <w:lang w:val="uk-UA"/>
        </w:rPr>
        <w:t>Новоушицької селищної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14:paraId="5C1FDF29"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14:paraId="4DC0FDB0"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рішень щодо створення, діяльності та припинення діяльності органів само організації населення у спосіб, визначений актами законодавства;</w:t>
      </w:r>
    </w:p>
    <w:p w14:paraId="7FD121F3" w14:textId="77777777" w:rsidR="00804560" w:rsidRPr="009D23C0" w:rsidRDefault="00804560" w:rsidP="009D23C0">
      <w:pPr>
        <w:widowControl w:val="0"/>
        <w:tabs>
          <w:tab w:val="left" w:pos="110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розгляд інших питань, що належать до повноважень територіальної громади та стосуються її інтересів.</w:t>
      </w:r>
    </w:p>
    <w:p w14:paraId="15105F64" w14:textId="10F29CCB" w:rsidR="00804560" w:rsidRPr="009D23C0" w:rsidRDefault="00A76259"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Ініціаторами загальних зборів можуть бути:</w:t>
      </w:r>
    </w:p>
    <w:p w14:paraId="30283966" w14:textId="77777777" w:rsidR="00804560" w:rsidRPr="009D23C0" w:rsidRDefault="00804560"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Pr="009D23C0">
        <w:rPr>
          <w:rFonts w:ascii="Times New Roman" w:eastAsia="Trebuchet MS" w:hAnsi="Times New Roman" w:cs="Times New Roman"/>
          <w:sz w:val="28"/>
          <w:szCs w:val="28"/>
          <w:lang w:val="uk-UA"/>
        </w:rPr>
        <w:t xml:space="preserve"> голова;</w:t>
      </w:r>
    </w:p>
    <w:p w14:paraId="122ECF21" w14:textId="77777777" w:rsidR="00804560" w:rsidRPr="009D23C0" w:rsidRDefault="00804560" w:rsidP="009D23C0">
      <w:pPr>
        <w:widowControl w:val="0"/>
        <w:tabs>
          <w:tab w:val="left" w:pos="980"/>
          <w:tab w:val="left" w:pos="14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8CCECFF"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58ACBB77"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75A0B359" w14:textId="40CA0ABB" w:rsidR="00804560" w:rsidRPr="009D23C0" w:rsidRDefault="00804560"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ініціативна група громадян у складі до 10 осіб, які, відповідно до абзацу першого пункту 2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можуть брати участь у загальних зборах з правом вирішального голосу (далі – ініціативна група).</w:t>
      </w:r>
    </w:p>
    <w:p w14:paraId="310D457C" w14:textId="4675E453" w:rsidR="00804560" w:rsidRPr="009D23C0" w:rsidRDefault="00A76259" w:rsidP="009D23C0">
      <w:pPr>
        <w:widowControl w:val="0"/>
        <w:tabs>
          <w:tab w:val="left" w:pos="9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ініціювання загальних зборів головою він видає розпорядження про їх скликання, в якому вказується дата, час і місце проведення загальних зборів, </w:t>
      </w:r>
      <w:r w:rsidR="00804560" w:rsidRPr="009D23C0">
        <w:rPr>
          <w:rFonts w:ascii="Times New Roman" w:eastAsia="Trebuchet MS" w:hAnsi="Times New Roman" w:cs="Times New Roman"/>
          <w:sz w:val="28"/>
          <w:szCs w:val="28"/>
          <w:lang w:val="uk-UA"/>
        </w:rPr>
        <w:lastRenderedPageBreak/>
        <w:t>питання, що виносяться на їх розгляд, та перелік запрошених осіб.</w:t>
      </w:r>
    </w:p>
    <w:p w14:paraId="652F6C1A" w14:textId="6D92FAF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Рада приймає рішення про скликання загальних зборів на своєму пленарному засіданні відповідно до Регламенту </w:t>
      </w:r>
      <w:r w:rsidR="00D34820" w:rsidRPr="009D23C0">
        <w:rPr>
          <w:rFonts w:ascii="Times New Roman" w:eastAsia="Trebuchet MS" w:hAnsi="Times New Roman" w:cs="Times New Roman"/>
          <w:sz w:val="28"/>
          <w:szCs w:val="28"/>
          <w:lang w:val="uk-UA"/>
        </w:rPr>
        <w:t xml:space="preserve">Новоушицької селищної </w:t>
      </w:r>
      <w:r w:rsidRPr="009D23C0">
        <w:rPr>
          <w:rFonts w:ascii="Times New Roman" w:eastAsia="Trebuchet MS" w:hAnsi="Times New Roman" w:cs="Times New Roman"/>
          <w:sz w:val="28"/>
          <w:szCs w:val="28"/>
          <w:lang w:val="uk-UA"/>
        </w:rPr>
        <w:t>ради. У рішенні вказується дата, час і місце проведення загальних зборів, питання, що виносяться на їх розгляд, та перелік запрошених осіб.</w:t>
      </w:r>
    </w:p>
    <w:p w14:paraId="67531B47" w14:textId="58819C0F"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w:t>
      </w:r>
      <w:r w:rsidRPr="009D23C0">
        <w:rPr>
          <w:rFonts w:ascii="Times New Roman" w:hAnsi="Times New Roman" w:cs="Times New Roman"/>
          <w:sz w:val="28"/>
          <w:szCs w:val="28"/>
          <w:lang w:val="uk-UA"/>
        </w:rPr>
        <w:t>на ім’я селищного</w:t>
      </w:r>
      <w:r w:rsidRPr="009D23C0">
        <w:rPr>
          <w:rFonts w:ascii="Times New Roman" w:eastAsia="Trebuchet MS" w:hAnsi="Times New Roman" w:cs="Times New Roman"/>
          <w:sz w:val="28"/>
          <w:szCs w:val="28"/>
          <w:lang w:val="uk-UA"/>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7A4A59F7" w14:textId="32036926" w:rsidR="00804560" w:rsidRPr="009D23C0" w:rsidRDefault="00804560" w:rsidP="009D23C0">
      <w:pPr>
        <w:pStyle w:val="a9"/>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селищного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116A5D82" w14:textId="080F2177" w:rsidR="00804560" w:rsidRPr="009D23C0" w:rsidRDefault="00804560" w:rsidP="009D23C0">
      <w:pPr>
        <w:widowControl w:val="0"/>
        <w:tabs>
          <w:tab w:val="left" w:pos="49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Ініціативна група надсилає Раді на ім’я селищного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14:paraId="3891F29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прізвищ, імен, по батькові;</w:t>
      </w:r>
    </w:p>
    <w:p w14:paraId="52150EDB"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 народження;</w:t>
      </w:r>
    </w:p>
    <w:p w14:paraId="0CE7CCA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адрес зареєстрованого та фактичного місця проживання;</w:t>
      </w:r>
    </w:p>
    <w:p w14:paraId="33A2645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номерів контактних телефонів.</w:t>
      </w:r>
    </w:p>
    <w:p w14:paraId="77EFBF8E" w14:textId="15A9041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здійснюється в порядку, встановленому законом.</w:t>
      </w:r>
    </w:p>
    <w:p w14:paraId="4394B102" w14:textId="3D4550E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14:paraId="3A576E79" w14:textId="5E4582F1" w:rsidR="00804560" w:rsidRPr="009D23C0" w:rsidRDefault="00804560" w:rsidP="009D23C0">
      <w:pPr>
        <w:widowControl w:val="0"/>
        <w:tabs>
          <w:tab w:val="left" w:pos="76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загальних зборів надсилається селищному голові особами, визначеними у підпунк</w:t>
      </w:r>
      <w:r w:rsidR="00D34820" w:rsidRPr="009D23C0">
        <w:rPr>
          <w:rFonts w:ascii="Times New Roman" w:eastAsia="Trebuchet MS" w:hAnsi="Times New Roman" w:cs="Times New Roman"/>
          <w:sz w:val="28"/>
          <w:szCs w:val="28"/>
          <w:lang w:val="uk-UA"/>
        </w:rPr>
        <w:t xml:space="preserve">тах 3–5 пункту 5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не пізніше ніж за 10 (десять) робочих днів до дня проведення загальних зборів.</w:t>
      </w:r>
    </w:p>
    <w:p w14:paraId="4735DC24" w14:textId="6D22ED85"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запрошених депутатів Ради, посадових осіб місцевого самоврядування є обов’язковою.</w:t>
      </w:r>
    </w:p>
    <w:p w14:paraId="784B3627"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Неявка запрошених депутатів Ради, посадових осіб місцевого самоврядування не перешкоджає проведенню загальних зборів.</w:t>
      </w:r>
    </w:p>
    <w:p w14:paraId="786977A4" w14:textId="033EAE4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Селищний голова своїм розпорядженням може відмовити у проведенні загальних зборів у таких випадках:</w:t>
      </w:r>
    </w:p>
    <w:p w14:paraId="011FC9FD" w14:textId="4C9CD653"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lastRenderedPageBreak/>
        <w:t>1) порушення терміну ініціювання загальних зборів, визначеного пунктом 6</w:t>
      </w:r>
      <w:r w:rsidR="00D34820" w:rsidRPr="009D23C0">
        <w:rPr>
          <w:rFonts w:ascii="Times New Roman" w:hAnsi="Times New Roman" w:cs="Times New Roman"/>
          <w:kern w:val="0"/>
          <w:sz w:val="28"/>
          <w:szCs w:val="28"/>
          <w:lang w:val="uk-UA"/>
        </w:rPr>
        <w:t xml:space="preserve"> статті 10 цього Статуту;</w:t>
      </w:r>
    </w:p>
    <w:p w14:paraId="3B94A8AE" w14:textId="77777777" w:rsidR="00804560" w:rsidRPr="009D23C0" w:rsidRDefault="00804560"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із повідомленням щодо скликання загальних зборів звернулася недостатня кількість членів ініціативної групи;</w:t>
      </w:r>
    </w:p>
    <w:p w14:paraId="4EF5E879" w14:textId="77777777" w:rsidR="00D3482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 xml:space="preserve">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w:t>
      </w:r>
      <w:r w:rsidR="00D34820" w:rsidRPr="009D23C0">
        <w:rPr>
          <w:rFonts w:ascii="Times New Roman" w:hAnsi="Times New Roman" w:cs="Times New Roman"/>
          <w:kern w:val="0"/>
          <w:sz w:val="28"/>
          <w:szCs w:val="28"/>
          <w:lang w:val="uk-UA"/>
        </w:rPr>
        <w:t>статті 10 цього Статуту.</w:t>
      </w:r>
    </w:p>
    <w:p w14:paraId="1F62EDE3"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Відмова з інших підстав є неправомірною.</w:t>
      </w:r>
    </w:p>
    <w:p w14:paraId="314CDCC8" w14:textId="649102E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w:t>
      </w:r>
      <w:r w:rsidR="00D34820" w:rsidRPr="009D23C0">
        <w:rPr>
          <w:rFonts w:ascii="Times New Roman" w:hAnsi="Times New Roman" w:cs="Times New Roman"/>
          <w:sz w:val="28"/>
          <w:szCs w:val="28"/>
          <w:lang w:val="uk-UA"/>
        </w:rPr>
        <w:t>цього Статуту.</w:t>
      </w:r>
    </w:p>
    <w:p w14:paraId="6CBEAAC9" w14:textId="33C5100E"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Підготовка загальних зборів здійснюється уповноваженим органом (особою) Ради у співпраці з ініціатором проведення загальних зборів.</w:t>
      </w:r>
    </w:p>
    <w:p w14:paraId="69AAE1D2"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14:paraId="5BA6186B" w14:textId="262A3164"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місцевого самоврядування Новоушицької селищної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14:paraId="0E03A6A1" w14:textId="2E4C610E"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14:paraId="3D1C153A" w14:textId="4C9C0F32"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загальних зборів зазначаються:</w:t>
      </w:r>
    </w:p>
    <w:p w14:paraId="7967286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та місце проведення загальних зборів;</w:t>
      </w:r>
    </w:p>
    <w:p w14:paraId="05854166"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642A9B07"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питання, що виносяться на загальні збори;</w:t>
      </w:r>
    </w:p>
    <w:p w14:paraId="518A457E"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інформація про ініціатора проведення загальних зборів;</w:t>
      </w:r>
    </w:p>
    <w:p w14:paraId="4098C678" w14:textId="77777777" w:rsidR="00804560" w:rsidRPr="009D23C0" w:rsidRDefault="00804560"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контакти (телефон, електронна адреса тощо), за якими можна отримати додаткову інформацію про проведення загальних зборів.</w:t>
      </w:r>
    </w:p>
    <w:p w14:paraId="4002BF50" w14:textId="2A05C300" w:rsidR="00804560" w:rsidRPr="009D23C0" w:rsidRDefault="00A76259"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До початку загальних зборів проводиться реєстрація їх учасників. Для </w:t>
      </w:r>
      <w:r w:rsidR="00804560" w:rsidRPr="009D23C0">
        <w:rPr>
          <w:rFonts w:ascii="Times New Roman" w:eastAsia="Trebuchet MS" w:hAnsi="Times New Roman" w:cs="Times New Roman"/>
          <w:sz w:val="28"/>
          <w:szCs w:val="28"/>
          <w:lang w:val="uk-UA"/>
        </w:rPr>
        <w:lastRenderedPageBreak/>
        <w:t>реєстрації учаснику загальних зборів необхідно пред’явити паспорт громадянина України.</w:t>
      </w:r>
    </w:p>
    <w:p w14:paraId="4472321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 реєстрованих учасників.</w:t>
      </w:r>
    </w:p>
    <w:p w14:paraId="6BF9320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5201899D" w14:textId="4217D71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Відмова від надання документів, визначених у цьому пункті </w:t>
      </w:r>
      <w:r w:rsidR="002164D3" w:rsidRPr="009D23C0">
        <w:rPr>
          <w:rFonts w:ascii="Times New Roman"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14:paraId="2009401A" w14:textId="6814F83B"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w:t>
      </w:r>
      <w:r w:rsidR="00517A0A" w:rsidRPr="009D23C0">
        <w:rPr>
          <w:rFonts w:ascii="Times New Roman" w:eastAsia="Trebuchet MS" w:hAnsi="Times New Roman" w:cs="Times New Roman"/>
          <w:kern w:val="0"/>
          <w:sz w:val="28"/>
          <w:szCs w:val="28"/>
          <w:lang w:val="uk-UA"/>
        </w:rPr>
        <w:t xml:space="preserve"> </w:t>
      </w:r>
      <w:r w:rsidR="002164D3" w:rsidRPr="009D23C0">
        <w:rPr>
          <w:rFonts w:ascii="Times New Roman" w:hAnsi="Times New Roman" w:cs="Times New Roman"/>
          <w:kern w:val="0"/>
          <w:sz w:val="28"/>
          <w:szCs w:val="28"/>
          <w:lang w:val="uk-UA"/>
        </w:rPr>
        <w:t>відповідно до абзацу першого пункту 2 статті 10 цього Статуту.</w:t>
      </w:r>
    </w:p>
    <w:p w14:paraId="1DECE6C9" w14:textId="395CA42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14:paraId="245E6F7C" w14:textId="6CD01F43"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селищний </w:t>
      </w:r>
      <w:r w:rsidRPr="009D23C0">
        <w:rPr>
          <w:rFonts w:ascii="Times New Roman" w:hAnsi="Times New Roman" w:cs="Times New Roman"/>
          <w:sz w:val="28"/>
          <w:szCs w:val="28"/>
          <w:lang w:val="uk-UA"/>
        </w:rPr>
        <w:t>голова,</w:t>
      </w:r>
      <w:r w:rsidRPr="009D23C0">
        <w:rPr>
          <w:rFonts w:ascii="Times New Roman" w:eastAsia="Trebuchet MS" w:hAnsi="Times New Roman" w:cs="Times New Roman"/>
          <w:sz w:val="28"/>
          <w:szCs w:val="28"/>
          <w:lang w:val="uk-UA"/>
        </w:rPr>
        <w:t xml:space="preserve"> а також головуючий на загальних зборах чи їх секретар.</w:t>
      </w:r>
    </w:p>
    <w:p w14:paraId="55E79FF1" w14:textId="7A444CC5"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14:paraId="31EFCDB9" w14:textId="50F5FAA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загальних зборах не допускається розгляд питань, які не було внесено до порядку денного.</w:t>
      </w:r>
    </w:p>
    <w:p w14:paraId="57B3FEA2" w14:textId="3A16AFA4" w:rsidR="00804560" w:rsidRPr="009D23C0" w:rsidRDefault="00A7625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приймається більшістю голосів їх зареєстрованих учасників, що мають право вирішального голосу.</w:t>
      </w:r>
    </w:p>
    <w:p w14:paraId="2F3C712F" w14:textId="6DBE9504"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Голосування на загальних зборах здійснюється шляхом підняття рук </w:t>
      </w:r>
      <w:r w:rsidRPr="009D23C0">
        <w:rPr>
          <w:rFonts w:ascii="Times New Roman" w:eastAsia="Trebuchet MS" w:hAnsi="Times New Roman" w:cs="Times New Roman"/>
          <w:sz w:val="28"/>
          <w:szCs w:val="28"/>
          <w:lang w:val="uk-UA"/>
        </w:rPr>
        <w:lastRenderedPageBreak/>
        <w:t xml:space="preserve">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w:t>
      </w:r>
      <w:r w:rsidR="002164D3" w:rsidRPr="009D23C0">
        <w:rPr>
          <w:rFonts w:ascii="Times New Roman" w:hAnsi="Times New Roman" w:cs="Times New Roman"/>
          <w:sz w:val="28"/>
          <w:szCs w:val="28"/>
          <w:lang w:val="uk-UA"/>
        </w:rPr>
        <w:t>відповідно до абзацу першого пункту 2 статті 10 цього Статуту.</w:t>
      </w:r>
      <w:r w:rsidRPr="009D23C0">
        <w:rPr>
          <w:rFonts w:ascii="Times New Roman" w:eastAsia="Trebuchet MS" w:hAnsi="Times New Roman" w:cs="Times New Roman"/>
          <w:sz w:val="28"/>
          <w:szCs w:val="28"/>
          <w:lang w:val="uk-UA"/>
        </w:rPr>
        <w:t xml:space="preserve"> Результати підрахунку голосів оголошуються лічильною комісією та вносяться до протоколу загальних зборів.</w:t>
      </w:r>
    </w:p>
    <w:p w14:paraId="3CCED3DE" w14:textId="02A9E1C1"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w:t>
      </w:r>
      <w:r w:rsidR="002164D3" w:rsidRPr="009D23C0">
        <w:rPr>
          <w:rFonts w:ascii="Times New Roman" w:hAnsi="Times New Roman" w:cs="Times New Roman"/>
          <w:sz w:val="28"/>
          <w:szCs w:val="28"/>
          <w:lang w:val="uk-UA"/>
        </w:rPr>
        <w:t xml:space="preserve">визначеною пунктом 8 статті 10 цього Статуту </w:t>
      </w:r>
      <w:r w:rsidRPr="009D23C0">
        <w:rPr>
          <w:rFonts w:ascii="Times New Roman" w:eastAsia="Trebuchet MS" w:hAnsi="Times New Roman" w:cs="Times New Roman"/>
          <w:sz w:val="28"/>
          <w:szCs w:val="28"/>
          <w:lang w:val="uk-UA"/>
        </w:rPr>
        <w:t>додається до протоколу та є його невід’ємною частиною.</w:t>
      </w:r>
    </w:p>
    <w:p w14:paraId="65A2C38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3034617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і місце проведення загальних зборів;</w:t>
      </w:r>
    </w:p>
    <w:p w14:paraId="648B23D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48EB99C5"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кількість учасників загальних зборів з правом вирішального голосу;</w:t>
      </w:r>
    </w:p>
    <w:p w14:paraId="1176F528"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кількість учасників загальних зборів з правом дорадчого голосу;</w:t>
      </w:r>
    </w:p>
    <w:p w14:paraId="1BA7CA2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питання, які розглядалися на загальних зборах;</w:t>
      </w:r>
    </w:p>
    <w:p w14:paraId="0F035D71"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14:paraId="0F2463A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Один примірник протоколу загальних зборів надсилається відповідним органам чи посадовим особам місцевого самоврядування не пізніше 5 (п’яти) робочих днів з дня проведення загальних зборів, другий примірник зберігається у ініціаторів загальних зборів.</w:t>
      </w:r>
    </w:p>
    <w:p w14:paraId="0210194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Копія протоколу не пізніше 5 (п’яти)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14:paraId="3EA7365A" w14:textId="58442BC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w:t>
      </w:r>
      <w:r w:rsidR="00B50D1D" w:rsidRPr="009D23C0">
        <w:rPr>
          <w:rFonts w:ascii="Times New Roman" w:hAnsi="Times New Roman" w:cs="Times New Roman"/>
          <w:sz w:val="28"/>
          <w:szCs w:val="28"/>
          <w:lang w:val="uk-UA"/>
        </w:rPr>
        <w:t xml:space="preserve"> Статуту.</w:t>
      </w:r>
      <w:r w:rsidRPr="009D23C0">
        <w:rPr>
          <w:rFonts w:ascii="Times New Roman" w:eastAsia="Trebuchet MS" w:hAnsi="Times New Roman" w:cs="Times New Roman"/>
          <w:sz w:val="28"/>
          <w:szCs w:val="28"/>
          <w:lang w:val="uk-UA"/>
        </w:rPr>
        <w:t xml:space="preserve">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14:paraId="2FDCE7F3" w14:textId="135CFBD9" w:rsidR="00804560" w:rsidRPr="009D23C0" w:rsidRDefault="00A76259" w:rsidP="009D23C0">
      <w:pPr>
        <w:widowControl w:val="0"/>
        <w:tabs>
          <w:tab w:val="left" w:pos="10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ураховуються органами місцевого самоврядування та їх по садовими особами у їх діяльності.</w:t>
      </w:r>
    </w:p>
    <w:p w14:paraId="48BB2A2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w:t>
      </w:r>
      <w:r w:rsidRPr="009D23C0">
        <w:rPr>
          <w:rFonts w:ascii="Times New Roman" w:eastAsia="Trebuchet MS" w:hAnsi="Times New Roman" w:cs="Times New Roman"/>
          <w:sz w:val="28"/>
          <w:szCs w:val="28"/>
          <w:lang w:val="uk-UA"/>
        </w:rPr>
        <w:lastRenderedPageBreak/>
        <w:t>мають бути поінформовані про дату, час і місце проведення засідання з питань розгляду рішень загальних зборів у письмовій формі й не пізніше ніж за 10 (десять) робочих днів до дня проведення засідання.</w:t>
      </w:r>
    </w:p>
    <w:p w14:paraId="4F4DAC1B"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місцевого самоврядування та їх посадові особи зобов’язані розглянути рішення (пропозиції) загальних зборів протягом </w:t>
      </w:r>
      <w:r w:rsidRPr="009D23C0">
        <w:rPr>
          <w:rFonts w:ascii="Times New Roman" w:hAnsi="Times New Roman" w:cs="Times New Roman"/>
          <w:sz w:val="28"/>
          <w:szCs w:val="28"/>
          <w:lang w:val="uk-UA"/>
        </w:rPr>
        <w:t xml:space="preserve">30 (тридцяти) </w:t>
      </w:r>
      <w:r w:rsidRPr="009D23C0">
        <w:rPr>
          <w:rFonts w:ascii="Times New Roman" w:eastAsia="Trebuchet MS" w:hAnsi="Times New Roman" w:cs="Times New Roman"/>
          <w:sz w:val="28"/>
          <w:szCs w:val="28"/>
          <w:lang w:val="uk-UA"/>
        </w:rPr>
        <w:t>календарних</w:t>
      </w:r>
      <w:r w:rsidRPr="009D23C0">
        <w:rPr>
          <w:rFonts w:ascii="Times New Roman" w:eastAsia="Trebuchet MS" w:hAnsi="Times New Roman" w:cs="Times New Roman"/>
          <w:i/>
          <w:sz w:val="28"/>
          <w:szCs w:val="28"/>
          <w:lang w:val="uk-UA"/>
        </w:rPr>
        <w:t xml:space="preserve"> </w:t>
      </w:r>
      <w:r w:rsidRPr="009D23C0">
        <w:rPr>
          <w:rFonts w:ascii="Times New Roman" w:eastAsia="Trebuchet MS" w:hAnsi="Times New Roman" w:cs="Times New Roman"/>
          <w:sz w:val="28"/>
          <w:szCs w:val="28"/>
          <w:lang w:val="uk-UA"/>
        </w:rPr>
        <w:t>днів з дня його (їх) отримання.</w:t>
      </w:r>
    </w:p>
    <w:p w14:paraId="71D064A4"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62B1E9CD"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14:paraId="5E6351FC" w14:textId="77777777" w:rsidR="00804560" w:rsidRPr="009D23C0" w:rsidRDefault="00804560" w:rsidP="009D23C0">
      <w:pPr>
        <w:widowControl w:val="0"/>
        <w:tabs>
          <w:tab w:val="left" w:pos="10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14:paraId="234D1BB2" w14:textId="77777777" w:rsidR="00804560" w:rsidRPr="009D23C0" w:rsidRDefault="00804560"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відхилити пропозицію, викладену в рішенні загальних зборів, у такому разі зазначаються підстави цього рішення.</w:t>
      </w:r>
    </w:p>
    <w:p w14:paraId="602C4BC3" w14:textId="7136826E" w:rsidR="00804560" w:rsidRPr="009D23C0" w:rsidRDefault="00A76259"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14:paraId="1E63585A" w14:textId="5336A48E"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Інформація про результати розгляду пропозицій, викладених в рішенні загальних зборів, протягом 5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14:paraId="6441265F" w14:textId="7253B952"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їх посадові та службові особи несуть відповідальність за невиконання </w:t>
      </w:r>
      <w:r w:rsidR="00B50D1D" w:rsidRPr="009D23C0">
        <w:rPr>
          <w:rFonts w:ascii="Times New Roman" w:hAnsi="Times New Roman" w:cs="Times New Roman"/>
          <w:sz w:val="28"/>
          <w:szCs w:val="28"/>
          <w:lang w:val="uk-UA"/>
        </w:rPr>
        <w:t xml:space="preserve">цього Статуту </w:t>
      </w:r>
      <w:r w:rsidR="00804560" w:rsidRPr="009D23C0">
        <w:rPr>
          <w:rFonts w:ascii="Times New Roman" w:eastAsia="Trebuchet MS" w:hAnsi="Times New Roman" w:cs="Times New Roman"/>
          <w:sz w:val="28"/>
          <w:szCs w:val="28"/>
          <w:lang w:val="uk-UA"/>
        </w:rPr>
        <w:t>згідно із законодавством України.</w:t>
      </w:r>
    </w:p>
    <w:p w14:paraId="3A2AEA5B" w14:textId="10F9618C" w:rsidR="00804560" w:rsidRPr="009D23C0" w:rsidRDefault="00A76259" w:rsidP="009D23C0">
      <w:pPr>
        <w:widowControl w:val="0"/>
        <w:tabs>
          <w:tab w:val="left" w:pos="10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недотримання </w:t>
      </w:r>
      <w:r w:rsidR="00B50D1D" w:rsidRPr="009D23C0">
        <w:rPr>
          <w:rFonts w:ascii="Times New Roman" w:hAnsi="Times New Roman" w:cs="Times New Roman"/>
          <w:sz w:val="28"/>
          <w:szCs w:val="28"/>
          <w:lang w:val="uk-UA"/>
        </w:rPr>
        <w:t xml:space="preserve">визначеного цим Статутом порядку </w:t>
      </w:r>
      <w:r w:rsidR="00804560" w:rsidRPr="009D23C0">
        <w:rPr>
          <w:rFonts w:ascii="Times New Roman" w:eastAsia="Trebuchet MS" w:hAnsi="Times New Roman" w:cs="Times New Roman"/>
          <w:sz w:val="28"/>
          <w:szCs w:val="28"/>
          <w:lang w:val="uk-UA"/>
        </w:rPr>
        <w:t>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13A54CA9"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7" w:name="_TOC_250015"/>
      <w:r w:rsidRPr="009D23C0">
        <w:rPr>
          <w:rFonts w:ascii="Times New Roman" w:eastAsia="Calibri" w:hAnsi="Times New Roman" w:cs="Times New Roman"/>
          <w:b/>
          <w:bCs/>
          <w:sz w:val="28"/>
          <w:szCs w:val="28"/>
          <w:lang w:val="uk-UA"/>
        </w:rPr>
        <w:t xml:space="preserve">Стаття 11. Місцеві </w:t>
      </w:r>
      <w:bookmarkEnd w:id="7"/>
      <w:r w:rsidRPr="009D23C0">
        <w:rPr>
          <w:rFonts w:ascii="Times New Roman" w:eastAsia="Calibri" w:hAnsi="Times New Roman" w:cs="Times New Roman"/>
          <w:b/>
          <w:bCs/>
          <w:sz w:val="28"/>
          <w:szCs w:val="28"/>
          <w:lang w:val="uk-UA"/>
        </w:rPr>
        <w:t>ініціативи</w:t>
      </w:r>
    </w:p>
    <w:p w14:paraId="35B72AEA" w14:textId="32D51A0E" w:rsidR="008259E7" w:rsidRPr="009D23C0" w:rsidRDefault="007E7BE9"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14:paraId="51B699F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lastRenderedPageBreak/>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14:paraId="653CCF99"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2. У порядку місцевої ініціативи жителі територіальної громади можуть внести пропозиції для розгляду на відкритому засіданні Ради.</w:t>
      </w:r>
    </w:p>
    <w:p w14:paraId="68F515FE"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територіальної громади.</w:t>
      </w:r>
    </w:p>
    <w:p w14:paraId="1D59A351"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Якщо збір підписів на підтримку місцевої ініціативи розпочинає кілька жителів, вони утворюють ініціативну групу.</w:t>
      </w:r>
    </w:p>
    <w:p w14:paraId="12DB1F7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14:paraId="7B51CA5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14:paraId="0BCBCCAA" w14:textId="661250FF"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5. Місцева ініціатива вважається підтриманою жителями територіальної громади, якщо на її пі</w:t>
      </w:r>
      <w:r w:rsidR="00871805" w:rsidRPr="009D23C0">
        <w:rPr>
          <w:rFonts w:ascii="Times New Roman" w:eastAsia="Andale Sans UI" w:hAnsi="Times New Roman" w:cs="Times New Roman"/>
          <w:sz w:val="28"/>
          <w:szCs w:val="28"/>
          <w:lang w:val="uk-UA" w:eastAsia="ja-JP" w:bidi="fa-IR"/>
        </w:rPr>
        <w:t>дтримку отримано не менше 30 (тридцять)</w:t>
      </w:r>
      <w:r w:rsidRPr="009D23C0">
        <w:rPr>
          <w:rFonts w:ascii="Times New Roman" w:eastAsia="Andale Sans UI" w:hAnsi="Times New Roman" w:cs="Times New Roman"/>
          <w:sz w:val="28"/>
          <w:szCs w:val="28"/>
          <w:lang w:val="uk-UA" w:eastAsia="ja-JP" w:bidi="fa-IR"/>
        </w:rPr>
        <w:t xml:space="preserve"> підписів дієздатних жителів територіальної громади, місце проживання яких в установленому законом порядку зареєстроване на території</w:t>
      </w:r>
      <w:r w:rsidR="00517A0A"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територіальної громади.</w:t>
      </w:r>
    </w:p>
    <w:p w14:paraId="247748A3"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14:paraId="0F2A5582" w14:textId="77777777" w:rsidR="008259E7" w:rsidRPr="009D23C0" w:rsidRDefault="008259E7" w:rsidP="009D23C0">
      <w:pPr>
        <w:widowControl w:val="0"/>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14:paraId="661F09DB"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6. Після того, як на підтримку місцевої ініціативи зібрано необхідну кількість підписів жителів територіальної громади, ініціатор (ініціативна група) </w:t>
      </w:r>
      <w:r w:rsidRPr="009D23C0">
        <w:rPr>
          <w:rFonts w:ascii="Times New Roman" w:eastAsia="MS Mincho" w:hAnsi="Times New Roman" w:cs="Times New Roman"/>
          <w:sz w:val="28"/>
          <w:szCs w:val="28"/>
          <w:lang w:val="uk-UA" w:eastAsia="ru-RU" w:bidi="fa-IR"/>
        </w:rPr>
        <w:lastRenderedPageBreak/>
        <w:t>подає до Ради письмове повідомлення про внесення місцевої ініціативи, яке має містити:</w:t>
      </w:r>
    </w:p>
    <w:p w14:paraId="4FCA0826"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14:paraId="14A781B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підписні листи з підписами жителів територіальної громади, зібраними на підтримку таких пропозицій;</w:t>
      </w:r>
    </w:p>
    <w:p w14:paraId="7928BA4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3) </w:t>
      </w:r>
      <w:bookmarkStart w:id="8" w:name="_Hlk521584402"/>
      <w:r w:rsidRPr="009D23C0">
        <w:rPr>
          <w:rFonts w:ascii="Times New Roman" w:eastAsia="MS Mincho" w:hAnsi="Times New Roman" w:cs="Times New Roman"/>
          <w:sz w:val="28"/>
          <w:szCs w:val="28"/>
          <w:lang w:val="uk-UA" w:eastAsia="ru-RU" w:bidi="fa-IR"/>
        </w:rPr>
        <w:t>прізвища, імена, по батькові, дати народження, адреси зареєстрованого місця проживання</w:t>
      </w:r>
      <w:bookmarkEnd w:id="8"/>
      <w:r w:rsidRPr="009D23C0">
        <w:rPr>
          <w:rFonts w:ascii="Times New Roman" w:eastAsia="MS Mincho" w:hAnsi="Times New Roman" w:cs="Times New Roman"/>
          <w:sz w:val="28"/>
          <w:szCs w:val="28"/>
          <w:lang w:val="uk-UA" w:eastAsia="ru-RU" w:bidi="fa-IR"/>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14:paraId="2A7FEDDF"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Захист і обробка відомостей, зазначених в підпункті 3 цього пункту, здійснюється уповноваженими особами Ради в порядку, встановленому законом.</w:t>
      </w:r>
    </w:p>
    <w:p w14:paraId="08D54C06"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7. Уповноважений орган (особа) Ради впродовж п'яти робочих днів здійснює перевірку поданих документів на предмет відповідності вимогам законодавства України, Статуту територіальної громади.</w:t>
      </w:r>
    </w:p>
    <w:p w14:paraId="79D224A5"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8. За підсумками перевірки уповноважений орган Ради приймає одне з таких рішень:</w:t>
      </w:r>
    </w:p>
    <w:p w14:paraId="0DD4BD1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передати місцеву ініціативу для підготовки до розгляду на відкритому засіданні Ради;</w:t>
      </w:r>
    </w:p>
    <w:p w14:paraId="3565D0AD"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MS Mincho" w:hAnsi="Times New Roman" w:cs="Times New Roman"/>
          <w:sz w:val="28"/>
          <w:szCs w:val="28"/>
          <w:lang w:val="uk-UA" w:eastAsia="ru-RU" w:bidi="fa-IR"/>
        </w:rPr>
        <w:t>2) повернути письмове повідомлення про внесення місцевої</w:t>
      </w:r>
      <w:r w:rsidRPr="009D23C0">
        <w:rPr>
          <w:rFonts w:ascii="Times New Roman" w:eastAsia="Andale Sans UI" w:hAnsi="Times New Roman" w:cs="Times New Roman"/>
          <w:sz w:val="28"/>
          <w:szCs w:val="28"/>
          <w:lang w:val="uk-UA" w:eastAsia="ja-JP" w:bidi="fa-IR"/>
        </w:rPr>
        <w:t xml:space="preserve"> ініціативи ініціатору (ініціативній групі) для усунення недоліків;</w:t>
      </w:r>
    </w:p>
    <w:p w14:paraId="1E0349BA"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3) </w:t>
      </w:r>
      <w:r w:rsidRPr="009D23C0">
        <w:rPr>
          <w:rFonts w:ascii="Times New Roman" w:eastAsia="MS Mincho" w:hAnsi="Times New Roman" w:cs="Times New Roman"/>
          <w:sz w:val="28"/>
          <w:szCs w:val="28"/>
          <w:lang w:val="uk-UA" w:eastAsia="ru-RU" w:bidi="fa-IR"/>
        </w:rPr>
        <w:t>відмовити у винесенні місцевої ініціативи на засідання Ради.</w:t>
      </w:r>
    </w:p>
    <w:p w14:paraId="7F3025F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Рішення уповноваженого органу Ради, прийняте за підсумками перевірки, публікується на офіційному веб-сайті Ради протягом трьох робочих днів з дня прийняття рішення.</w:t>
      </w:r>
    </w:p>
    <w:p w14:paraId="752DFDF9"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п'яти днів з моменту їх надходження до Ради, якщо подані до Ради документи містять недоліки, які перешкоджають розгляду місцевої ініціативи Радою.</w:t>
      </w:r>
    </w:p>
    <w:p w14:paraId="007539F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Недоліки, виявлені уповноваженим органом (особою) Ради при розгляді повідомлення про внесення місцевої ініціативи, підлягають виправленню протягом 15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неусунення недоліків у встановлені терміни місцева ініціатива вважається такою, що не була поданою.</w:t>
      </w:r>
    </w:p>
    <w:p w14:paraId="2C3D59A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lastRenderedPageBreak/>
        <w:t>Невмотивоване повернення документів ініціатору (ініціативній групі) не допускається.</w:t>
      </w:r>
    </w:p>
    <w:p w14:paraId="48A41F0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14:paraId="5B461A1A" w14:textId="77777777" w:rsidR="008259E7" w:rsidRPr="009D23C0" w:rsidRDefault="008259E7" w:rsidP="009D23C0">
      <w:pPr>
        <w:widowControl w:val="0"/>
        <w:numPr>
          <w:ilvl w:val="0"/>
          <w:numId w:val="26"/>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не дотримано вимоги щодо оформлення повідомлення про внесення місцевої ініціативи;</w:t>
      </w:r>
    </w:p>
    <w:p w14:paraId="2B644A89" w14:textId="77777777" w:rsidR="008259E7" w:rsidRPr="009D23C0" w:rsidRDefault="008259E7" w:rsidP="009D23C0">
      <w:pPr>
        <w:widowControl w:val="0"/>
        <w:numPr>
          <w:ilvl w:val="0"/>
          <w:numId w:val="25"/>
        </w:numPr>
        <w:tabs>
          <w:tab w:val="left" w:pos="900"/>
        </w:tabs>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статті 11 цього Статуту;</w:t>
      </w:r>
    </w:p>
    <w:p w14:paraId="418C439C" w14:textId="77777777" w:rsidR="008259E7" w:rsidRPr="009D23C0" w:rsidRDefault="008259E7" w:rsidP="009D23C0">
      <w:pPr>
        <w:widowControl w:val="0"/>
        <w:numPr>
          <w:ilvl w:val="0"/>
          <w:numId w:val="25"/>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До Ради було подано не повний перелік документів, передбачених пунктом 6 статті 11 цього Статуту.</w:t>
      </w:r>
    </w:p>
    <w:p w14:paraId="3D0A8958"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10. Уповноважений орган (особа) Ради відмовляє у винесенні місцевої ініціативи на розгляд Радою, якщо:</w:t>
      </w:r>
    </w:p>
    <w:p w14:paraId="5843CE5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місцева ініціатива суперечить Конституції або актам законодавства України;</w:t>
      </w:r>
    </w:p>
    <w:p w14:paraId="3C506DA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місцева ініціатива стосується питання, вирішення якого не належать до відання місцевого самоврядування.</w:t>
      </w:r>
    </w:p>
    <w:p w14:paraId="748B450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Відхилення пропозиції, поданої в порядку місцевої ініціативи, з мотивів наявності технічних помилок чи неточностей не допускається.</w:t>
      </w:r>
    </w:p>
    <w:p w14:paraId="1DE51C6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bookmarkStart w:id="9" w:name="n93"/>
      <w:bookmarkEnd w:id="9"/>
      <w:r w:rsidRPr="009D23C0">
        <w:rPr>
          <w:rFonts w:ascii="Times New Roman" w:eastAsia="MS Mincho" w:hAnsi="Times New Roman" w:cs="Times New Roman"/>
          <w:sz w:val="28"/>
          <w:szCs w:val="28"/>
          <w:lang w:val="uk-UA" w:eastAsia="ru-RU" w:bidi="fa-IR"/>
        </w:rPr>
        <w:t>).</w:t>
      </w:r>
    </w:p>
    <w:p w14:paraId="798062A0" w14:textId="3CBB2D9A"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Включення питання, внесеного на розгляд Ради у порядку місцевої ініціативи, до порядку денного відпові</w:t>
      </w:r>
      <w:r w:rsidR="00871805" w:rsidRPr="009D23C0">
        <w:rPr>
          <w:rFonts w:ascii="Times New Roman" w:eastAsia="MS Mincho" w:hAnsi="Times New Roman" w:cs="Times New Roman"/>
          <w:sz w:val="28"/>
          <w:szCs w:val="28"/>
          <w:lang w:val="uk-UA" w:eastAsia="ru-RU" w:bidi="fa-IR"/>
        </w:rPr>
        <w:t>дної сесії Ради забезпечує селищний</w:t>
      </w:r>
      <w:r w:rsidRPr="009D23C0">
        <w:rPr>
          <w:rFonts w:ascii="Times New Roman" w:eastAsia="MS Mincho" w:hAnsi="Times New Roman" w:cs="Times New Roman"/>
          <w:sz w:val="28"/>
          <w:szCs w:val="28"/>
          <w:lang w:val="uk-UA" w:eastAsia="ru-RU" w:bidi="fa-IR"/>
        </w:rPr>
        <w:t xml:space="preserve"> голова.</w:t>
      </w:r>
    </w:p>
    <w:p w14:paraId="4D549CF2"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14:paraId="4215BD7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DejaVu Sans" w:hAnsi="Times New Roman" w:cs="Times New Roman"/>
          <w:sz w:val="28"/>
          <w:szCs w:val="28"/>
          <w:lang w:val="uk-UA" w:eastAsia="ar-SA" w:bidi="fa-IR"/>
        </w:rPr>
      </w:pPr>
      <w:r w:rsidRPr="009D23C0">
        <w:rPr>
          <w:rFonts w:ascii="Times New Roman" w:eastAsia="DejaVu Sans" w:hAnsi="Times New Roman" w:cs="Times New Roman"/>
          <w:sz w:val="28"/>
          <w:szCs w:val="28"/>
          <w:lang w:val="uk-UA" w:eastAsia="ar-SA" w:bidi="fa-IR"/>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w:t>
      </w:r>
      <w:r w:rsidRPr="009D23C0">
        <w:rPr>
          <w:rFonts w:ascii="Times New Roman" w:eastAsia="DejaVu Sans" w:hAnsi="Times New Roman" w:cs="Times New Roman"/>
          <w:sz w:val="28"/>
          <w:szCs w:val="28"/>
          <w:lang w:val="uk-UA" w:eastAsia="ar-SA" w:bidi="fa-IR"/>
        </w:rPr>
        <w:lastRenderedPageBreak/>
        <w:t>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п'яти робочих днів з дня засідання комісії, але у будь-якому випадку – не пізніше десяти робочих днів до дня пленарного засідання Ради, на якому планується розглядати відповідне питання.</w:t>
      </w:r>
    </w:p>
    <w:p w14:paraId="571257F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12. Рада в межах своїх повноважень може прийняти одне з таких рішень:</w:t>
      </w:r>
    </w:p>
    <w:p w14:paraId="75C69C5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14:paraId="5F68931D"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14:paraId="49E0B3C0" w14:textId="77777777" w:rsidR="008259E7" w:rsidRPr="009D23C0" w:rsidRDefault="008259E7" w:rsidP="009D23C0">
      <w:pPr>
        <w:widowControl w:val="0"/>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14:paraId="4C5C9C0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4) відхилити пропозицію (проект рішення), подану в порядку місцевої ініціативи, з обґрунтуванням такого рішення.</w:t>
      </w:r>
    </w:p>
    <w:p w14:paraId="17DA72C4"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Відповідне рішення Ради оприлюднюється на офіційному веб-сайті Ради протягом п'яти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14:paraId="327181DA"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w:t>
      </w:r>
      <w:bookmarkStart w:id="10" w:name="_GoBack1"/>
      <w:bookmarkEnd w:id="10"/>
      <w:r w:rsidRPr="009D23C0">
        <w:rPr>
          <w:rFonts w:ascii="Times New Roman" w:eastAsia="MS Mincho" w:hAnsi="Times New Roman" w:cs="Times New Roman"/>
          <w:sz w:val="28"/>
          <w:szCs w:val="28"/>
          <w:lang w:val="uk-UA" w:eastAsia="ru-RU" w:bidi="fa-IR"/>
        </w:rPr>
        <w:t>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14:paraId="478F47F6" w14:textId="47E5AC86"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14:paraId="0B938738" w14:textId="5EC871F2" w:rsidR="008259E7" w:rsidRPr="009D23C0" w:rsidRDefault="008259E7" w:rsidP="009D23C0">
      <w:pPr>
        <w:widowControl w:val="0"/>
        <w:tabs>
          <w:tab w:val="left" w:pos="967"/>
          <w:tab w:val="left" w:pos="7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Andale Sans UI" w:hAnsi="Times New Roman" w:cs="Times New Roman"/>
          <w:sz w:val="28"/>
          <w:szCs w:val="28"/>
          <w:lang w:val="uk-UA" w:eastAsia="ja-JP" w:bidi="fa-IR"/>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14:paraId="4867D51D" w14:textId="150E9255" w:rsidR="001C78A1"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1" w:name="_TOC_250014"/>
      <w:r w:rsidRPr="009D23C0">
        <w:rPr>
          <w:rFonts w:ascii="Times New Roman" w:eastAsia="Calibri" w:hAnsi="Times New Roman" w:cs="Times New Roman"/>
          <w:b/>
          <w:bCs/>
          <w:sz w:val="28"/>
          <w:szCs w:val="28"/>
          <w:lang w:val="uk-UA"/>
        </w:rPr>
        <w:lastRenderedPageBreak/>
        <w:t xml:space="preserve">Стаття 12. Громадські </w:t>
      </w:r>
      <w:bookmarkEnd w:id="11"/>
      <w:r w:rsidRPr="009D23C0">
        <w:rPr>
          <w:rFonts w:ascii="Times New Roman" w:eastAsia="Calibri" w:hAnsi="Times New Roman" w:cs="Times New Roman"/>
          <w:b/>
          <w:bCs/>
          <w:sz w:val="28"/>
          <w:szCs w:val="28"/>
          <w:lang w:val="uk-UA"/>
        </w:rPr>
        <w:t>слухання</w:t>
      </w:r>
    </w:p>
    <w:p w14:paraId="52678909" w14:textId="77777777" w:rsidR="001C78A1" w:rsidRPr="009D23C0" w:rsidRDefault="001C78A1" w:rsidP="009D23C0">
      <w:pPr>
        <w:widowControl w:val="0"/>
        <w:tabs>
          <w:tab w:val="left" w:pos="1174"/>
          <w:tab w:val="left" w:pos="23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Новоушицька селищна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69010465"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14:paraId="671286A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Ініціаторами проведення громадських слухань можуть бути:</w:t>
      </w:r>
    </w:p>
    <w:p w14:paraId="4CC3DCED" w14:textId="77777777" w:rsidR="001C78A1" w:rsidRPr="009D23C0" w:rsidRDefault="001C78A1"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w:t>
      </w:r>
    </w:p>
    <w:p w14:paraId="10FF5567" w14:textId="77777777" w:rsidR="001C78A1" w:rsidRPr="009D23C0" w:rsidRDefault="001C78A1" w:rsidP="009D23C0">
      <w:pPr>
        <w:widowControl w:val="0"/>
        <w:tabs>
          <w:tab w:val="left" w:pos="980"/>
          <w:tab w:val="left" w:pos="20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E7C1A13"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601A999A" w14:textId="7783A03A" w:rsidR="002F5DFB"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2B70A379" w14:textId="5A7CE7D2" w:rsidR="002F5DFB" w:rsidRPr="009D23C0" w:rsidRDefault="002F5DFB" w:rsidP="009D23C0">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які, відповідно до абзацу 1 пункту 4 статті 12 цього Статуту, можуть брати участь у громадських слуханнях з правом голосу.</w:t>
      </w:r>
    </w:p>
    <w:p w14:paraId="639FF317" w14:textId="5919C81B" w:rsidR="001C78A1" w:rsidRPr="009D23C0" w:rsidRDefault="002F5DFB"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30</w:t>
      </w:r>
      <w:r w:rsidR="005F74A2" w:rsidRPr="009D23C0">
        <w:rPr>
          <w:rFonts w:ascii="Times New Roman" w:eastAsia="Andale Sans UI" w:hAnsi="Times New Roman" w:cs="Times New Roman"/>
          <w:sz w:val="28"/>
          <w:szCs w:val="28"/>
          <w:lang w:val="uk-UA" w:eastAsia="ja-JP" w:bidi="fa-IR"/>
        </w:rPr>
        <w:t xml:space="preserve"> (тридцять)</w:t>
      </w:r>
      <w:r w:rsidRPr="009D23C0">
        <w:rPr>
          <w:rFonts w:ascii="Times New Roman" w:eastAsia="Andale Sans UI" w:hAnsi="Times New Roman" w:cs="Times New Roman"/>
          <w:sz w:val="28"/>
          <w:szCs w:val="28"/>
          <w:lang w:val="uk-UA" w:eastAsia="ja-JP" w:bidi="fa-IR"/>
        </w:rPr>
        <w:t xml:space="preserve"> підписів осіб, які, відповідно до абзацу 1 пункту 4 статті 12 цього Статуту, можуть брати участь у громадських слуханнях з правом голосу.</w:t>
      </w:r>
    </w:p>
    <w:p w14:paraId="0A3DA4E2"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14:paraId="594F65B6" w14:textId="77777777"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загальних громадських слухань у межах всієї територіальної громади необхідною кількістю є 50 підписів жителів територіальної громади.</w:t>
      </w:r>
    </w:p>
    <w:p w14:paraId="55FDEF3A" w14:textId="1BF53563"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громадських слухань у межах окремого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14:paraId="1662D4A7" w14:textId="511862BA"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 разі проведення громадських слухань у менших частинах села, селища (мікрорайоні(нах), кварталі(лах), вулиці(цях), будинку(ків)) необхідною </w:t>
      </w:r>
      <w:r w:rsidRPr="009D23C0">
        <w:rPr>
          <w:rFonts w:ascii="Times New Roman" w:eastAsia="Trebuchet MS" w:hAnsi="Times New Roman" w:cs="Times New Roman"/>
          <w:sz w:val="28"/>
          <w:szCs w:val="28"/>
          <w:lang w:val="uk-UA"/>
        </w:rPr>
        <w:lastRenderedPageBreak/>
        <w:t xml:space="preserve">кількістю є 10 (десять) підписів жителів </w:t>
      </w:r>
      <w:r w:rsidR="00E120D4" w:rsidRPr="009D23C0">
        <w:rPr>
          <w:rFonts w:ascii="Times New Roman" w:eastAsia="Trebuchet MS" w:hAnsi="Times New Roman" w:cs="Times New Roman"/>
          <w:sz w:val="28"/>
          <w:szCs w:val="28"/>
          <w:lang w:val="uk-UA"/>
        </w:rPr>
        <w:t xml:space="preserve">територіальної </w:t>
      </w:r>
      <w:r w:rsidRPr="009D23C0">
        <w:rPr>
          <w:rFonts w:ascii="Times New Roman" w:eastAsia="Trebuchet MS" w:hAnsi="Times New Roman" w:cs="Times New Roman"/>
          <w:sz w:val="28"/>
          <w:szCs w:val="28"/>
          <w:lang w:val="uk-UA"/>
        </w:rPr>
        <w:t>громади.</w:t>
      </w:r>
    </w:p>
    <w:p w14:paraId="0E5C037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Громадські слухання проводяться відкрито.</w:t>
      </w:r>
    </w:p>
    <w:p w14:paraId="7AFE0A1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14:paraId="7ED67C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громадських слухань у їх проведенні є обов’язковою.</w:t>
      </w:r>
    </w:p>
    <w:p w14:paraId="057DEFE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Особа жителя територіальної громади та факт реєстрації постійного місця проживання на </w:t>
      </w:r>
      <w:r w:rsidRPr="009D23C0">
        <w:rPr>
          <w:rFonts w:ascii="Times New Roman" w:hAnsi="Times New Roman" w:cs="Times New Roman"/>
          <w:sz w:val="28"/>
          <w:szCs w:val="28"/>
          <w:lang w:val="uk-UA"/>
        </w:rPr>
        <w:t>території Новоушицької селищної</w:t>
      </w:r>
      <w:r w:rsidRPr="009D23C0">
        <w:rPr>
          <w:rFonts w:ascii="Times New Roman" w:eastAsia="Trebuchet MS" w:hAnsi="Times New Roman" w:cs="Times New Roman"/>
          <w:sz w:val="28"/>
          <w:szCs w:val="28"/>
          <w:lang w:val="uk-UA"/>
        </w:rPr>
        <w:t xml:space="preserve">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14:paraId="4B6861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14:paraId="7E7FD81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14:paraId="0991E504"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На громадські слухання можуть бути </w:t>
      </w:r>
      <w:r w:rsidRPr="009D23C0">
        <w:rPr>
          <w:rFonts w:ascii="Times New Roman" w:hAnsi="Times New Roman" w:cs="Times New Roman"/>
          <w:sz w:val="28"/>
          <w:szCs w:val="28"/>
          <w:lang w:val="uk-UA"/>
        </w:rPr>
        <w:t>запрошені селищний голова</w:t>
      </w:r>
      <w:r w:rsidRPr="009D23C0">
        <w:rPr>
          <w:rFonts w:ascii="Times New Roman" w:eastAsia="Trebuchet MS" w:hAnsi="Times New Roman" w:cs="Times New Roman"/>
          <w:sz w:val="28"/>
          <w:szCs w:val="28"/>
          <w:lang w:val="uk-UA"/>
        </w:rPr>
        <w:t>,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14:paraId="3D0B8B44" w14:textId="77777777" w:rsidR="001C78A1" w:rsidRPr="009D23C0" w:rsidRDefault="001C78A1"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Громадські слухання проводяться в міру необхідності.</w:t>
      </w:r>
    </w:p>
    <w:p w14:paraId="7EEA8E1C" w14:textId="77777777" w:rsidR="001C78A1" w:rsidRPr="009D23C0" w:rsidRDefault="001C78A1"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14:paraId="075AC34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внесення змін або доповнень до Статуту територіальної громади;</w:t>
      </w:r>
    </w:p>
    <w:p w14:paraId="4002656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рішення про місцевий бюджет на відповідний рік;</w:t>
      </w:r>
    </w:p>
    <w:p w14:paraId="36F97F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планування розвитку територіальної громади;</w:t>
      </w:r>
    </w:p>
    <w:p w14:paraId="1C9F4195" w14:textId="77777777" w:rsidR="001C78A1" w:rsidRPr="009D23C0" w:rsidRDefault="001C78A1"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встановлення ставок місцевих податків та зборів, тарифів на житлово-комунальні послуги, які затверджуються Радою;</w:t>
      </w:r>
    </w:p>
    <w:p w14:paraId="24A3A030"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яка справляє або може справити негативний вплив на стан </w:t>
      </w:r>
      <w:r w:rsidRPr="009D23C0">
        <w:rPr>
          <w:rFonts w:ascii="Times New Roman" w:eastAsia="Trebuchet MS" w:hAnsi="Times New Roman" w:cs="Times New Roman"/>
          <w:sz w:val="28"/>
          <w:szCs w:val="28"/>
          <w:lang w:val="uk-UA"/>
        </w:rPr>
        <w:lastRenderedPageBreak/>
        <w:t>довкілля, епідеміологічне благополуччя населення територіальної громади;</w:t>
      </w:r>
    </w:p>
    <w:p w14:paraId="3445079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визначення переліку об’єктів, які не можуть бути вилучені та відчужені з комунальної власності територіальної громади;</w:t>
      </w:r>
    </w:p>
    <w:p w14:paraId="5741D20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проекти містобудівної документації – генеральні плани населених пунктів, плани зонування територій, детальні плани територій;</w:t>
      </w:r>
    </w:p>
    <w:p w14:paraId="13230EA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випадки, визначені законодавством України або рішеннями Ради.</w:t>
      </w:r>
    </w:p>
    <w:p w14:paraId="42F66B78" w14:textId="4CB9D3FB"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9. Ініціатива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про проведення громадських слухань оформлюється відповідним розпорядженням.</w:t>
      </w:r>
    </w:p>
    <w:p w14:paraId="0285C10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 проведення громадських слухань за ініціативою Ради приймається на відповідному пленарному засіданні Ради.</w:t>
      </w:r>
    </w:p>
    <w:p w14:paraId="604AC245"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14:paraId="2F0BA8A9" w14:textId="539E362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Повідомлення підписується уповноваженою особою згідно з установчими документами ініціатора слухань.</w:t>
      </w:r>
    </w:p>
    <w:p w14:paraId="6D5232D5" w14:textId="01E3A9B6" w:rsidR="001C78A1" w:rsidRPr="009D23C0" w:rsidRDefault="00E120D4"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Ініціативна група, утворена з урахуванням підпункту 5 пункту 3 статті 12 цього Статуту, надсилає письмове повідомлення про проведення громадських слухань Раді на ім’я селищного голови. Повідомлення підписується усіма членами ініціативної групи.</w:t>
      </w:r>
    </w:p>
    <w:p w14:paraId="057514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77A468A1" w14:textId="1877F73B"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10. У розпорядженні </w:t>
      </w:r>
      <w:r w:rsidR="00EB4ACE"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рішенні Ради, повідомленні інших суб’єктів про ініціювання громадських слухань вказуються:</w:t>
      </w:r>
    </w:p>
    <w:p w14:paraId="794EDF06" w14:textId="77777777" w:rsidR="001C78A1" w:rsidRPr="009D23C0" w:rsidRDefault="001C78A1" w:rsidP="009D23C0">
      <w:pPr>
        <w:widowControl w:val="0"/>
        <w:tabs>
          <w:tab w:val="left" w:pos="12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особи, яка є ініціатором громадських слухань (із зазначенням прізвища, ім’я, по батькові та посади для голови чи старости або прізвище, ім’я, по батькові, дати народження – для членів ініціативної групи);</w:t>
      </w:r>
    </w:p>
    <w:p w14:paraId="61CED0C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14:paraId="562D50C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дата, час і місце проведення громадських слухань;</w:t>
      </w:r>
    </w:p>
    <w:p w14:paraId="2380588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D201E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14:paraId="4C9FA4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осіб, які запрошуються для виступів (доповідей) під час слухань;</w:t>
      </w:r>
    </w:p>
    <w:p w14:paraId="23851AC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14:paraId="4D5455F2" w14:textId="39010C0E" w:rsidR="00EB4ACE" w:rsidRPr="009D23C0" w:rsidRDefault="00EB4ACE"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статті 12 цього Статуту);</w:t>
      </w:r>
    </w:p>
    <w:p w14:paraId="6BEDC1D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селищного голови чи Ради).</w:t>
      </w:r>
    </w:p>
    <w:p w14:paraId="1B317A4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14:paraId="32E0725C" w14:textId="2F904F71" w:rsidR="00EB4ACE" w:rsidRPr="009D23C0" w:rsidRDefault="00EB4ACE" w:rsidP="009D23C0">
      <w:pPr>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(рішення Ради) про ініціювання громадських слухань надсилається селищному голові особами, визначеними у підпунктах 3–5 пункту 3 статті 12 цього Статуту, не пізніше, ніж за 10 (десять) робочих днів до дня проведення громадських слухань.</w:t>
      </w:r>
    </w:p>
    <w:p w14:paraId="0EAF7B36" w14:textId="21E0DDDE" w:rsidR="00EB4ACE"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11. </w:t>
      </w:r>
      <w:r w:rsidR="00EB4ACE" w:rsidRPr="009D23C0">
        <w:rPr>
          <w:rFonts w:ascii="Times New Roman" w:eastAsia="Trebuchet MS" w:hAnsi="Times New Roman" w:cs="Times New Roman"/>
          <w:sz w:val="28"/>
          <w:szCs w:val="28"/>
          <w:lang w:val="uk-UA"/>
        </w:rPr>
        <w:t>Не пізніше 3 (трьох)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статті 12 цього Статуту селищний голова видає розпорядження про розгляд ініціативи щодо проведення громадських слухань.</w:t>
      </w:r>
    </w:p>
    <w:p w14:paraId="0C93DD7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Зазначеним розпорядженням може бути прийняте рішення про:</w:t>
      </w:r>
    </w:p>
    <w:p w14:paraId="1FA3A9B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громадських слухань;</w:t>
      </w:r>
    </w:p>
    <w:p w14:paraId="64B1E37C"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повернення повідомлення про проведення громадських слухань ініціаторам для усунення недоліків;</w:t>
      </w:r>
    </w:p>
    <w:p w14:paraId="1770F360"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відмову у реєстрації ініціативи щодо проведення громадських слухань.</w:t>
      </w:r>
    </w:p>
    <w:p w14:paraId="63356FDB"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громадських слухань повертається для усунення недоліків за наявності однієї або декількох із таких підстав:</w:t>
      </w:r>
    </w:p>
    <w:p w14:paraId="1411176D" w14:textId="7422E043"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 дотримано вимог до оформлення повідомле</w:t>
      </w:r>
      <w:r w:rsidR="00483C33" w:rsidRPr="009D23C0">
        <w:rPr>
          <w:rFonts w:ascii="Times New Roman" w:eastAsia="Trebuchet MS" w:hAnsi="Times New Roman" w:cs="Times New Roman"/>
          <w:sz w:val="28"/>
          <w:szCs w:val="28"/>
          <w:lang w:val="uk-UA"/>
        </w:rPr>
        <w:t>ння, передбачених цим Статутом</w:t>
      </w:r>
      <w:r w:rsidRPr="009D23C0">
        <w:rPr>
          <w:rFonts w:ascii="Times New Roman" w:eastAsia="Trebuchet MS" w:hAnsi="Times New Roman" w:cs="Times New Roman"/>
          <w:sz w:val="28"/>
          <w:szCs w:val="28"/>
          <w:lang w:val="uk-UA"/>
        </w:rPr>
        <w:t>;</w:t>
      </w:r>
    </w:p>
    <w:p w14:paraId="6EBC7587"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звернулася недостатня кількість жителів територіальної громади чи </w:t>
      </w:r>
      <w:r w:rsidRPr="009D23C0">
        <w:rPr>
          <w:rFonts w:ascii="Times New Roman" w:eastAsia="Trebuchet MS" w:hAnsi="Times New Roman" w:cs="Times New Roman"/>
          <w:sz w:val="28"/>
          <w:szCs w:val="28"/>
          <w:lang w:val="uk-UA"/>
        </w:rPr>
        <w:lastRenderedPageBreak/>
        <w:t>суб’єктів, наділених правом ініціювати слухання;</w:t>
      </w:r>
    </w:p>
    <w:p w14:paraId="4EF5C0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14:paraId="44E48764"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суперечить Конституції або актам законодавства України;</w:t>
      </w:r>
    </w:p>
    <w:p w14:paraId="0E2AE71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не належить до компетенції відповідних органів місцевого самоврядування;</w:t>
      </w:r>
    </w:p>
    <w:p w14:paraId="1EF0161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ініціативою про проведення громадських слухань звернувся суб’єкт, не наділений правом ініціативи щодо проведення громадських слухань.</w:t>
      </w:r>
    </w:p>
    <w:p w14:paraId="7B8BC3F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14:paraId="47213D3D" w14:textId="5D325F01" w:rsidR="005852E5"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12. </w:t>
      </w:r>
      <w:r w:rsidR="005852E5" w:rsidRPr="009D23C0">
        <w:rPr>
          <w:rFonts w:ascii="Times New Roman" w:eastAsia="Trebuchet MS" w:hAnsi="Times New Roman" w:cs="Times New Roman"/>
          <w:sz w:val="28"/>
          <w:szCs w:val="28"/>
          <w:lang w:val="uk-UA"/>
        </w:rPr>
        <w:t xml:space="preserve">Про прийняте рішення ініціатор проведення громадських слухань, визначений відповідно до підпунктів 3–5 пункту 3 статті 12 цього Статуту, повідомляється письмово або електронною поштою, шляхом надсилання копії відповідного акту протягом </w:t>
      </w:r>
      <w:r w:rsidR="00185F35" w:rsidRPr="009D23C0">
        <w:rPr>
          <w:rFonts w:ascii="Times New Roman" w:eastAsia="Trebuchet MS" w:hAnsi="Times New Roman" w:cs="Times New Roman"/>
          <w:sz w:val="28"/>
          <w:szCs w:val="28"/>
          <w:lang w:val="uk-UA"/>
        </w:rPr>
        <w:t>2 (</w:t>
      </w:r>
      <w:r w:rsidR="005852E5" w:rsidRPr="009D23C0">
        <w:rPr>
          <w:rFonts w:ascii="Times New Roman" w:eastAsia="Trebuchet MS" w:hAnsi="Times New Roman" w:cs="Times New Roman"/>
          <w:sz w:val="28"/>
          <w:szCs w:val="28"/>
          <w:lang w:val="uk-UA"/>
        </w:rPr>
        <w:t>двох</w:t>
      </w:r>
      <w:r w:rsidR="00185F35" w:rsidRPr="009D23C0">
        <w:rPr>
          <w:rFonts w:ascii="Times New Roman" w:eastAsia="Trebuchet MS" w:hAnsi="Times New Roman" w:cs="Times New Roman"/>
          <w:sz w:val="28"/>
          <w:szCs w:val="28"/>
          <w:lang w:val="uk-UA"/>
        </w:rPr>
        <w:t>)</w:t>
      </w:r>
      <w:r w:rsidR="005852E5" w:rsidRPr="009D23C0">
        <w:rPr>
          <w:rFonts w:ascii="Times New Roman" w:eastAsia="Trebuchet MS" w:hAnsi="Times New Roman" w:cs="Times New Roman"/>
          <w:sz w:val="28"/>
          <w:szCs w:val="28"/>
          <w:lang w:val="uk-UA"/>
        </w:rPr>
        <w:t xml:space="preserve"> робочих днів від дати його прийняття.</w:t>
      </w:r>
    </w:p>
    <w:p w14:paraId="3BEAF976" w14:textId="774B039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 доопрацьовує повернуте повідомлення та подає документи з усунутими недоліками протягом 5 (п’яти) робочих днів з моменту отримання листа (електронного листа) про повернення повідомлення для усунення недоліків.</w:t>
      </w:r>
    </w:p>
    <w:p w14:paraId="4070E60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Розпорядження про проведення громадських слухань має містити інформацію про:</w:t>
      </w:r>
    </w:p>
    <w:p w14:paraId="4635834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дату, час та місце проведення громадських слухань;</w:t>
      </w:r>
    </w:p>
    <w:p w14:paraId="0DFAAB8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територію, на якій проводяться громадські слухання;</w:t>
      </w:r>
    </w:p>
    <w:p w14:paraId="6493980F" w14:textId="77777777" w:rsidR="001C78A1" w:rsidRPr="009D23C0" w:rsidRDefault="001C78A1"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w:t>
      </w:r>
    </w:p>
    <w:p w14:paraId="0D3D69D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ініціатора проведення громадських слухань;</w:t>
      </w:r>
    </w:p>
    <w:p w14:paraId="08132B24" w14:textId="77777777" w:rsidR="001C78A1" w:rsidRPr="009D23C0" w:rsidRDefault="001C78A1" w:rsidP="009D23C0">
      <w:pPr>
        <w:widowControl w:val="0"/>
        <w:tabs>
          <w:tab w:val="left" w:pos="101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14:paraId="626AAE1C" w14:textId="77777777" w:rsidR="001C78A1"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заходів, які мають бути здійснені з боку органу місцевого самоврядування для забезпечення проведення громадських слухань;</w:t>
      </w:r>
    </w:p>
    <w:p w14:paraId="31A664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іншу необхідну інформацію.</w:t>
      </w:r>
    </w:p>
    <w:p w14:paraId="576C6324" w14:textId="77777777" w:rsidR="001C78A1" w:rsidRPr="009D23C0" w:rsidRDefault="001C78A1" w:rsidP="009D23C0">
      <w:pPr>
        <w:widowControl w:val="0"/>
        <w:tabs>
          <w:tab w:val="left" w:pos="11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14:paraId="1E31C8E3" w14:textId="26203C75" w:rsidR="00185F35" w:rsidRPr="009D23C0" w:rsidRDefault="00185F35" w:rsidP="009D23C0">
      <w:pPr>
        <w:widowControl w:val="0"/>
        <w:tabs>
          <w:tab w:val="left" w:pos="1134"/>
        </w:tabs>
        <w:autoSpaceDN w:val="0"/>
        <w:spacing w:before="120" w:after="0" w:line="240" w:lineRule="auto"/>
        <w:ind w:firstLine="567"/>
        <w:jc w:val="both"/>
        <w:textAlignment w:val="baseline"/>
        <w:rPr>
          <w:rFonts w:ascii="Times New Roman" w:eastAsia="Calibri" w:hAnsi="Times New Roman" w:cs="Times New Roman"/>
          <w:sz w:val="28"/>
          <w:szCs w:val="28"/>
          <w:lang w:val="uk-UA" w:bidi="fa-IR"/>
        </w:rPr>
      </w:pPr>
      <w:r w:rsidRPr="009D23C0">
        <w:rPr>
          <w:rFonts w:ascii="Times New Roman" w:eastAsia="Calibri" w:hAnsi="Times New Roman" w:cs="Times New Roman"/>
          <w:sz w:val="28"/>
          <w:szCs w:val="28"/>
          <w:lang w:val="uk-UA" w:bidi="fa-IR"/>
        </w:rPr>
        <w:lastRenderedPageBreak/>
        <w:t xml:space="preserve">Дата, час та місце проведення громадських слухань, що запропоновані особами, визначеними у підпунктах 3–5 пункту 3 статті 12 цього Статуту, можуть бути змінені за розпорядженням селищного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14 </w:t>
      </w:r>
      <w:r w:rsidRPr="009D23C0">
        <w:rPr>
          <w:rFonts w:ascii="Times New Roman" w:eastAsia="Trebuchet MS" w:hAnsi="Times New Roman" w:cs="Times New Roman"/>
          <w:sz w:val="28"/>
          <w:szCs w:val="28"/>
          <w:lang w:val="uk-UA"/>
        </w:rPr>
        <w:t>(чотирнадцяти)</w:t>
      </w:r>
      <w:r w:rsidR="00517A0A" w:rsidRPr="009D23C0">
        <w:rPr>
          <w:rFonts w:ascii="Times New Roman" w:eastAsia="Trebuchet MS" w:hAnsi="Times New Roman" w:cs="Times New Roman"/>
          <w:sz w:val="28"/>
          <w:szCs w:val="28"/>
          <w:lang w:val="uk-UA"/>
        </w:rPr>
        <w:t xml:space="preserve"> </w:t>
      </w:r>
      <w:r w:rsidRPr="009D23C0">
        <w:rPr>
          <w:rFonts w:ascii="Times New Roman" w:eastAsia="Calibri" w:hAnsi="Times New Roman" w:cs="Times New Roman"/>
          <w:sz w:val="28"/>
          <w:szCs w:val="28"/>
          <w:lang w:val="uk-UA" w:bidi="fa-IR"/>
        </w:rPr>
        <w:t>календарних днів від запропонованої дати.</w:t>
      </w:r>
    </w:p>
    <w:p w14:paraId="2EE44B2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14:paraId="1CA78BD7" w14:textId="4A1FFAEB" w:rsidR="00185F35"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w:t>
      </w:r>
      <w:r w:rsidR="009D23C0" w:rsidRPr="009D23C0">
        <w:rPr>
          <w:rFonts w:ascii="Times New Roman" w:eastAsia="Trebuchet MS" w:hAnsi="Times New Roman" w:cs="Times New Roman"/>
          <w:sz w:val="28"/>
          <w:szCs w:val="28"/>
          <w:lang w:val="uk-UA"/>
        </w:rPr>
        <w:t xml:space="preserve"> </w:t>
      </w:r>
      <w:r w:rsidR="00185F35" w:rsidRPr="009D23C0">
        <w:rPr>
          <w:rFonts w:ascii="Times New Roman" w:eastAsia="Trebuchet MS" w:hAnsi="Times New Roman" w:cs="Times New Roman"/>
          <w:sz w:val="28"/>
          <w:szCs w:val="28"/>
          <w:lang w:val="uk-UA"/>
        </w:rPr>
        <w:t>Протягом п'яти робочих днів з дня видання р</w:t>
      </w:r>
      <w:r w:rsidR="00BE1DBE" w:rsidRPr="009D23C0">
        <w:rPr>
          <w:rFonts w:ascii="Times New Roman" w:eastAsia="Trebuchet MS" w:hAnsi="Times New Roman" w:cs="Times New Roman"/>
          <w:sz w:val="28"/>
          <w:szCs w:val="28"/>
          <w:lang w:val="uk-UA"/>
        </w:rPr>
        <w:t>озпорядження про проведення гро</w:t>
      </w:r>
      <w:r w:rsidR="00185F35" w:rsidRPr="009D23C0">
        <w:rPr>
          <w:rFonts w:ascii="Times New Roman" w:eastAsia="Trebuchet MS" w:hAnsi="Times New Roman" w:cs="Times New Roman"/>
          <w:sz w:val="28"/>
          <w:szCs w:val="28"/>
          <w:lang w:val="uk-UA"/>
        </w:rPr>
        <w:t>мадських слухань, але не пізніше семи робочих днів до дня проведення громадських слухань, уповноважений орган (особа) Ради забезпечує оприлюднення оголошення про проведення громад</w:t>
      </w:r>
      <w:r w:rsidR="00BE1DBE" w:rsidRPr="009D23C0">
        <w:rPr>
          <w:rFonts w:ascii="Times New Roman" w:eastAsia="Trebuchet MS" w:hAnsi="Times New Roman" w:cs="Times New Roman"/>
          <w:sz w:val="28"/>
          <w:szCs w:val="28"/>
          <w:lang w:val="uk-UA"/>
        </w:rPr>
        <w:t>ських слухань на офіційному веб</w:t>
      </w:r>
      <w:r w:rsidR="00185F35" w:rsidRPr="009D23C0">
        <w:rPr>
          <w:rFonts w:ascii="Times New Roman" w:eastAsia="Trebuchet MS" w:hAnsi="Times New Roman" w:cs="Times New Roman"/>
          <w:sz w:val="28"/>
          <w:szCs w:val="28"/>
          <w:lang w:val="uk-UA"/>
        </w:rPr>
        <w:t>сайті Ради.</w:t>
      </w:r>
    </w:p>
    <w:p w14:paraId="62AC7A17" w14:textId="6E601410"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Також оголошення про проведення громадських слуха</w:t>
      </w:r>
      <w:r w:rsidR="00BE1DBE" w:rsidRPr="009D23C0">
        <w:rPr>
          <w:rFonts w:ascii="Times New Roman" w:eastAsia="Trebuchet MS" w:hAnsi="Times New Roman" w:cs="Times New Roman"/>
          <w:sz w:val="28"/>
          <w:szCs w:val="28"/>
          <w:lang w:val="uk-UA"/>
        </w:rPr>
        <w:t>нь може поширюватися в будь-який</w:t>
      </w:r>
      <w:r w:rsidRPr="009D23C0">
        <w:rPr>
          <w:rFonts w:ascii="Times New Roman" w:eastAsia="Trebuchet MS" w:hAnsi="Times New Roman" w:cs="Times New Roman"/>
          <w:sz w:val="28"/>
          <w:szCs w:val="28"/>
          <w:lang w:val="uk-UA"/>
        </w:rPr>
        <w:t xml:space="preserve"> інший доступний спосіб з метою ознайомлення з ним якомога більшої кількості членів громади.</w:t>
      </w:r>
    </w:p>
    <w:p w14:paraId="120BD46A" w14:textId="76EE8931"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Статутом, у випадку, якщо повідомлення про проведення громадських слухань надійшло із порушенням вимог, передбачених пунктом 11 статті 12 цього Статуту.</w:t>
      </w:r>
    </w:p>
    <w:p w14:paraId="65F93A7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громадських слухань, яке оприлюднюється на вебсайті Ради, зазначаються:</w:t>
      </w:r>
    </w:p>
    <w:p w14:paraId="2545585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та місце проведення громадських слухань;</w:t>
      </w:r>
    </w:p>
    <w:p w14:paraId="705B3C19"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771D8F41"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w:t>
      </w:r>
    </w:p>
    <w:p w14:paraId="440D9A5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ініціатора проведення громадських слухань;</w:t>
      </w:r>
    </w:p>
    <w:p w14:paraId="58E6BA78"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контакти (телефон, електронна адреса тощо), за якими можна отримати додаткову інформацію про проведення громадських слухань.</w:t>
      </w:r>
    </w:p>
    <w:p w14:paraId="268C76A5"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u w:color="221E1F"/>
          <w:lang w:val="uk-UA"/>
        </w:rPr>
      </w:pPr>
      <w:r w:rsidRPr="009D23C0">
        <w:rPr>
          <w:rFonts w:ascii="Times New Roman" w:eastAsia="Trebuchet MS" w:hAnsi="Times New Roman" w:cs="Times New Roman"/>
          <w:sz w:val="28"/>
          <w:szCs w:val="28"/>
          <w:lang w:val="uk-UA"/>
        </w:rPr>
        <w:t>16. Підготовка громадських слухань здійснюється ініціатором їх проведення.</w:t>
      </w:r>
    </w:p>
    <w:p w14:paraId="75B064BD"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w:t>
      </w:r>
    </w:p>
    <w:p w14:paraId="0B15ADD6" w14:textId="2A7DF75E"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lastRenderedPageBreak/>
        <w:t xml:space="preserve">Селищний </w:t>
      </w:r>
      <w:r w:rsidRPr="009D23C0">
        <w:rPr>
          <w:rFonts w:ascii="Times New Roman" w:eastAsia="Trebuchet MS" w:hAnsi="Times New Roman" w:cs="Times New Roman"/>
          <w:sz w:val="28"/>
          <w:szCs w:val="28"/>
          <w:lang w:val="uk-UA"/>
        </w:rPr>
        <w:t xml:space="preserve">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w:t>
      </w:r>
      <w:r w:rsidR="00BE1DBE" w:rsidRPr="009D23C0">
        <w:rPr>
          <w:rFonts w:ascii="Times New Roman" w:eastAsia="Trebuchet MS" w:hAnsi="Times New Roman" w:cs="Times New Roman"/>
          <w:sz w:val="28"/>
          <w:szCs w:val="28"/>
          <w:lang w:val="uk-UA"/>
        </w:rPr>
        <w:t>визначені пунктом 11 статті 12 цього Статуту.</w:t>
      </w:r>
    </w:p>
    <w:p w14:paraId="59BA91EE"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17. 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14:paraId="657D313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14:paraId="13EEF4AE" w14:textId="0C72C923"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Особи, які відповідно до пункту 6 статті 12 цього Статуту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14:paraId="4DB2B1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14:paraId="5B4E09E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14:paraId="1E1C5152" w14:textId="7DC765E5"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Відмова від надання документів, визначених у цьому пункті Статуту,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14:paraId="0966E263"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14:paraId="4B07A8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7FDC4ECC" w14:textId="2270D610"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Секретар громадських слухань веде протокол громадських слухань у порядку, передбаченому цим </w:t>
      </w:r>
      <w:r w:rsidR="00E92AF2" w:rsidRPr="009D23C0">
        <w:rPr>
          <w:rFonts w:ascii="Times New Roman" w:eastAsia="Trebuchet MS" w:hAnsi="Times New Roman" w:cs="Times New Roman"/>
          <w:sz w:val="28"/>
          <w:szCs w:val="28"/>
          <w:lang w:val="uk-UA"/>
        </w:rPr>
        <w:t>Статутом.</w:t>
      </w:r>
    </w:p>
    <w:p w14:paraId="41C7D80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14:paraId="2AB852F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14:paraId="7C53012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14:paraId="17601CF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14:paraId="5D43396B"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виступи представників організаційного комітету та експертних груп (якщо вони створені), залучених фахівців;</w:t>
      </w:r>
    </w:p>
    <w:p w14:paraId="76FE9EF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запитання, виступи учасників громадських слухань, прийняття рішення щодо питання, винесеного на громадські слухання.</w:t>
      </w:r>
    </w:p>
    <w:p w14:paraId="2125C63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14:paraId="4133283E" w14:textId="4CF31501"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та регламентом слухань.</w:t>
      </w:r>
    </w:p>
    <w:p w14:paraId="629BA5B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14:paraId="083068F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14:paraId="4437BAA0" w14:textId="54F116C2"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Учасники громадських слухань повинні дотримуватися вимог цього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14:paraId="28FF5F5F" w14:textId="303B401C"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У випадку</w:t>
      </w:r>
      <w:r w:rsidR="00E92AF2" w:rsidRPr="009D23C0">
        <w:rPr>
          <w:rFonts w:ascii="Times New Roman" w:eastAsia="Trebuchet MS" w:hAnsi="Times New Roman" w:cs="Times New Roman"/>
          <w:sz w:val="28"/>
          <w:szCs w:val="28"/>
          <w:lang w:val="uk-UA"/>
        </w:rPr>
        <w:t xml:space="preserve"> порушення вимог цього Статуту</w:t>
      </w:r>
      <w:r w:rsidRPr="009D23C0">
        <w:rPr>
          <w:rFonts w:ascii="Times New Roman" w:eastAsia="Trebuchet MS" w:hAnsi="Times New Roman" w:cs="Times New Roman"/>
          <w:sz w:val="28"/>
          <w:szCs w:val="28"/>
          <w:lang w:val="uk-UA"/>
        </w:rPr>
        <w:t xml:space="preserve">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14:paraId="67FA91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 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w:t>
      </w:r>
    </w:p>
    <w:p w14:paraId="12B7906F"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w:t>
      </w:r>
    </w:p>
    <w:p w14:paraId="272C9F95" w14:textId="3DBA3976"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w:t>
      </w:r>
      <w:r w:rsidR="00E92AF2" w:rsidRPr="009D23C0">
        <w:rPr>
          <w:rFonts w:ascii="Times New Roman" w:hAnsi="Times New Roman" w:cs="Times New Roman"/>
          <w:sz w:val="28"/>
          <w:szCs w:val="28"/>
          <w:lang w:val="uk-UA"/>
        </w:rPr>
        <w:t xml:space="preserve">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Результати підрахунку голосів оголошуються лічильною комісією та вносяться до протоколу громадських слухань.</w:t>
      </w:r>
    </w:p>
    <w:p w14:paraId="75F2E5E0" w14:textId="2C3B2F9F" w:rsidR="001C78A1" w:rsidRPr="009D23C0" w:rsidRDefault="001C78A1" w:rsidP="009D23C0">
      <w:pPr>
        <w:widowControl w:val="0"/>
        <w:tabs>
          <w:tab w:val="left" w:pos="11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14:paraId="0269BEE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2DCD9FE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і місце проведення громадських слухань;</w:t>
      </w:r>
    </w:p>
    <w:p w14:paraId="447D122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2F395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голосу;</w:t>
      </w:r>
    </w:p>
    <w:p w14:paraId="67B79525"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дорадчого голосу;</w:t>
      </w:r>
    </w:p>
    <w:p w14:paraId="08E1A4C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які розглядалися на громадських слуханнях;</w:t>
      </w:r>
    </w:p>
    <w:p w14:paraId="537B3531" w14:textId="77777777"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14:paraId="38B47CE8" w14:textId="32426229"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інша інформація, передбачена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або актами законодавства.</w:t>
      </w:r>
    </w:p>
    <w:p w14:paraId="7F289D87" w14:textId="4AC50A58"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E92AF2" w:rsidRPr="009D23C0">
        <w:rPr>
          <w:rFonts w:ascii="Times New Roman" w:eastAsia="Trebuchet MS" w:hAnsi="Times New Roman" w:cs="Times New Roman"/>
          <w:sz w:val="28"/>
          <w:szCs w:val="28"/>
          <w:lang w:val="uk-UA"/>
        </w:rPr>
        <w:t>3 (трьох)</w:t>
      </w:r>
      <w:r w:rsidRPr="009D23C0">
        <w:rPr>
          <w:rFonts w:ascii="Times New Roman" w:eastAsia="Trebuchet MS" w:hAnsi="Times New Roman" w:cs="Times New Roman"/>
          <w:sz w:val="28"/>
          <w:szCs w:val="28"/>
          <w:lang w:val="uk-UA"/>
        </w:rPr>
        <w:t xml:space="preserve"> робочих днів з дня проведення громадських слухань, другий примірник зберігається у ініціаторів громадських слухань.</w:t>
      </w:r>
    </w:p>
    <w:p w14:paraId="54304EA9" w14:textId="40B98FD8"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Копія протоколу не пізніше 5 (п’</w:t>
      </w:r>
      <w:r w:rsidR="00E92AF2" w:rsidRPr="009D23C0">
        <w:rPr>
          <w:rFonts w:ascii="Times New Roman" w:eastAsia="Trebuchet MS" w:hAnsi="Times New Roman" w:cs="Times New Roman"/>
          <w:sz w:val="28"/>
          <w:szCs w:val="28"/>
          <w:lang w:val="uk-UA"/>
        </w:rPr>
        <w:t>ять</w:t>
      </w:r>
      <w:r w:rsidRPr="009D23C0">
        <w:rPr>
          <w:rFonts w:ascii="Times New Roman" w:eastAsia="Trebuchet MS" w:hAnsi="Times New Roman" w:cs="Times New Roman"/>
          <w:sz w:val="28"/>
          <w:szCs w:val="28"/>
          <w:lang w:val="uk-UA"/>
        </w:rPr>
        <w:t>)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14:paraId="5C4684BB" w14:textId="7C3BC49F"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w:t>
      </w:r>
      <w:r w:rsidR="00DB75B9" w:rsidRPr="009D23C0">
        <w:rPr>
          <w:rFonts w:ascii="Times New Roman" w:eastAsia="Trebuchet MS"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14:paraId="185EE3E3" w14:textId="0EF5F874" w:rsidR="001C78A1" w:rsidRPr="009D23C0" w:rsidRDefault="001C78A1" w:rsidP="009D23C0">
      <w:pPr>
        <w:widowControl w:val="0"/>
        <w:tabs>
          <w:tab w:val="left" w:pos="1106"/>
        </w:tabs>
        <w:autoSpaceDE w:val="0"/>
        <w:autoSpaceDN w:val="0"/>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 xml:space="preserve">22. Органи та/або посадові особи місцевого самоврядування зобов’язані розглянути рішення (пропозиції) громадських слухань протягом </w:t>
      </w:r>
      <w:r w:rsidR="00DB75B9" w:rsidRPr="009D23C0">
        <w:rPr>
          <w:rFonts w:ascii="Times New Roman" w:hAnsi="Times New Roman" w:cs="Times New Roman"/>
          <w:sz w:val="28"/>
          <w:szCs w:val="28"/>
          <w:lang w:val="uk-UA"/>
        </w:rPr>
        <w:t>30 (тридцять</w:t>
      </w:r>
      <w:r w:rsidRPr="009D23C0">
        <w:rPr>
          <w:rFonts w:ascii="Times New Roman" w:hAnsi="Times New Roman" w:cs="Times New Roman"/>
          <w:sz w:val="28"/>
          <w:szCs w:val="28"/>
          <w:lang w:val="uk-UA"/>
        </w:rPr>
        <w:t xml:space="preserve">) календарних </w:t>
      </w:r>
      <w:r w:rsidRPr="009D23C0">
        <w:rPr>
          <w:rFonts w:ascii="Times New Roman" w:eastAsia="Trebuchet MS" w:hAnsi="Times New Roman" w:cs="Times New Roman"/>
          <w:sz w:val="28"/>
          <w:szCs w:val="28"/>
          <w:lang w:val="uk-UA"/>
        </w:rPr>
        <w:t>днів з дня їх отримання.</w:t>
      </w:r>
    </w:p>
    <w:p w14:paraId="0B5928C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767EEFD3" w14:textId="77777777" w:rsidR="001C78A1" w:rsidRPr="009D23C0" w:rsidRDefault="001C78A1"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14:paraId="7EC36A0F" w14:textId="77777777" w:rsidR="001C78A1" w:rsidRPr="009D23C0" w:rsidRDefault="001C78A1"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14:paraId="29C8BDC2" w14:textId="77777777" w:rsidR="001C78A1" w:rsidRPr="009D23C0" w:rsidRDefault="001C78A1"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відхилити пропозицію, викладену в рішенні громадських слухань, – у цьому разі зазначаються підстави для прийняття такого рішення.</w:t>
      </w:r>
    </w:p>
    <w:p w14:paraId="15247C25" w14:textId="77777777" w:rsidR="001C78A1" w:rsidRPr="009D23C0" w:rsidRDefault="001C78A1"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23</w:t>
      </w:r>
      <w:r w:rsidRPr="009D23C0">
        <w:rPr>
          <w:rFonts w:ascii="Times New Roman" w:eastAsia="Trebuchet MS" w:hAnsi="Times New Roman" w:cs="Times New Roman"/>
          <w:sz w:val="28"/>
          <w:szCs w:val="28"/>
          <w:lang w:val="uk-UA"/>
        </w:rPr>
        <w:t>.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14:paraId="33BB418D" w14:textId="09402DCF"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24. Інформація про результати розгляду пропозицій, викладених в рішенні громадських слухань, протягом </w:t>
      </w:r>
      <w:r w:rsidR="00DB75B9" w:rsidRPr="009D23C0">
        <w:rPr>
          <w:rFonts w:ascii="Times New Roman" w:eastAsia="Trebuchet MS" w:hAnsi="Times New Roman" w:cs="Times New Roman"/>
          <w:sz w:val="28"/>
          <w:szCs w:val="28"/>
          <w:lang w:val="uk-UA"/>
        </w:rPr>
        <w:t>3 (</w:t>
      </w:r>
      <w:r w:rsidRPr="009D23C0">
        <w:rPr>
          <w:rFonts w:ascii="Times New Roman" w:eastAsia="Trebuchet MS" w:hAnsi="Times New Roman" w:cs="Times New Roman"/>
          <w:sz w:val="28"/>
          <w:szCs w:val="28"/>
          <w:lang w:val="uk-UA"/>
        </w:rPr>
        <w:t>трьох</w:t>
      </w:r>
      <w:r w:rsidR="00DB75B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w:t>
      </w:r>
    </w:p>
    <w:p w14:paraId="31CE9B36" w14:textId="11A2EFA9" w:rsidR="001C78A1" w:rsidRPr="009D23C0" w:rsidRDefault="001C78A1"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25</w:t>
      </w:r>
      <w:r w:rsidRPr="009D23C0">
        <w:rPr>
          <w:rFonts w:ascii="Times New Roman" w:eastAsia="Trebuchet MS" w:hAnsi="Times New Roman" w:cs="Times New Roman"/>
          <w:sz w:val="28"/>
          <w:szCs w:val="28"/>
          <w:lang w:val="uk-UA"/>
        </w:rPr>
        <w:t xml:space="preserve">. Органи місцевого самоврядування територіальної громади, їх посадові та службові особи несуть відповідальність за невиконання цього </w:t>
      </w:r>
      <w:r w:rsidR="005F7025"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xml:space="preserve"> згідно із законодавством України.</w:t>
      </w:r>
    </w:p>
    <w:p w14:paraId="5E252A0D" w14:textId="3C0FC2E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Недотримання порядку ініціювання та проведення громадських слухань, визначених цим </w:t>
      </w:r>
      <w:r w:rsidR="005F7025" w:rsidRPr="009D23C0">
        <w:rPr>
          <w:rFonts w:ascii="Times New Roman" w:eastAsia="Trebuchet MS" w:hAnsi="Times New Roman" w:cs="Times New Roman"/>
          <w:sz w:val="28"/>
          <w:szCs w:val="28"/>
          <w:lang w:val="uk-UA"/>
        </w:rPr>
        <w:t>Статутом</w:t>
      </w:r>
      <w:r w:rsidRPr="009D23C0">
        <w:rPr>
          <w:rFonts w:ascii="Times New Roman" w:eastAsia="Trebuchet MS" w:hAnsi="Times New Roman" w:cs="Times New Roman"/>
          <w:sz w:val="28"/>
          <w:szCs w:val="28"/>
          <w:lang w:val="uk-UA"/>
        </w:rPr>
        <w:t>, може бути підставою для визнання громадських слухань такими, що не відбулися, в судовому порядку.</w:t>
      </w:r>
    </w:p>
    <w:p w14:paraId="1A710BFA" w14:textId="43B56EF6" w:rsidR="001C78A1" w:rsidRPr="009D23C0" w:rsidRDefault="001C78A1" w:rsidP="009D23C0">
      <w:pPr>
        <w:widowControl w:val="0"/>
        <w:tabs>
          <w:tab w:val="left" w:pos="10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26. </w:t>
      </w:r>
      <w:r w:rsidRPr="009D23C0">
        <w:rPr>
          <w:rFonts w:ascii="Times New Roman" w:eastAsia="Trebuchet MS" w:hAnsi="Times New Roman" w:cs="Times New Roman"/>
          <w:sz w:val="28"/>
          <w:szCs w:val="28"/>
          <w:lang w:val="uk-UA"/>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14:paraId="6008F70D"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Стаття 13. Звернення громадян та електронні петиції як особлива форма колективного звернення громадян</w:t>
      </w:r>
    </w:p>
    <w:p w14:paraId="52FAA30F" w14:textId="0F3994CF" w:rsidR="00D91B33" w:rsidRPr="009D23C0" w:rsidRDefault="007E7BE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Порядок звернення громадян України до органів м</w:t>
      </w:r>
      <w:r w:rsidR="00605668" w:rsidRPr="009D23C0">
        <w:rPr>
          <w:rFonts w:ascii="Times New Roman" w:eastAsia="Trebuchet MS" w:hAnsi="Times New Roman" w:cs="Times New Roman"/>
          <w:sz w:val="28"/>
          <w:szCs w:val="28"/>
          <w:lang w:val="uk-UA"/>
        </w:rPr>
        <w:t>ісцевого самоврядування, юридич</w:t>
      </w:r>
      <w:r w:rsidR="00D91B33" w:rsidRPr="009D23C0">
        <w:rPr>
          <w:rFonts w:ascii="Times New Roman" w:eastAsia="Trebuchet MS" w:hAnsi="Times New Roman" w:cs="Times New Roman"/>
          <w:sz w:val="28"/>
          <w:szCs w:val="28"/>
          <w:lang w:val="uk-UA"/>
        </w:rPr>
        <w:t>них осіб публічного права, засновником яких є Рада, їх посадових осіб визначається законом.</w:t>
      </w:r>
    </w:p>
    <w:p w14:paraId="744E6185" w14:textId="30EC0712" w:rsidR="00D91B33"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679B0736" w14:textId="4E445BAC" w:rsidR="005F7025" w:rsidRPr="009D23C0" w:rsidRDefault="007E7BE9"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14:paraId="65115BD3" w14:textId="7FF02282" w:rsidR="00D91B33"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 xml:space="preserve">Вимоги до кількості підписів громадян на підтримку електронної петиції </w:t>
      </w:r>
      <w:r w:rsidR="00D91B33" w:rsidRPr="009D23C0">
        <w:rPr>
          <w:rFonts w:ascii="Times New Roman" w:hAnsi="Times New Roman" w:cs="Times New Roman"/>
          <w:sz w:val="28"/>
          <w:szCs w:val="28"/>
          <w:lang w:val="uk-UA"/>
        </w:rPr>
        <w:t>до</w:t>
      </w:r>
      <w:r w:rsidR="004D0FE2" w:rsidRPr="009D23C0">
        <w:rPr>
          <w:rFonts w:ascii="Times New Roman" w:hAnsi="Times New Roman" w:cs="Times New Roman"/>
          <w:sz w:val="28"/>
          <w:szCs w:val="28"/>
          <w:lang w:val="uk-UA"/>
        </w:rPr>
        <w:t xml:space="preserve"> </w:t>
      </w:r>
      <w:r w:rsidR="000120CE" w:rsidRPr="009D23C0">
        <w:rPr>
          <w:rFonts w:ascii="Times New Roman" w:eastAsia="Trebuchet MS" w:hAnsi="Times New Roman" w:cs="Times New Roman"/>
          <w:sz w:val="28"/>
          <w:szCs w:val="28"/>
          <w:lang w:val="uk-UA"/>
        </w:rPr>
        <w:t>Ради</w:t>
      </w:r>
      <w:r w:rsidR="00D91B33" w:rsidRPr="009D23C0">
        <w:rPr>
          <w:rFonts w:ascii="Times New Roman" w:eastAsia="Trebuchet MS" w:hAnsi="Times New Roman" w:cs="Times New Roman"/>
          <w:sz w:val="28"/>
          <w:szCs w:val="28"/>
          <w:lang w:val="uk-UA"/>
        </w:rPr>
        <w:t>,</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її виконавчих органів,</w:t>
      </w:r>
      <w:r w:rsidR="00D91B33" w:rsidRPr="009D23C0">
        <w:rPr>
          <w:rFonts w:ascii="Times New Roman" w:eastAsia="Trebuchet MS" w:hAnsi="Times New Roman" w:cs="Times New Roman"/>
          <w:sz w:val="28"/>
          <w:szCs w:val="28"/>
          <w:lang w:val="uk-UA"/>
        </w:rPr>
        <w:t xml:space="preserve"> строку збору підписів тощо визначаються</w:t>
      </w:r>
      <w:r w:rsidR="000120CE" w:rsidRPr="009D23C0">
        <w:rPr>
          <w:rFonts w:ascii="Times New Roman" w:hAnsi="Times New Roman" w:cs="Times New Roman"/>
          <w:bCs/>
          <w:sz w:val="28"/>
          <w:szCs w:val="28"/>
          <w:lang w:val="uk-UA"/>
        </w:rPr>
        <w:t xml:space="preserve"> Порядком розгляду електронної петиції, адресованої Новоушицькій селищній раді</w:t>
      </w:r>
      <w:r w:rsidR="00D91B33" w:rsidRPr="009D23C0">
        <w:rPr>
          <w:rFonts w:ascii="Times New Roman" w:eastAsia="Trebuchet MS" w:hAnsi="Times New Roman" w:cs="Times New Roman"/>
          <w:sz w:val="28"/>
          <w:szCs w:val="28"/>
          <w:lang w:val="uk-UA"/>
        </w:rPr>
        <w:t xml:space="preserve">, </w:t>
      </w:r>
      <w:r w:rsidR="00E1439D" w:rsidRPr="009D23C0">
        <w:rPr>
          <w:rFonts w:ascii="Times New Roman" w:eastAsia="Trebuchet MS" w:hAnsi="Times New Roman" w:cs="Times New Roman"/>
          <w:sz w:val="28"/>
          <w:szCs w:val="28"/>
          <w:lang w:val="uk-UA"/>
        </w:rPr>
        <w:t>затвердженим Радою</w:t>
      </w:r>
      <w:r w:rsidR="00D91B33" w:rsidRPr="009D23C0">
        <w:rPr>
          <w:rFonts w:ascii="Times New Roman" w:eastAsia="Trebuchet MS" w:hAnsi="Times New Roman" w:cs="Times New Roman"/>
          <w:sz w:val="28"/>
          <w:szCs w:val="28"/>
          <w:lang w:val="uk-UA"/>
        </w:rPr>
        <w:t>.</w:t>
      </w:r>
    </w:p>
    <w:p w14:paraId="65FCABC1"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2" w:name="_TOC_250013"/>
      <w:r w:rsidRPr="009D23C0">
        <w:rPr>
          <w:rFonts w:ascii="Times New Roman" w:eastAsia="Calibri" w:hAnsi="Times New Roman" w:cs="Times New Roman"/>
          <w:b/>
          <w:bCs/>
          <w:sz w:val="28"/>
          <w:szCs w:val="28"/>
          <w:lang w:val="uk-UA"/>
        </w:rPr>
        <w:t xml:space="preserve">Стаття 14. Консультації з </w:t>
      </w:r>
      <w:bookmarkEnd w:id="12"/>
      <w:r w:rsidRPr="009D23C0">
        <w:rPr>
          <w:rFonts w:ascii="Times New Roman" w:eastAsia="Calibri" w:hAnsi="Times New Roman" w:cs="Times New Roman"/>
          <w:b/>
          <w:bCs/>
          <w:sz w:val="28"/>
          <w:szCs w:val="28"/>
          <w:lang w:val="uk-UA"/>
        </w:rPr>
        <w:t>громадськістю</w:t>
      </w:r>
    </w:p>
    <w:p w14:paraId="37513E2A" w14:textId="1483AE5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Консультації з громадськістю є однією з форм участі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14:paraId="42CA93DF" w14:textId="1AC3B8C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Результати проведення консультацій з громадськістю враховуються Радою, її виконавчими органами під час прийняття рішень.</w:t>
      </w:r>
    </w:p>
    <w:p w14:paraId="709797D8" w14:textId="2F7DA31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w:t>
      </w:r>
    </w:p>
    <w:p w14:paraId="02A91E67" w14:textId="01E749E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Виконавчий комітет щороку складає орієнтовний план проведення консультацій з громадськістю в</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територіальній громаді (далі – орієнтовний план) </w:t>
      </w:r>
      <w:r w:rsidRPr="009D23C0">
        <w:rPr>
          <w:rFonts w:ascii="Times New Roman" w:eastAsia="Trebuchet MS" w:hAnsi="Times New Roman" w:cs="Times New Roman"/>
          <w:sz w:val="28"/>
          <w:szCs w:val="28"/>
          <w:lang w:val="uk-UA"/>
        </w:rPr>
        <w:lastRenderedPageBreak/>
        <w:t>з урахуванням пропозицій Ради, її виконавчих органів, консультативно-дорадчих органів, утворених при Раді, жителів територіальної громади та інститутів громадянського суспільства, які здійснюють діяльність на території територіальної громади, а також результатів проведення попередніх консультацій з громадськістю.</w:t>
      </w:r>
    </w:p>
    <w:p w14:paraId="2CFFFC4F" w14:textId="210B0FD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Орієнтовний план оприлюднюються на офіційном</w:t>
      </w:r>
      <w:r w:rsidR="00FB7154" w:rsidRPr="009D23C0">
        <w:rPr>
          <w:rFonts w:ascii="Times New Roman" w:eastAsia="Trebuchet MS" w:hAnsi="Times New Roman" w:cs="Times New Roman"/>
          <w:sz w:val="28"/>
          <w:szCs w:val="28"/>
          <w:lang w:val="uk-UA"/>
        </w:rPr>
        <w:t>у веб</w:t>
      </w:r>
      <w:r w:rsidR="00B672D1" w:rsidRPr="009D23C0">
        <w:rPr>
          <w:rFonts w:ascii="Times New Roman" w:eastAsia="Trebuchet MS" w:hAnsi="Times New Roman" w:cs="Times New Roman"/>
          <w:sz w:val="28"/>
          <w:szCs w:val="28"/>
          <w:lang w:val="uk-UA"/>
        </w:rPr>
        <w:t>сайті Ради до</w:t>
      </w:r>
      <w:r w:rsidR="00517A0A" w:rsidRPr="009D23C0">
        <w:rPr>
          <w:rFonts w:ascii="Times New Roman" w:eastAsia="Trebuchet MS" w:hAnsi="Times New Roman" w:cs="Times New Roman"/>
          <w:sz w:val="28"/>
          <w:szCs w:val="28"/>
          <w:lang w:val="uk-UA"/>
        </w:rPr>
        <w:t xml:space="preserve"> </w:t>
      </w:r>
      <w:r w:rsidR="00FB7154" w:rsidRPr="009D23C0">
        <w:rPr>
          <w:rFonts w:ascii="Times New Roman" w:eastAsia="Trebuchet MS" w:hAnsi="Times New Roman" w:cs="Times New Roman"/>
          <w:sz w:val="28"/>
          <w:szCs w:val="28"/>
          <w:lang w:val="uk-UA"/>
        </w:rPr>
        <w:t>31 грудня</w:t>
      </w:r>
      <w:r w:rsidRPr="009D23C0">
        <w:rPr>
          <w:rFonts w:ascii="Times New Roman" w:eastAsia="Trebuchet MS" w:hAnsi="Times New Roman" w:cs="Times New Roman"/>
          <w:sz w:val="28"/>
          <w:szCs w:val="28"/>
          <w:lang w:val="uk-UA"/>
        </w:rPr>
        <w:t>.</w:t>
      </w:r>
    </w:p>
    <w:p w14:paraId="737F2097" w14:textId="1AF1CC5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Інформація, пов’язана з організацією та проведенням консультацій з громадськістю,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w:t>
      </w:r>
    </w:p>
    <w:p w14:paraId="6F12330B" w14:textId="493817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Інститути громадянського суспільства, що здійснюють діяльність на території</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w:t>
      </w:r>
      <w:r w:rsidR="00B672D1" w:rsidRPr="009D23C0">
        <w:rPr>
          <w:rFonts w:ascii="Times New Roman" w:eastAsia="Trebuchet MS" w:hAnsi="Times New Roman" w:cs="Times New Roman"/>
          <w:sz w:val="28"/>
          <w:szCs w:val="28"/>
          <w:lang w:val="uk-UA"/>
        </w:rPr>
        <w:t>відповідних пропозицій до Ради.</w:t>
      </w:r>
    </w:p>
    <w:p w14:paraId="283D264F" w14:textId="07E63A9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територіальної громади, такі консультації проводяться Радою, її виконавчими органами обов’язково.</w:t>
      </w:r>
    </w:p>
    <w:p w14:paraId="4CF35B2C" w14:textId="2663400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w:t>
      </w:r>
    </w:p>
    <w:p w14:paraId="2EFD82D9" w14:textId="489B04D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w:t>
      </w:r>
    </w:p>
    <w:p w14:paraId="4E918CD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14:paraId="40D4A497" w14:textId="7E1642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14:paraId="38BB0D32" w14:textId="3714C04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Публічне громадське обговорення передбачає організацію і проведення таких публічних заходів:</w:t>
      </w:r>
    </w:p>
    <w:p w14:paraId="7AF616EB" w14:textId="14669A64" w:rsidR="005F7025" w:rsidRPr="009D23C0" w:rsidRDefault="009D23C0"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w:t>
      </w:r>
      <w:r w:rsidR="005F7025" w:rsidRPr="009D23C0">
        <w:rPr>
          <w:rFonts w:ascii="Times New Roman" w:eastAsia="Trebuchet MS" w:hAnsi="Times New Roman" w:cs="Times New Roman"/>
          <w:sz w:val="28"/>
          <w:szCs w:val="28"/>
          <w:lang w:val="uk-UA"/>
        </w:rPr>
        <w:t>онференцій, форумів, громадських слухань, круглих столів, зборів, зустрічей, нарад з громадськістю;</w:t>
      </w:r>
    </w:p>
    <w:p w14:paraId="4DDA3AD1" w14:textId="3BDF5D3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Інтернет- та відео-конференцій, електронних консультацій.</w:t>
      </w:r>
    </w:p>
    <w:p w14:paraId="480F5119" w14:textId="3221FC1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Публічне громадське обговорення здійснюється Радою, її виконавчими органами у такому порядку:</w:t>
      </w:r>
    </w:p>
    <w:p w14:paraId="0EA6F88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 питання, яке планується винести на обговорення;</w:t>
      </w:r>
    </w:p>
    <w:p w14:paraId="369877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прийняття рішення про проведення обговорення;</w:t>
      </w:r>
    </w:p>
    <w:p w14:paraId="122F64B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3) розробка плану заходів з організації та проведення обговорення (за потреби);</w:t>
      </w:r>
    </w:p>
    <w:p w14:paraId="3F38A4EA"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14:paraId="7B1B8151" w14:textId="1F6D8F8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оприлюднення інформації про проведенн</w:t>
      </w:r>
      <w:r w:rsidR="00B672D1" w:rsidRPr="009D23C0">
        <w:rPr>
          <w:rFonts w:ascii="Times New Roman" w:eastAsia="Trebuchet MS" w:hAnsi="Times New Roman" w:cs="Times New Roman"/>
          <w:sz w:val="28"/>
          <w:szCs w:val="28"/>
          <w:lang w:val="uk-UA"/>
        </w:rPr>
        <w:t>я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693CF83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збір та аналіз інформації про оцінку громадськістю ефективності запропонованого шляху вирішення питання;</w:t>
      </w:r>
    </w:p>
    <w:p w14:paraId="630C00B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формування експертних пропозицій щодо альтернативного вирішення питання;</w:t>
      </w:r>
    </w:p>
    <w:p w14:paraId="5E84746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забезпечення врахування результатів обговорення під час прийняття остаточного рішення;</w:t>
      </w:r>
    </w:p>
    <w:p w14:paraId="1A7259E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аналіз результатів обговорення;</w:t>
      </w:r>
    </w:p>
    <w:p w14:paraId="2FF0B004" w14:textId="635F19F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оприлюднення результаті</w:t>
      </w:r>
      <w:r w:rsidR="00B672D1" w:rsidRPr="009D23C0">
        <w:rPr>
          <w:rFonts w:ascii="Times New Roman" w:eastAsia="Trebuchet MS" w:hAnsi="Times New Roman" w:cs="Times New Roman"/>
          <w:sz w:val="28"/>
          <w:szCs w:val="28"/>
          <w:lang w:val="uk-UA"/>
        </w:rPr>
        <w:t>в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3F9D57E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14:paraId="12421994" w14:textId="5CD138C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 Інформаційне повідомлення про проведення публічного громадського обговорення має містити:</w:t>
      </w:r>
    </w:p>
    <w:p w14:paraId="0CDC026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найменування Ради, її виконавчого органу, які проводять публічне громадське обговорення;</w:t>
      </w:r>
    </w:p>
    <w:p w14:paraId="6F54253E" w14:textId="7B1812C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питання або назва проекту акта, винесеного на обговорення, адреса (гіпертекстове посилання) о</w:t>
      </w:r>
      <w:r w:rsidR="00B672D1" w:rsidRPr="009D23C0">
        <w:rPr>
          <w:rFonts w:ascii="Times New Roman" w:eastAsia="Trebuchet MS" w:hAnsi="Times New Roman" w:cs="Times New Roman"/>
          <w:sz w:val="28"/>
          <w:szCs w:val="28"/>
          <w:lang w:val="uk-UA"/>
        </w:rPr>
        <w:t>публікованого на офіційному веб</w:t>
      </w:r>
      <w:r w:rsidRPr="009D23C0">
        <w:rPr>
          <w:rFonts w:ascii="Times New Roman" w:eastAsia="Trebuchet MS" w:hAnsi="Times New Roman" w:cs="Times New Roman"/>
          <w:sz w:val="28"/>
          <w:szCs w:val="28"/>
          <w:lang w:val="uk-UA"/>
        </w:rPr>
        <w:t>сайті Ради тексту проекту акта;</w:t>
      </w:r>
    </w:p>
    <w:p w14:paraId="0A25ABD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можливі варіанти вирішення питання;</w:t>
      </w:r>
    </w:p>
    <w:p w14:paraId="623E3BBB"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соціальні групи населення та заінтересовані сторони, на які поширюватиметься дія прийнятого рішення;</w:t>
      </w:r>
    </w:p>
    <w:p w14:paraId="088672F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можливі наслідки запровадження рішення для різних соціальних груп населення та заінтересованих сторін;</w:t>
      </w:r>
    </w:p>
    <w:p w14:paraId="28F5352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w:t>
      </w:r>
    </w:p>
    <w:p w14:paraId="62045D8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спосіб забезпечення участі в публічному громадському обговоренні представників визначених соціальних груп населення та заінтересованих сторін;</w:t>
      </w:r>
    </w:p>
    <w:p w14:paraId="5C84C76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поштова й електронні адреси, строк і форма подання письмових пропозицій та зауважень;</w:t>
      </w:r>
    </w:p>
    <w:p w14:paraId="6CE29F9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9) адреса і номер телефону, за якими надаються консультації з питання, що винесено на публічне громадське обговорення;</w:t>
      </w:r>
    </w:p>
    <w:p w14:paraId="4D10861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прізвище, ім’я відповідальної особи Ради, її виконавчих органів;</w:t>
      </w:r>
    </w:p>
    <w:p w14:paraId="0DF6244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строк і спосіб оприлюднення результатів публічного громадського обговорення.</w:t>
      </w:r>
    </w:p>
    <w:p w14:paraId="36D9DF61" w14:textId="617C01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15 календарних днів.</w:t>
      </w:r>
    </w:p>
    <w:p w14:paraId="5F5B5930" w14:textId="6D44633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w:t>
      </w:r>
      <w:r w:rsidR="00B672D1" w:rsidRPr="009D23C0">
        <w:rPr>
          <w:rFonts w:ascii="Times New Roman" w:eastAsia="Trebuchet MS" w:hAnsi="Times New Roman" w:cs="Times New Roman"/>
          <w:sz w:val="28"/>
          <w:szCs w:val="28"/>
          <w:lang w:val="uk-UA"/>
        </w:rPr>
        <w:t>іб, розміщені на офіційному веб</w:t>
      </w:r>
      <w:r w:rsidRPr="009D23C0">
        <w:rPr>
          <w:rFonts w:ascii="Times New Roman" w:eastAsia="Trebuchet MS" w:hAnsi="Times New Roman" w:cs="Times New Roman"/>
          <w:sz w:val="28"/>
          <w:szCs w:val="28"/>
          <w:lang w:val="uk-UA"/>
        </w:rPr>
        <w:t>сайті Ради.</w:t>
      </w:r>
    </w:p>
    <w:p w14:paraId="4E79752E" w14:textId="739E59F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14:paraId="24915163" w14:textId="585E95A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Пропозиції та зауваження, що надходять до Ради, її виконавчих органів, протоколи публічних заходів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 протягом п'яти робочих днів після їх надходження (проведення заходу, що протоколюється).</w:t>
      </w:r>
    </w:p>
    <w:p w14:paraId="75EBF71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Заінтересовані особи подають пропозиції і зауваження у письмовій формі із зазначенням свого найменування та місцезнаходження.</w:t>
      </w:r>
    </w:p>
    <w:p w14:paraId="7873FD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Анонімні пропозиції не реєструються і не розглядаються.</w:t>
      </w:r>
    </w:p>
    <w:p w14:paraId="14D331B1" w14:textId="3F9F95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14:paraId="05260595" w14:textId="6849C37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16. За результатами публічного громадського обговорення Рада, її виконавчі органи готують звіт, в якому зазначається:</w:t>
      </w:r>
    </w:p>
    <w:p w14:paraId="1EB0D409" w14:textId="048206A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Ради, її виконавчого органу, які проводили обговорення;</w:t>
      </w:r>
    </w:p>
    <w:p w14:paraId="00C32BE0" w14:textId="24B103C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зміст питання або назва проекту акта, що виносилися на обговорення;</w:t>
      </w:r>
    </w:p>
    <w:p w14:paraId="5A76D23E" w14:textId="010F0B7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осіб, що взяли участь в обговоренні;</w:t>
      </w:r>
    </w:p>
    <w:p w14:paraId="1B6C7243" w14:textId="1EE5C4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пропозиції, що надійшли до Ради, її виконавчих органів за результатами обговорення, із зазначенням автора кожної пропозиції;</w:t>
      </w:r>
    </w:p>
    <w:p w14:paraId="2A683C33" w14:textId="331247B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14:paraId="7BDA2B6B" w14:textId="64A0B08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рішення, прийняті за результатами обговорення.</w:t>
      </w:r>
    </w:p>
    <w:p w14:paraId="7BC09F3B" w14:textId="70DD24D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17. Результати публічного громадського обговорення (у томі числі звіт) </w:t>
      </w:r>
      <w:r w:rsidRPr="009D23C0">
        <w:rPr>
          <w:rFonts w:ascii="Times New Roman" w:eastAsia="Trebuchet MS" w:hAnsi="Times New Roman" w:cs="Times New Roman"/>
          <w:sz w:val="28"/>
          <w:szCs w:val="28"/>
          <w:lang w:val="uk-UA"/>
        </w:rPr>
        <w:lastRenderedPageBreak/>
        <w:t>доводяться до відома громадськості шляхом</w:t>
      </w:r>
      <w:r w:rsidR="00B672D1" w:rsidRPr="009D23C0">
        <w:rPr>
          <w:rFonts w:ascii="Times New Roman" w:eastAsia="Trebuchet MS" w:hAnsi="Times New Roman" w:cs="Times New Roman"/>
          <w:sz w:val="28"/>
          <w:szCs w:val="28"/>
          <w:lang w:val="uk-UA"/>
        </w:rPr>
        <w:t xml:space="preserve"> оприлюднення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протягом п'яти робочих днів після його закінчення.</w:t>
      </w:r>
    </w:p>
    <w:p w14:paraId="27A981E9" w14:textId="6EDB402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Вивчення громадської думки здійснюється шляхом:</w:t>
      </w:r>
    </w:p>
    <w:p w14:paraId="2CE99BA4" w14:textId="5D23CE2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соціологічних досліджень та спостережень (опитування, анкетування, контент-аналіз інформаційних матеріалів, фокус-групи тощо);</w:t>
      </w:r>
    </w:p>
    <w:p w14:paraId="1904ADCF" w14:textId="16970DEF"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w:t>
      </w:r>
    </w:p>
    <w:p w14:paraId="638C9FC2" w14:textId="24151E0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опрацювання й узагальнення висловлених у зверненнях громадян пропозицій та зауважень з питання, що потребує вивчення громадської думки.</w:t>
      </w:r>
    </w:p>
    <w:p w14:paraId="24D9D335" w14:textId="6C39996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19. Вивчення громадської думки здійснюється Радою, її виконавчими органами у такому порядку:</w:t>
      </w:r>
    </w:p>
    <w:p w14:paraId="53886A2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w:t>
      </w:r>
    </w:p>
    <w:p w14:paraId="335D221A" w14:textId="6CB3907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потреби у вивченні громадської думки з окремого питання;</w:t>
      </w:r>
    </w:p>
    <w:p w14:paraId="16F2014F" w14:textId="407495A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з якого проводиться вивчення громадської думки, альтернативних пропозицій щодо його вирішення;</w:t>
      </w:r>
    </w:p>
    <w:p w14:paraId="5D290093" w14:textId="06E23E9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строку, форми і методів вивчення громадської думки;</w:t>
      </w:r>
    </w:p>
    <w:p w14:paraId="0907EF2F" w14:textId="60C2664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дослідницьких організацій, фахівців, експертів, громадських організацій, які проводитимуть вивчення громадської думки (на конкурсній основі);</w:t>
      </w:r>
    </w:p>
    <w:p w14:paraId="106F8125" w14:textId="69C909F8"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ступеня репрезентативності соціальних груп населення та заінтересованих сторін, думка яких досліджується;</w:t>
      </w:r>
    </w:p>
    <w:p w14:paraId="20BA1C3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отримання підсумкової інформації за результатами вивчення громадської думки;</w:t>
      </w:r>
    </w:p>
    <w:p w14:paraId="1ED9578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узагальнення громадської думки щодо запропонованого вирішення питань, що потребували вивчення громадської думки;</w:t>
      </w:r>
    </w:p>
    <w:p w14:paraId="12FF9EF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w:t>
      </w:r>
    </w:p>
    <w:p w14:paraId="7381A000" w14:textId="655D930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w:t>
      </w:r>
      <w:r w:rsidR="00B672D1" w:rsidRPr="009D23C0">
        <w:rPr>
          <w:rFonts w:ascii="Times New Roman" w:eastAsia="Trebuchet MS" w:hAnsi="Times New Roman" w:cs="Times New Roman"/>
          <w:sz w:val="28"/>
          <w:szCs w:val="28"/>
          <w:lang w:val="uk-UA"/>
        </w:rPr>
        <w:t>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результатів вивчення громадської думки (у тому числі звіту) протягом п'яти робочих днів з моменту його завершення.</w:t>
      </w:r>
    </w:p>
    <w:p w14:paraId="4EE40407" w14:textId="78BEA78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У звіті про результати вивчення громадської думки зазначаються:</w:t>
      </w:r>
    </w:p>
    <w:p w14:paraId="1C7B6D44" w14:textId="79A9E5E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w:t>
      </w:r>
      <w:r w:rsidR="00B672D1" w:rsidRPr="009D23C0">
        <w:rPr>
          <w:rFonts w:ascii="Times New Roman" w:eastAsia="Trebuchet MS" w:hAnsi="Times New Roman" w:cs="Times New Roman"/>
          <w:sz w:val="28"/>
          <w:szCs w:val="28"/>
          <w:lang w:val="uk-UA"/>
        </w:rPr>
        <w:t>нування Новоушицької селищної</w:t>
      </w:r>
      <w:r w:rsidRPr="009D23C0">
        <w:rPr>
          <w:rFonts w:ascii="Times New Roman" w:eastAsia="Trebuchet MS" w:hAnsi="Times New Roman" w:cs="Times New Roman"/>
          <w:sz w:val="28"/>
          <w:szCs w:val="28"/>
          <w:lang w:val="uk-UA"/>
        </w:rPr>
        <w:t xml:space="preserve"> ради, її виконавчих органів, які організували вивчення громадської думки (вивчали громадську думку);</w:t>
      </w:r>
    </w:p>
    <w:p w14:paraId="461B92A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найменування частини територіальної громади у разі вивчення </w:t>
      </w:r>
      <w:r w:rsidRPr="009D23C0">
        <w:rPr>
          <w:rFonts w:ascii="Times New Roman" w:eastAsia="Trebuchet MS" w:hAnsi="Times New Roman" w:cs="Times New Roman"/>
          <w:sz w:val="28"/>
          <w:szCs w:val="28"/>
          <w:lang w:val="uk-UA"/>
        </w:rPr>
        <w:lastRenderedPageBreak/>
        <w:t>громадської думки в межах окремого населеного пункту, частини територіальної громади;</w:t>
      </w:r>
    </w:p>
    <w:p w14:paraId="2AD71A4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соціальні групи населення та заінтересовані сторони, вивчення думки яких проводилося;</w:t>
      </w:r>
    </w:p>
    <w:p w14:paraId="1917829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тема та питання, з яких проводилося вивчення громадської думки;</w:t>
      </w:r>
    </w:p>
    <w:p w14:paraId="35FA87B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методи, що застосовувалися для вивчення громадської думки;</w:t>
      </w:r>
    </w:p>
    <w:p w14:paraId="6734762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ступінь допустимого відхилення від обраної моделі дослідження;</w:t>
      </w:r>
    </w:p>
    <w:p w14:paraId="62A5A2B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інформація про осіб, що проводили вивчення громадської думки;</w:t>
      </w:r>
    </w:p>
    <w:p w14:paraId="07610E1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w:t>
      </w:r>
    </w:p>
    <w:p w14:paraId="3165811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обґрунтування прийнятого рішення у разі неврахування результатів вивчення громадської думки.</w:t>
      </w:r>
    </w:p>
    <w:p w14:paraId="1E16EE55" w14:textId="452EFA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21.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14:paraId="6A8A379C" w14:textId="363EB47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22. За порушення вимог цього Статуту Рада, їх виконавчі органи несуть відповідальність згідно з законодавством.</w:t>
      </w:r>
    </w:p>
    <w:p w14:paraId="6F17F333"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3" w:name="_TOC_250012"/>
      <w:r w:rsidRPr="009D23C0">
        <w:rPr>
          <w:rFonts w:ascii="Times New Roman" w:eastAsia="Calibri" w:hAnsi="Times New Roman" w:cs="Times New Roman"/>
          <w:b/>
          <w:bCs/>
          <w:sz w:val="28"/>
          <w:szCs w:val="28"/>
          <w:lang w:val="uk-UA"/>
        </w:rPr>
        <w:t xml:space="preserve">Стаття 15. Участь жителів територіальної громади в консультативно-дорадчих </w:t>
      </w:r>
      <w:r w:rsidR="00F96048" w:rsidRPr="009D23C0">
        <w:rPr>
          <w:rFonts w:ascii="Times New Roman" w:eastAsia="Calibri" w:hAnsi="Times New Roman" w:cs="Times New Roman"/>
          <w:b/>
          <w:bCs/>
          <w:sz w:val="28"/>
          <w:szCs w:val="28"/>
          <w:lang w:val="uk-UA"/>
        </w:rPr>
        <w:t>орга</w:t>
      </w:r>
      <w:r w:rsidRPr="009D23C0">
        <w:rPr>
          <w:rFonts w:ascii="Times New Roman" w:eastAsia="Calibri" w:hAnsi="Times New Roman" w:cs="Times New Roman"/>
          <w:b/>
          <w:bCs/>
          <w:sz w:val="28"/>
          <w:szCs w:val="28"/>
          <w:lang w:val="uk-UA"/>
        </w:rPr>
        <w:t xml:space="preserve">нах, утворених при органах місцевого </w:t>
      </w:r>
      <w:bookmarkEnd w:id="13"/>
      <w:r w:rsidRPr="009D23C0">
        <w:rPr>
          <w:rFonts w:ascii="Times New Roman" w:eastAsia="Calibri" w:hAnsi="Times New Roman" w:cs="Times New Roman"/>
          <w:b/>
          <w:bCs/>
          <w:sz w:val="28"/>
          <w:szCs w:val="28"/>
          <w:lang w:val="uk-UA"/>
        </w:rPr>
        <w:t>самоврядування</w:t>
      </w:r>
    </w:p>
    <w:p w14:paraId="04D9CD2A" w14:textId="6E341105" w:rsidR="00681A56" w:rsidRPr="009D23C0" w:rsidRDefault="007E7BE9"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При Раді та її виконавчих органах можуть утворюватися консультативно-дорадчі </w:t>
      </w:r>
      <w:r w:rsidR="00F96048" w:rsidRPr="009D23C0">
        <w:rPr>
          <w:rFonts w:ascii="Times New Roman" w:eastAsia="Trebuchet MS" w:hAnsi="Times New Roman" w:cs="Times New Roman"/>
          <w:sz w:val="28"/>
          <w:szCs w:val="28"/>
          <w:lang w:val="uk-UA"/>
        </w:rPr>
        <w:t>орга</w:t>
      </w:r>
      <w:r w:rsidR="00681A56" w:rsidRPr="009D23C0">
        <w:rPr>
          <w:rFonts w:ascii="Times New Roman" w:eastAsia="Trebuchet MS" w:hAnsi="Times New Roman" w:cs="Times New Roman"/>
          <w:sz w:val="28"/>
          <w:szCs w:val="28"/>
          <w:lang w:val="uk-UA"/>
        </w:rPr>
        <w:t xml:space="preserve">ни, метою яких є підготовка пропозицій щодо вдосконалення роботи органів місцевого </w:t>
      </w:r>
      <w:r w:rsidR="00F96048" w:rsidRPr="009D23C0">
        <w:rPr>
          <w:rFonts w:ascii="Times New Roman" w:eastAsia="Trebuchet MS" w:hAnsi="Times New Roman" w:cs="Times New Roman"/>
          <w:sz w:val="28"/>
          <w:szCs w:val="28"/>
          <w:lang w:val="uk-UA"/>
        </w:rPr>
        <w:t>са</w:t>
      </w:r>
      <w:r w:rsidR="00681A56" w:rsidRPr="009D23C0">
        <w:rPr>
          <w:rFonts w:ascii="Times New Roman" w:eastAsia="Trebuchet MS" w:hAnsi="Times New Roman" w:cs="Times New Roman"/>
          <w:sz w:val="28"/>
          <w:szCs w:val="28"/>
          <w:lang w:val="uk-UA"/>
        </w:rPr>
        <w:t>моврядування, участь у розробленні проектів рішень з важливих питань місцевого значення.</w:t>
      </w:r>
    </w:p>
    <w:p w14:paraId="32A06B72" w14:textId="110D03A5" w:rsidR="00681A56" w:rsidRPr="009D23C0" w:rsidRDefault="007E7BE9"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681A56" w:rsidRPr="009D23C0">
        <w:rPr>
          <w:rFonts w:ascii="Times New Roman" w:eastAsia="Trebuchet MS" w:hAnsi="Times New Roman" w:cs="Times New Roman"/>
          <w:sz w:val="28"/>
          <w:szCs w:val="28"/>
          <w:lang w:val="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14:paraId="6A60856A" w14:textId="77777777"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14:paraId="13EB1105" w14:textId="18347516"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BF8BAAB" w14:textId="56480E0A"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Порядок участі у відповідних контрольно-наглядових органах визначається нормами відповідного законодавства.</w:t>
      </w:r>
    </w:p>
    <w:p w14:paraId="501E0165"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4" w:name="_TOC_250011"/>
      <w:r w:rsidRPr="009D23C0">
        <w:rPr>
          <w:rFonts w:ascii="Times New Roman" w:eastAsia="Calibri" w:hAnsi="Times New Roman" w:cs="Times New Roman"/>
          <w:b/>
          <w:bCs/>
          <w:sz w:val="28"/>
          <w:szCs w:val="28"/>
          <w:lang w:val="uk-UA"/>
        </w:rPr>
        <w:t xml:space="preserve">Стаття 17. Участь у розподілі коштів місцевого </w:t>
      </w:r>
      <w:bookmarkEnd w:id="14"/>
      <w:r w:rsidRPr="009D23C0">
        <w:rPr>
          <w:rFonts w:ascii="Times New Roman" w:eastAsia="Calibri" w:hAnsi="Times New Roman" w:cs="Times New Roman"/>
          <w:b/>
          <w:bCs/>
          <w:sz w:val="28"/>
          <w:szCs w:val="28"/>
          <w:lang w:val="uk-UA"/>
        </w:rPr>
        <w:t>бюджету</w:t>
      </w:r>
    </w:p>
    <w:p w14:paraId="2A286047" w14:textId="5FE46C73" w:rsidR="00681A56"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w:t>
      </w:r>
      <w:r w:rsidR="004B44AD" w:rsidRPr="009D23C0">
        <w:rPr>
          <w:rFonts w:ascii="Times New Roman" w:eastAsia="Trebuchet MS" w:hAnsi="Times New Roman" w:cs="Times New Roman"/>
          <w:sz w:val="28"/>
          <w:szCs w:val="28"/>
          <w:lang w:val="uk-UA"/>
        </w:rPr>
        <w:t>ство</w:t>
      </w:r>
      <w:r w:rsidR="00681A56" w:rsidRPr="009D23C0">
        <w:rPr>
          <w:rFonts w:ascii="Times New Roman" w:eastAsia="Trebuchet MS" w:hAnsi="Times New Roman" w:cs="Times New Roman"/>
          <w:sz w:val="28"/>
          <w:szCs w:val="28"/>
          <w:lang w:val="uk-UA"/>
        </w:rPr>
        <w:t xml:space="preserve">рення проектів для покращення розвитку </w:t>
      </w:r>
      <w:r w:rsidR="004B44AD" w:rsidRPr="009D23C0">
        <w:rPr>
          <w:rFonts w:ascii="Times New Roman" w:hAnsi="Times New Roman" w:cs="Times New Roman"/>
          <w:sz w:val="28"/>
          <w:szCs w:val="28"/>
          <w:lang w:val="uk-UA"/>
        </w:rPr>
        <w:t>Новоушицької селищної</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територіальної громади та/або голосування за</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них. Це спосіб визначення напрямів використання видаткової частини допомогою прямого волевиявлення жителів територіальної громади.</w:t>
      </w:r>
    </w:p>
    <w:p w14:paraId="6A023C70" w14:textId="07165093"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2A2090" w:rsidRPr="009D23C0">
        <w:rPr>
          <w:rFonts w:ascii="Times New Roman" w:eastAsia="Trebuchet MS" w:hAnsi="Times New Roman" w:cs="Times New Roman"/>
          <w:sz w:val="28"/>
          <w:szCs w:val="28"/>
          <w:lang w:val="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w:t>
      </w:r>
      <w:r w:rsidR="004225F9" w:rsidRPr="009D23C0">
        <w:rPr>
          <w:rFonts w:ascii="Times New Roman" w:eastAsia="Trebuchet MS" w:hAnsi="Times New Roman" w:cs="Times New Roman"/>
          <w:sz w:val="28"/>
          <w:szCs w:val="28"/>
          <w:lang w:val="uk-UA"/>
        </w:rPr>
        <w:t>’</w:t>
      </w:r>
      <w:r w:rsidR="002A2090" w:rsidRPr="009D23C0">
        <w:rPr>
          <w:rFonts w:ascii="Times New Roman" w:eastAsia="Trebuchet MS" w:hAnsi="Times New Roman" w:cs="Times New Roman"/>
          <w:sz w:val="28"/>
          <w:szCs w:val="28"/>
          <w:lang w:val="uk-UA"/>
        </w:rPr>
        <w:t>язково враховуються Радою при плануванні</w:t>
      </w:r>
      <w:r w:rsidR="004B44AD" w:rsidRPr="009D23C0">
        <w:rPr>
          <w:rFonts w:ascii="Times New Roman" w:eastAsia="Trebuchet MS" w:hAnsi="Times New Roman" w:cs="Times New Roman"/>
          <w:sz w:val="28"/>
          <w:szCs w:val="28"/>
          <w:lang w:val="uk-UA"/>
        </w:rPr>
        <w:t xml:space="preserve"> селищного </w:t>
      </w:r>
      <w:r w:rsidR="002A2090" w:rsidRPr="009D23C0">
        <w:rPr>
          <w:rFonts w:ascii="Times New Roman" w:eastAsia="Trebuchet MS" w:hAnsi="Times New Roman" w:cs="Times New Roman"/>
          <w:sz w:val="28"/>
          <w:szCs w:val="28"/>
          <w:lang w:val="uk-UA"/>
        </w:rPr>
        <w:t>бюджету на відповідний рік.</w:t>
      </w:r>
    </w:p>
    <w:p w14:paraId="72D57AD0" w14:textId="0DCC45FF"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2A2090" w:rsidRPr="009D23C0">
        <w:rPr>
          <w:rFonts w:ascii="Times New Roman" w:eastAsia="Trebuchet MS" w:hAnsi="Times New Roman" w:cs="Times New Roman"/>
          <w:sz w:val="28"/>
          <w:szCs w:val="28"/>
          <w:lang w:val="uk-UA"/>
        </w:rPr>
        <w:t xml:space="preserve">Громадський бюджет </w:t>
      </w:r>
      <w:r w:rsidRPr="009D23C0">
        <w:rPr>
          <w:rFonts w:ascii="Times New Roman" w:eastAsia="Trebuchet MS" w:hAnsi="Times New Roman" w:cs="Times New Roman"/>
          <w:sz w:val="28"/>
          <w:szCs w:val="28"/>
          <w:lang w:val="uk-UA"/>
        </w:rPr>
        <w:t xml:space="preserve">(Бюджет участі) </w:t>
      </w:r>
      <w:r w:rsidR="002A2090" w:rsidRPr="009D23C0">
        <w:rPr>
          <w:rFonts w:ascii="Times New Roman" w:eastAsia="Trebuchet MS" w:hAnsi="Times New Roman" w:cs="Times New Roman"/>
          <w:sz w:val="28"/>
          <w:szCs w:val="28"/>
          <w:lang w:val="uk-UA"/>
        </w:rPr>
        <w:t>територіальної громади (далі – громадський бюджет</w:t>
      </w:r>
      <w:r w:rsidR="004B44AD" w:rsidRPr="009D23C0">
        <w:rPr>
          <w:rFonts w:ascii="Times New Roman" w:eastAsia="Trebuchet MS" w:hAnsi="Times New Roman" w:cs="Times New Roman"/>
          <w:sz w:val="28"/>
          <w:szCs w:val="28"/>
          <w:lang w:val="uk-UA"/>
        </w:rPr>
        <w:t>) – це ча</w:t>
      </w:r>
      <w:r w:rsidR="002A2090" w:rsidRPr="009D23C0">
        <w:rPr>
          <w:rFonts w:ascii="Times New Roman" w:eastAsia="Trebuchet MS" w:hAnsi="Times New Roman" w:cs="Times New Roman"/>
          <w:sz w:val="28"/>
          <w:szCs w:val="28"/>
          <w:lang w:val="uk-UA"/>
        </w:rPr>
        <w:t xml:space="preserve">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w:t>
      </w:r>
      <w:r w:rsidR="004B44AD" w:rsidRPr="009D23C0">
        <w:rPr>
          <w:rFonts w:ascii="Times New Roman" w:eastAsia="Trebuchet MS" w:hAnsi="Times New Roman" w:cs="Times New Roman"/>
          <w:sz w:val="28"/>
          <w:szCs w:val="28"/>
          <w:lang w:val="uk-UA"/>
        </w:rPr>
        <w:t>на</w:t>
      </w:r>
      <w:r w:rsidR="002A2090" w:rsidRPr="009D23C0">
        <w:rPr>
          <w:rFonts w:ascii="Times New Roman" w:eastAsia="Trebuchet MS" w:hAnsi="Times New Roman" w:cs="Times New Roman"/>
          <w:sz w:val="28"/>
          <w:szCs w:val="28"/>
          <w:lang w:val="uk-UA"/>
        </w:rPr>
        <w:t xml:space="preserve">дання послуг відповідно до оформлених в установленому порядку проектів, що стали </w:t>
      </w:r>
      <w:r w:rsidR="004B44AD" w:rsidRPr="009D23C0">
        <w:rPr>
          <w:rFonts w:ascii="Times New Roman" w:eastAsia="Trebuchet MS" w:hAnsi="Times New Roman" w:cs="Times New Roman"/>
          <w:sz w:val="28"/>
          <w:szCs w:val="28"/>
          <w:lang w:val="uk-UA"/>
        </w:rPr>
        <w:t>пере</w:t>
      </w:r>
      <w:r w:rsidR="002A2090" w:rsidRPr="009D23C0">
        <w:rPr>
          <w:rFonts w:ascii="Times New Roman" w:eastAsia="Trebuchet MS" w:hAnsi="Times New Roman" w:cs="Times New Roman"/>
          <w:sz w:val="28"/>
          <w:szCs w:val="28"/>
          <w:lang w:val="uk-UA"/>
        </w:rPr>
        <w:t>можцями конкурсного відбору.</w:t>
      </w:r>
    </w:p>
    <w:p w14:paraId="02D56D82" w14:textId="1E2C6B85" w:rsidR="002A2090" w:rsidRPr="009D23C0" w:rsidRDefault="007E7BE9" w:rsidP="009D23C0">
      <w:pPr>
        <w:widowControl w:val="0"/>
        <w:tabs>
          <w:tab w:val="left" w:pos="9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2A2090" w:rsidRPr="009D23C0">
        <w:rPr>
          <w:rFonts w:ascii="Times New Roman" w:eastAsia="Trebuchet MS" w:hAnsi="Times New Roman" w:cs="Times New Roman"/>
          <w:sz w:val="28"/>
          <w:szCs w:val="28"/>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14:paraId="50D6D616" w14:textId="41A2FBCB"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2A2090" w:rsidRPr="009D23C0">
        <w:rPr>
          <w:rFonts w:ascii="Times New Roman" w:eastAsia="Trebuchet MS" w:hAnsi="Times New Roman" w:cs="Times New Roman"/>
          <w:sz w:val="28"/>
          <w:szCs w:val="28"/>
          <w:lang w:val="uk-UA"/>
        </w:rPr>
        <w:t xml:space="preserve">Порядок проведення конкурсного відбору проектів, які фінансуються за рахунок коштів громадського бюджету, визначається Положенням про </w:t>
      </w:r>
      <w:r w:rsidR="00E1439D" w:rsidRPr="009D23C0">
        <w:rPr>
          <w:rFonts w:ascii="Times New Roman" w:eastAsia="Trebuchet MS" w:hAnsi="Times New Roman" w:cs="Times New Roman"/>
          <w:sz w:val="28"/>
          <w:szCs w:val="28"/>
          <w:lang w:val="uk-UA"/>
        </w:rPr>
        <w:t xml:space="preserve">Громадський бюджет (Бюджет участі) </w:t>
      </w:r>
      <w:r w:rsidR="0064303D" w:rsidRPr="009D23C0">
        <w:rPr>
          <w:rFonts w:ascii="Times New Roman" w:eastAsia="Trebuchet MS" w:hAnsi="Times New Roman" w:cs="Times New Roman"/>
          <w:sz w:val="28"/>
          <w:szCs w:val="28"/>
          <w:lang w:val="uk-UA"/>
        </w:rPr>
        <w:t>Новоушицької селищної те</w:t>
      </w:r>
      <w:r w:rsidR="002A2090" w:rsidRPr="009D23C0">
        <w:rPr>
          <w:rFonts w:ascii="Times New Roman" w:eastAsia="Trebuchet MS" w:hAnsi="Times New Roman" w:cs="Times New Roman"/>
          <w:sz w:val="28"/>
          <w:szCs w:val="28"/>
          <w:lang w:val="uk-UA"/>
        </w:rPr>
        <w:t>риторіальної громади, що затверджується Радою.</w:t>
      </w:r>
    </w:p>
    <w:p w14:paraId="5CDFFD3C" w14:textId="77777777" w:rsidR="002A2090" w:rsidRPr="009D23C0" w:rsidRDefault="002A209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5" w:name="_TOC_250010"/>
      <w:r w:rsidRPr="009D23C0">
        <w:rPr>
          <w:rFonts w:ascii="Times New Roman" w:eastAsia="Calibri" w:hAnsi="Times New Roman" w:cs="Times New Roman"/>
          <w:b/>
          <w:bCs/>
          <w:sz w:val="28"/>
          <w:szCs w:val="28"/>
          <w:lang w:val="uk-UA"/>
        </w:rPr>
        <w:t xml:space="preserve">Стаття 18. Органи самоорганізації </w:t>
      </w:r>
      <w:bookmarkEnd w:id="15"/>
      <w:r w:rsidRPr="009D23C0">
        <w:rPr>
          <w:rFonts w:ascii="Times New Roman" w:eastAsia="Calibri" w:hAnsi="Times New Roman" w:cs="Times New Roman"/>
          <w:b/>
          <w:bCs/>
          <w:sz w:val="28"/>
          <w:szCs w:val="28"/>
          <w:lang w:val="uk-UA"/>
        </w:rPr>
        <w:t>населення</w:t>
      </w:r>
    </w:p>
    <w:p w14:paraId="1802BF37" w14:textId="77777777" w:rsidR="002A2090" w:rsidRPr="009D23C0" w:rsidRDefault="002A2090" w:rsidP="009D23C0">
      <w:pPr>
        <w:widowControl w:val="0"/>
        <w:tabs>
          <w:tab w:val="left" w:pos="98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w:t>
      </w:r>
      <w:r w:rsidR="0064303D"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значення. Правовий статус, порядок організації та діяльності органів самоорганізації населення за місцем проживання визначаються законом.</w:t>
      </w:r>
    </w:p>
    <w:p w14:paraId="66D44CC7" w14:textId="2EB66DE8" w:rsidR="00462FC2"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w:t>
      </w:r>
      <w:r w:rsidR="0064303D"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давством, наділяти їх частиною власної компетенції, фінансів, майна.</w:t>
      </w:r>
    </w:p>
    <w:p w14:paraId="1AEEA321" w14:textId="59089E89" w:rsidR="00B3293A" w:rsidRDefault="00B3293A">
      <w:pPr>
        <w:rPr>
          <w:rFonts w:ascii="Times New Roman" w:eastAsia="Trebuchet MS" w:hAnsi="Times New Roman" w:cs="Times New Roman"/>
          <w:b/>
          <w:sz w:val="28"/>
          <w:szCs w:val="28"/>
          <w:lang w:val="uk-UA"/>
        </w:rPr>
      </w:pPr>
      <w:r>
        <w:rPr>
          <w:rFonts w:ascii="Times New Roman" w:eastAsia="Trebuchet MS" w:hAnsi="Times New Roman" w:cs="Times New Roman"/>
          <w:b/>
          <w:sz w:val="28"/>
          <w:szCs w:val="28"/>
          <w:lang w:val="uk-UA"/>
        </w:rPr>
        <w:br w:type="page"/>
      </w:r>
    </w:p>
    <w:p w14:paraId="06052CD7" w14:textId="60904D34"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lastRenderedPageBreak/>
        <w:t>РОЗДІЛ ІV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ВЗАЄМОВІДНОСИНИ ОРГАНІВ МІСЦЕВОГО САМОВРЯДУВАННЯ З ІНШИМИ СУБ</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ЄКТАМИ</w:t>
      </w:r>
    </w:p>
    <w:p w14:paraId="093EC272" w14:textId="5091EC17"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19. Взаємовідносини органів місцевого сам</w:t>
      </w:r>
      <w:r w:rsidR="0064303D" w:rsidRPr="009D23C0">
        <w:rPr>
          <w:rFonts w:ascii="Times New Roman" w:eastAsia="Trebuchet MS" w:hAnsi="Times New Roman" w:cs="Times New Roman"/>
          <w:b/>
          <w:sz w:val="28"/>
          <w:szCs w:val="28"/>
          <w:lang w:val="uk-UA"/>
        </w:rPr>
        <w:t>о</w:t>
      </w:r>
      <w:r w:rsidR="004D0FE2" w:rsidRPr="009D23C0">
        <w:rPr>
          <w:rFonts w:ascii="Times New Roman" w:eastAsia="Trebuchet MS" w:hAnsi="Times New Roman" w:cs="Times New Roman"/>
          <w:b/>
          <w:sz w:val="28"/>
          <w:szCs w:val="28"/>
          <w:lang w:val="uk-UA"/>
        </w:rPr>
        <w:t>врядування</w:t>
      </w:r>
      <w:r w:rsidR="002C5340" w:rsidRPr="009D23C0">
        <w:rPr>
          <w:rFonts w:ascii="Times New Roman" w:eastAsia="Trebuchet MS" w:hAnsi="Times New Roman" w:cs="Times New Roman"/>
          <w:b/>
          <w:sz w:val="28"/>
          <w:szCs w:val="28"/>
          <w:lang w:val="uk-UA"/>
        </w:rPr>
        <w:t xml:space="preserve"> </w:t>
      </w:r>
      <w:r w:rsidR="000A4344" w:rsidRPr="009D23C0">
        <w:rPr>
          <w:rFonts w:ascii="Times New Roman" w:eastAsia="Trebuchet MS" w:hAnsi="Times New Roman" w:cs="Times New Roman"/>
          <w:b/>
          <w:sz w:val="28"/>
          <w:szCs w:val="28"/>
          <w:lang w:val="uk-UA"/>
        </w:rPr>
        <w:t xml:space="preserve">Новоушицької селищної </w:t>
      </w:r>
      <w:r w:rsidR="0064303D" w:rsidRPr="009D23C0">
        <w:rPr>
          <w:rFonts w:ascii="Times New Roman" w:eastAsia="Trebuchet MS" w:hAnsi="Times New Roman" w:cs="Times New Roman"/>
          <w:b/>
          <w:sz w:val="28"/>
          <w:szCs w:val="28"/>
          <w:lang w:val="uk-UA"/>
        </w:rPr>
        <w:t>територіаль</w:t>
      </w:r>
      <w:r w:rsidRPr="009D23C0">
        <w:rPr>
          <w:rFonts w:ascii="Times New Roman" w:eastAsia="Trebuchet MS" w:hAnsi="Times New Roman" w:cs="Times New Roman"/>
          <w:b/>
          <w:sz w:val="28"/>
          <w:szCs w:val="28"/>
          <w:lang w:val="uk-UA"/>
        </w:rPr>
        <w:t>ної громади та їхніх посадових осіб з</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інститутами громадянського суспільства</w:t>
      </w:r>
    </w:p>
    <w:p w14:paraId="47B63C25" w14:textId="21B8A440"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352E4224" w14:textId="77777777" w:rsidR="002A2090" w:rsidRPr="009D23C0" w:rsidRDefault="002A2090"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діяльності будь-яким законно сформованим інститутам громадянського </w:t>
      </w:r>
      <w:r w:rsidR="0064303D" w:rsidRPr="009D23C0">
        <w:rPr>
          <w:rFonts w:ascii="Times New Roman" w:eastAsia="Trebuchet MS" w:hAnsi="Times New Roman" w:cs="Times New Roman"/>
          <w:sz w:val="28"/>
          <w:szCs w:val="28"/>
          <w:lang w:val="uk-UA"/>
        </w:rPr>
        <w:t>су</w:t>
      </w:r>
      <w:r w:rsidRPr="009D23C0">
        <w:rPr>
          <w:rFonts w:ascii="Times New Roman" w:eastAsia="Trebuchet MS" w:hAnsi="Times New Roman" w:cs="Times New Roman"/>
          <w:sz w:val="28"/>
          <w:szCs w:val="28"/>
          <w:lang w:val="uk-UA"/>
        </w:rPr>
        <w:t>спільства, їх максимального залучення до участі у вирішенні питань місцевого значення;</w:t>
      </w:r>
    </w:p>
    <w:p w14:paraId="4AAC2BBB"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64303D"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w:t>
      </w:r>
    </w:p>
    <w:p w14:paraId="4A1677CE" w14:textId="77777777" w:rsidR="002A2090" w:rsidRPr="009D23C0" w:rsidRDefault="002A2090" w:rsidP="009D23C0">
      <w:pPr>
        <w:widowControl w:val="0"/>
        <w:tabs>
          <w:tab w:val="left" w:pos="101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залучення інститутів громадянського суспільства до</w:t>
      </w:r>
      <w:r w:rsidR="0064303D" w:rsidRPr="009D23C0">
        <w:rPr>
          <w:rFonts w:ascii="Times New Roman" w:eastAsia="Trebuchet MS" w:hAnsi="Times New Roman" w:cs="Times New Roman"/>
          <w:sz w:val="28"/>
          <w:szCs w:val="28"/>
          <w:lang w:val="uk-UA"/>
        </w:rPr>
        <w:t xml:space="preserve"> процесу підготовки проекту міс</w:t>
      </w:r>
      <w:r w:rsidRPr="009D23C0">
        <w:rPr>
          <w:rFonts w:ascii="Times New Roman" w:eastAsia="Trebuchet MS" w:hAnsi="Times New Roman" w:cs="Times New Roman"/>
          <w:sz w:val="28"/>
          <w:szCs w:val="28"/>
          <w:lang w:val="uk-UA"/>
        </w:rPr>
        <w:t>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14:paraId="5AFEEFA1" w14:textId="77777777" w:rsidR="002A2090" w:rsidRPr="009D23C0" w:rsidRDefault="002A2090" w:rsidP="009D23C0">
      <w:pPr>
        <w:widowControl w:val="0"/>
        <w:tabs>
          <w:tab w:val="left" w:pos="100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доступу будь-яких осіб, що на законних підставах перебувають у межах</w:t>
      </w:r>
      <w:r w:rsidR="0064303D" w:rsidRPr="009D23C0">
        <w:rPr>
          <w:rFonts w:ascii="Times New Roman" w:eastAsia="Trebuchet MS" w:hAnsi="Times New Roman" w:cs="Times New Roman"/>
          <w:sz w:val="28"/>
          <w:szCs w:val="28"/>
          <w:lang w:val="uk-UA"/>
        </w:rPr>
        <w:t xml:space="preserve"> </w:t>
      </w:r>
      <w:r w:rsidR="0064303D" w:rsidRPr="009D23C0">
        <w:rPr>
          <w:rFonts w:ascii="Times New Roman" w:hAnsi="Times New Roman" w:cs="Times New Roman"/>
          <w:sz w:val="28"/>
          <w:szCs w:val="28"/>
          <w:lang w:val="uk-UA"/>
        </w:rPr>
        <w:t>Новоушицької селищної</w:t>
      </w:r>
      <w:r w:rsidR="0064303D"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до консультацій та правової допомоги (у тому числі безоп</w:t>
      </w:r>
      <w:r w:rsidR="0064303D" w:rsidRPr="009D23C0">
        <w:rPr>
          <w:rFonts w:ascii="Times New Roman" w:eastAsia="Trebuchet MS" w:hAnsi="Times New Roman" w:cs="Times New Roman"/>
          <w:sz w:val="28"/>
          <w:szCs w:val="28"/>
          <w:lang w:val="uk-UA"/>
        </w:rPr>
        <w:t>лат</w:t>
      </w:r>
      <w:r w:rsidRPr="009D23C0">
        <w:rPr>
          <w:rFonts w:ascii="Times New Roman" w:eastAsia="Trebuchet MS" w:hAnsi="Times New Roman" w:cs="Times New Roman"/>
          <w:sz w:val="28"/>
          <w:szCs w:val="28"/>
          <w:lang w:val="uk-UA"/>
        </w:rPr>
        <w:t>ної) з питань порядку створення і діяльності інститутів громадянського суспільства;</w:t>
      </w:r>
    </w:p>
    <w:p w14:paraId="013BCC82" w14:textId="77777777" w:rsidR="002A2090" w:rsidRPr="009D23C0" w:rsidRDefault="002A2090"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стимулювання волонтерської діяльності.</w:t>
      </w:r>
    </w:p>
    <w:p w14:paraId="6E21429C" w14:textId="509438B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Порядок взаємовідносин органів місцевого самоврядування </w:t>
      </w:r>
      <w:r w:rsidR="0064303D" w:rsidRPr="009D23C0">
        <w:rPr>
          <w:rFonts w:ascii="Times New Roman" w:eastAsia="Trebuchet MS" w:hAnsi="Times New Roman" w:cs="Times New Roman"/>
          <w:sz w:val="28"/>
          <w:szCs w:val="28"/>
          <w:lang w:val="uk-UA"/>
        </w:rPr>
        <w:t>територіальної гро</w:t>
      </w:r>
      <w:r w:rsidRPr="009D23C0">
        <w:rPr>
          <w:rFonts w:ascii="Times New Roman" w:eastAsia="Trebuchet MS" w:hAnsi="Times New Roman" w:cs="Times New Roman"/>
          <w:sz w:val="28"/>
          <w:szCs w:val="28"/>
          <w:lang w:val="uk-UA"/>
        </w:rPr>
        <w:t>мади із політичними партіями, органами виконавчої влади та іншими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єктами владних повноважень не є предметом регулювання цього Статуту та визначається Конституцією 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актами законодавства України.</w:t>
      </w:r>
    </w:p>
    <w:p w14:paraId="0D053B09" w14:textId="77777777" w:rsidR="002A2090" w:rsidRPr="009D23C0" w:rsidRDefault="002A2090" w:rsidP="009D23C0">
      <w:pPr>
        <w:widowControl w:val="0"/>
        <w:tabs>
          <w:tab w:val="left" w:pos="440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6" w:name="_TOC_250008"/>
      <w:r w:rsidRPr="009D23C0">
        <w:rPr>
          <w:rFonts w:ascii="Times New Roman" w:eastAsia="Calibri" w:hAnsi="Times New Roman" w:cs="Times New Roman"/>
          <w:b/>
          <w:bCs/>
          <w:sz w:val="28"/>
          <w:szCs w:val="28"/>
          <w:lang w:val="uk-UA"/>
        </w:rPr>
        <w:t>Стаття 20. Взаємовідносини</w:t>
      </w:r>
      <w:r w:rsidR="0064303D" w:rsidRPr="009D23C0">
        <w:rPr>
          <w:rFonts w:ascii="Times New Roman" w:eastAsia="Calibri" w:hAnsi="Times New Roman" w:cs="Times New Roman"/>
          <w:b/>
          <w:bCs/>
          <w:sz w:val="28"/>
          <w:szCs w:val="28"/>
          <w:lang w:val="uk-UA"/>
        </w:rPr>
        <w:t xml:space="preserve"> Новоушицької селищної </w:t>
      </w:r>
      <w:r w:rsidRPr="009D23C0">
        <w:rPr>
          <w:rFonts w:ascii="Times New Roman" w:eastAsia="Calibri" w:hAnsi="Times New Roman" w:cs="Times New Roman"/>
          <w:b/>
          <w:bCs/>
          <w:sz w:val="28"/>
          <w:szCs w:val="28"/>
          <w:lang w:val="uk-UA"/>
        </w:rPr>
        <w:t xml:space="preserve">територіальної громади з іншими територіальними </w:t>
      </w:r>
      <w:bookmarkEnd w:id="16"/>
      <w:r w:rsidRPr="009D23C0">
        <w:rPr>
          <w:rFonts w:ascii="Times New Roman" w:eastAsia="Calibri" w:hAnsi="Times New Roman" w:cs="Times New Roman"/>
          <w:b/>
          <w:bCs/>
          <w:sz w:val="28"/>
          <w:szCs w:val="28"/>
          <w:lang w:val="uk-UA"/>
        </w:rPr>
        <w:t>громадами</w:t>
      </w:r>
    </w:p>
    <w:p w14:paraId="1CB6778D" w14:textId="550AF369" w:rsidR="002A2090" w:rsidRPr="009D23C0" w:rsidRDefault="007E7BE9" w:rsidP="009D23C0">
      <w:pPr>
        <w:widowControl w:val="0"/>
        <w:tabs>
          <w:tab w:val="left" w:pos="972"/>
          <w:tab w:val="left" w:pos="36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2A2090" w:rsidRPr="009D23C0">
        <w:rPr>
          <w:rFonts w:ascii="Times New Roman" w:eastAsia="Trebuchet MS" w:hAnsi="Times New Roman" w:cs="Times New Roman"/>
          <w:sz w:val="28"/>
          <w:szCs w:val="28"/>
          <w:lang w:val="uk-UA"/>
        </w:rPr>
        <w:t>Взаємовідносини</w:t>
      </w:r>
      <w:r w:rsidR="0064303D" w:rsidRPr="009D23C0">
        <w:rPr>
          <w:rFonts w:ascii="Times New Roman" w:eastAsia="Trebuchet MS" w:hAnsi="Times New Roman" w:cs="Times New Roman"/>
          <w:sz w:val="28"/>
          <w:szCs w:val="28"/>
          <w:lang w:val="uk-UA"/>
        </w:rPr>
        <w:t xml:space="preserve"> Новоушицької селищної </w:t>
      </w:r>
      <w:r w:rsidR="002A2090" w:rsidRPr="009D23C0">
        <w:rPr>
          <w:rFonts w:ascii="Times New Roman" w:eastAsia="Trebuchet MS" w:hAnsi="Times New Roman" w:cs="Times New Roman"/>
          <w:sz w:val="28"/>
          <w:szCs w:val="28"/>
          <w:lang w:val="uk-UA"/>
        </w:rPr>
        <w:t xml:space="preserve">територіальної громади, її органів і посадових осіб з іншими територіальними громадами, їхніми органами і посадовими особами здійснюються на </w:t>
      </w:r>
      <w:r w:rsidR="00241C41" w:rsidRPr="009D23C0">
        <w:rPr>
          <w:rFonts w:ascii="Times New Roman" w:eastAsia="Trebuchet MS" w:hAnsi="Times New Roman" w:cs="Times New Roman"/>
          <w:sz w:val="28"/>
          <w:szCs w:val="28"/>
          <w:lang w:val="uk-UA"/>
        </w:rPr>
        <w:t>прин</w:t>
      </w:r>
      <w:r w:rsidR="002A2090" w:rsidRPr="009D23C0">
        <w:rPr>
          <w:rFonts w:ascii="Times New Roman" w:eastAsia="Trebuchet MS" w:hAnsi="Times New Roman" w:cs="Times New Roman"/>
          <w:sz w:val="28"/>
          <w:szCs w:val="28"/>
          <w:lang w:val="uk-UA"/>
        </w:rPr>
        <w:t>ципах добросусідства, партнерства та взаємної вигоди.</w:t>
      </w:r>
    </w:p>
    <w:p w14:paraId="1F15274E" w14:textId="5DF9DB7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З метою налагодження взаємовідносин, реалізації спі</w:t>
      </w:r>
      <w:r w:rsidR="00241C41" w:rsidRPr="009D23C0">
        <w:rPr>
          <w:rFonts w:ascii="Times New Roman" w:eastAsia="Trebuchet MS" w:hAnsi="Times New Roman" w:cs="Times New Roman"/>
          <w:sz w:val="28"/>
          <w:szCs w:val="28"/>
          <w:lang w:val="uk-UA"/>
        </w:rPr>
        <w:t>льних проектів між територіаль</w:t>
      </w:r>
      <w:r w:rsidRPr="009D23C0">
        <w:rPr>
          <w:rFonts w:ascii="Times New Roman" w:eastAsia="Trebuchet MS" w:hAnsi="Times New Roman" w:cs="Times New Roman"/>
          <w:sz w:val="28"/>
          <w:szCs w:val="28"/>
          <w:lang w:val="uk-UA"/>
        </w:rPr>
        <w:t>ною громадою та іншими територіальними громадами мож</w:t>
      </w:r>
      <w:r w:rsidR="00241C41" w:rsidRPr="009D23C0">
        <w:rPr>
          <w:rFonts w:ascii="Times New Roman" w:eastAsia="Trebuchet MS" w:hAnsi="Times New Roman" w:cs="Times New Roman"/>
          <w:sz w:val="28"/>
          <w:szCs w:val="28"/>
          <w:lang w:val="uk-UA"/>
        </w:rPr>
        <w:t>уть укладатися відповідні дого</w:t>
      </w:r>
      <w:r w:rsidRPr="009D23C0">
        <w:rPr>
          <w:rFonts w:ascii="Times New Roman" w:eastAsia="Trebuchet MS" w:hAnsi="Times New Roman" w:cs="Times New Roman"/>
          <w:sz w:val="28"/>
          <w:szCs w:val="28"/>
          <w:lang w:val="uk-UA"/>
        </w:rPr>
        <w:t>вори.</w:t>
      </w:r>
    </w:p>
    <w:p w14:paraId="09918EF7" w14:textId="1A5DE7BC"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Співробітництво територіальних громад здійснюється</w:t>
      </w:r>
      <w:r w:rsidR="00241C41" w:rsidRPr="009D23C0">
        <w:rPr>
          <w:rFonts w:ascii="Times New Roman" w:eastAsia="Trebuchet MS" w:hAnsi="Times New Roman" w:cs="Times New Roman"/>
          <w:sz w:val="28"/>
          <w:szCs w:val="28"/>
          <w:lang w:val="uk-UA"/>
        </w:rPr>
        <w:t xml:space="preserve"> у порядку, визначеному законо</w:t>
      </w:r>
      <w:r w:rsidRPr="009D23C0">
        <w:rPr>
          <w:rFonts w:ascii="Times New Roman" w:eastAsia="Trebuchet MS" w:hAnsi="Times New Roman" w:cs="Times New Roman"/>
          <w:sz w:val="28"/>
          <w:szCs w:val="28"/>
          <w:lang w:val="uk-UA"/>
        </w:rPr>
        <w:t>давством України.</w:t>
      </w:r>
    </w:p>
    <w:p w14:paraId="302652FA" w14:textId="5D6EB2E5"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Територіальна громада може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єднуватися з іншими </w:t>
      </w:r>
      <w:r w:rsidR="00241C41" w:rsidRPr="009D23C0">
        <w:rPr>
          <w:rFonts w:ascii="Times New Roman" w:eastAsia="Trebuchet MS" w:hAnsi="Times New Roman" w:cs="Times New Roman"/>
          <w:sz w:val="28"/>
          <w:szCs w:val="28"/>
          <w:lang w:val="uk-UA"/>
        </w:rPr>
        <w:t xml:space="preserve">територіальними </w:t>
      </w:r>
      <w:r w:rsidR="00241C41" w:rsidRPr="009D23C0">
        <w:rPr>
          <w:rFonts w:ascii="Times New Roman" w:eastAsia="Trebuchet MS" w:hAnsi="Times New Roman" w:cs="Times New Roman"/>
          <w:sz w:val="28"/>
          <w:szCs w:val="28"/>
          <w:lang w:val="uk-UA"/>
        </w:rPr>
        <w:lastRenderedPageBreak/>
        <w:t>громадами в по</w:t>
      </w:r>
      <w:r w:rsidRPr="009D23C0">
        <w:rPr>
          <w:rFonts w:ascii="Times New Roman" w:eastAsia="Trebuchet MS" w:hAnsi="Times New Roman" w:cs="Times New Roman"/>
          <w:sz w:val="28"/>
          <w:szCs w:val="28"/>
          <w:lang w:val="uk-UA"/>
        </w:rPr>
        <w:t>рядку, визначеному законом.</w:t>
      </w:r>
    </w:p>
    <w:p w14:paraId="39A02612"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21. Участь в асоційованих організаціях і міжнародна співпраця</w:t>
      </w:r>
    </w:p>
    <w:p w14:paraId="4FE1453F" w14:textId="12F02B49"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з метою більш </w:t>
      </w:r>
      <w:r w:rsidR="00241C41" w:rsidRPr="009D23C0">
        <w:rPr>
          <w:rFonts w:ascii="Times New Roman" w:eastAsia="Trebuchet MS" w:hAnsi="Times New Roman" w:cs="Times New Roman"/>
          <w:sz w:val="28"/>
          <w:szCs w:val="28"/>
          <w:lang w:val="uk-UA"/>
        </w:rPr>
        <w:t>ефективно</w:t>
      </w:r>
      <w:r w:rsidRPr="009D23C0">
        <w:rPr>
          <w:rFonts w:ascii="Times New Roman" w:eastAsia="Trebuchet MS" w:hAnsi="Times New Roman" w:cs="Times New Roman"/>
          <w:sz w:val="28"/>
          <w:szCs w:val="28"/>
          <w:lang w:val="uk-UA"/>
        </w:rPr>
        <w:t>го здійснення своїх повноважень, захисту прав та інтересів територіальної громади можуть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єднуватися в асоціації органів місцевого самоврядування та їх добровільні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єднання.</w:t>
      </w:r>
    </w:p>
    <w:p w14:paraId="102A7162" w14:textId="3965B5A3" w:rsidR="002A2090" w:rsidRPr="009D23C0" w:rsidRDefault="002A2090"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Асоціаціям та іншим добровільним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єднанням органів місцевого самоврядування не можуть передаватися владні повноваження органів місцевого самоврядування </w:t>
      </w:r>
      <w:r w:rsidR="00241C41"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w:t>
      </w:r>
    </w:p>
    <w:p w14:paraId="474C7ADE" w14:textId="77777777" w:rsidR="002A2090" w:rsidRPr="009D23C0" w:rsidRDefault="002A209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70B63"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w:t>
      </w:r>
      <w:r w:rsidR="00241C41" w:rsidRPr="009D23C0">
        <w:rPr>
          <w:rFonts w:ascii="Times New Roman" w:eastAsia="Trebuchet MS" w:hAnsi="Times New Roman" w:cs="Times New Roman"/>
          <w:sz w:val="28"/>
          <w:szCs w:val="28"/>
          <w:lang w:val="uk-UA"/>
        </w:rPr>
        <w:t>спів</w:t>
      </w:r>
      <w:r w:rsidRPr="009D23C0">
        <w:rPr>
          <w:rFonts w:ascii="Times New Roman" w:eastAsia="Trebuchet MS" w:hAnsi="Times New Roman" w:cs="Times New Roman"/>
          <w:sz w:val="28"/>
          <w:szCs w:val="28"/>
          <w:lang w:val="uk-UA"/>
        </w:rPr>
        <w:t>робітництво з міжнародними організаціями у різних сферах суспільного життя.</w:t>
      </w:r>
    </w:p>
    <w:p w14:paraId="7DF41A5A" w14:textId="7ED54F06" w:rsidR="00462FC2"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002A2090" w:rsidRPr="009D23C0">
        <w:rPr>
          <w:rFonts w:ascii="Times New Roman" w:eastAsia="Trebuchet MS" w:hAnsi="Times New Roman" w:cs="Times New Roman"/>
          <w:sz w:val="28"/>
          <w:szCs w:val="28"/>
          <w:lang w:val="uk-UA"/>
        </w:rPr>
        <w:t>Співпраця територіальної громади з іншими територіальними громадами, асоціаціями органів місцевого самоврядування та їх добровільним</w:t>
      </w:r>
      <w:r w:rsidR="00241C41" w:rsidRPr="009D23C0">
        <w:rPr>
          <w:rFonts w:ascii="Times New Roman" w:eastAsia="Trebuchet MS" w:hAnsi="Times New Roman" w:cs="Times New Roman"/>
          <w:sz w:val="28"/>
          <w:szCs w:val="28"/>
          <w:lang w:val="uk-UA"/>
        </w:rPr>
        <w:t>и об</w:t>
      </w:r>
      <w:r w:rsidR="004225F9" w:rsidRPr="009D23C0">
        <w:rPr>
          <w:rFonts w:ascii="Times New Roman" w:eastAsia="Trebuchet MS" w:hAnsi="Times New Roman" w:cs="Times New Roman"/>
          <w:sz w:val="28"/>
          <w:szCs w:val="28"/>
          <w:lang w:val="uk-UA"/>
        </w:rPr>
        <w:t>’</w:t>
      </w:r>
      <w:r w:rsidR="00241C41" w:rsidRPr="009D23C0">
        <w:rPr>
          <w:rFonts w:ascii="Times New Roman" w:eastAsia="Trebuchet MS" w:hAnsi="Times New Roman" w:cs="Times New Roman"/>
          <w:sz w:val="28"/>
          <w:szCs w:val="28"/>
          <w:lang w:val="uk-UA"/>
        </w:rPr>
        <w:t>єднаннями, міжнародними ор</w:t>
      </w:r>
      <w:r w:rsidR="002A2090" w:rsidRPr="009D23C0">
        <w:rPr>
          <w:rFonts w:ascii="Times New Roman" w:eastAsia="Trebuchet MS" w:hAnsi="Times New Roman" w:cs="Times New Roman"/>
          <w:sz w:val="28"/>
          <w:szCs w:val="28"/>
          <w:lang w:val="uk-UA"/>
        </w:rPr>
        <w:t>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w:t>
      </w:r>
      <w:r w:rsidR="00241C41" w:rsidRPr="009D23C0">
        <w:rPr>
          <w:rFonts w:ascii="Times New Roman" w:eastAsia="Trebuchet MS" w:hAnsi="Times New Roman" w:cs="Times New Roman"/>
          <w:sz w:val="28"/>
          <w:szCs w:val="28"/>
          <w:lang w:val="uk-UA"/>
        </w:rPr>
        <w:t>нодав</w:t>
      </w:r>
      <w:r w:rsidR="002A2090" w:rsidRPr="009D23C0">
        <w:rPr>
          <w:rFonts w:ascii="Times New Roman" w:eastAsia="Trebuchet MS" w:hAnsi="Times New Roman" w:cs="Times New Roman"/>
          <w:sz w:val="28"/>
          <w:szCs w:val="28"/>
          <w:lang w:val="uk-UA"/>
        </w:rPr>
        <w:t>ства України способами.</w:t>
      </w:r>
    </w:p>
    <w:p w14:paraId="7EF43BD3" w14:textId="77777777" w:rsidR="009D23C0" w:rsidRPr="009D23C0" w:rsidRDefault="009D23C0"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p>
    <w:p w14:paraId="3DCD0029" w14:textId="4FF4D74B"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РОЗДІЛ 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ГРОМАДСЬКИЙ КОНТРОЛЬ ЗА ДІЯЛЬНІСТЮ ОРГАНІВ МІСЦЕВОГО САМОВРЯДУВАННЯ</w:t>
      </w:r>
      <w:r w:rsidR="00DD59B6"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ТА ЇХ ПОСАДОВИХ ОСІБ</w:t>
      </w:r>
    </w:p>
    <w:p w14:paraId="5AE643C2" w14:textId="3425800D"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22. Засади громадського контролю за</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діяльністю органів місцевого</w:t>
      </w:r>
      <w:r w:rsidR="007E7BE9" w:rsidRPr="009D23C0">
        <w:rPr>
          <w:rFonts w:ascii="Times New Roman" w:eastAsia="Trebuchet MS" w:hAnsi="Times New Roman" w:cs="Times New Roman"/>
          <w:b/>
          <w:sz w:val="28"/>
          <w:szCs w:val="28"/>
          <w:lang w:val="uk-UA"/>
        </w:rPr>
        <w:t xml:space="preserve"> </w:t>
      </w:r>
      <w:r w:rsidR="00DD59B6" w:rsidRPr="009D23C0">
        <w:rPr>
          <w:rFonts w:ascii="Times New Roman" w:eastAsia="Trebuchet MS" w:hAnsi="Times New Roman" w:cs="Times New Roman"/>
          <w:b/>
          <w:sz w:val="28"/>
          <w:szCs w:val="28"/>
          <w:lang w:val="uk-UA"/>
        </w:rPr>
        <w:t>самовряду</w:t>
      </w:r>
      <w:r w:rsidRPr="009D23C0">
        <w:rPr>
          <w:rFonts w:ascii="Times New Roman" w:eastAsia="Trebuchet MS" w:hAnsi="Times New Roman" w:cs="Times New Roman"/>
          <w:b/>
          <w:sz w:val="28"/>
          <w:szCs w:val="28"/>
          <w:lang w:val="uk-UA"/>
        </w:rPr>
        <w:t xml:space="preserve">вання та їх посадових </w:t>
      </w:r>
      <w:r w:rsidR="00DD59B6" w:rsidRPr="009D23C0">
        <w:rPr>
          <w:rFonts w:ascii="Times New Roman" w:eastAsia="Trebuchet MS" w:hAnsi="Times New Roman" w:cs="Times New Roman"/>
          <w:b/>
          <w:sz w:val="28"/>
          <w:szCs w:val="28"/>
          <w:lang w:val="uk-UA"/>
        </w:rPr>
        <w:t>осіб</w:t>
      </w:r>
    </w:p>
    <w:p w14:paraId="4EC25CCA" w14:textId="3E53A63D" w:rsidR="00570B63" w:rsidRPr="009D23C0" w:rsidRDefault="007E7BE9"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116EA021" w14:textId="64149B2C"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Громадський контроль за діяльністю органів та пос</w:t>
      </w:r>
      <w:r w:rsidR="00DD59B6" w:rsidRPr="009D23C0">
        <w:rPr>
          <w:rFonts w:ascii="Times New Roman" w:eastAsia="Trebuchet MS" w:hAnsi="Times New Roman" w:cs="Times New Roman"/>
          <w:sz w:val="28"/>
          <w:szCs w:val="28"/>
          <w:lang w:val="uk-UA"/>
        </w:rPr>
        <w:t>адових осіб місцевого самовряду</w:t>
      </w:r>
      <w:r w:rsidR="00570B63" w:rsidRPr="009D23C0">
        <w:rPr>
          <w:rFonts w:ascii="Times New Roman" w:eastAsia="Trebuchet MS" w:hAnsi="Times New Roman" w:cs="Times New Roman"/>
          <w:sz w:val="28"/>
          <w:szCs w:val="28"/>
          <w:lang w:val="uk-UA"/>
        </w:rPr>
        <w:t>вання здійснюється з метою захисту прав, свобод та законни</w:t>
      </w:r>
      <w:r w:rsidR="00DD59B6" w:rsidRPr="009D23C0">
        <w:rPr>
          <w:rFonts w:ascii="Times New Roman" w:eastAsia="Trebuchet MS" w:hAnsi="Times New Roman" w:cs="Times New Roman"/>
          <w:sz w:val="28"/>
          <w:szCs w:val="28"/>
          <w:lang w:val="uk-UA"/>
        </w:rPr>
        <w:t>х інтересів жителів територіаль</w:t>
      </w:r>
      <w:r w:rsidR="00570B63" w:rsidRPr="009D23C0">
        <w:rPr>
          <w:rFonts w:ascii="Times New Roman" w:eastAsia="Trebuchet MS" w:hAnsi="Times New Roman" w:cs="Times New Roman"/>
          <w:sz w:val="28"/>
          <w:szCs w:val="28"/>
          <w:lang w:val="uk-UA"/>
        </w:rPr>
        <w:t>ної громади, її інтересів.</w:t>
      </w:r>
    </w:p>
    <w:p w14:paraId="5C01D74C" w14:textId="46BD7BD1"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Громадський контроль за діяльністю органів та посад</w:t>
      </w:r>
      <w:r w:rsidR="00DD59B6" w:rsidRPr="009D23C0">
        <w:rPr>
          <w:rFonts w:ascii="Times New Roman" w:eastAsia="Trebuchet MS" w:hAnsi="Times New Roman" w:cs="Times New Roman"/>
          <w:sz w:val="28"/>
          <w:szCs w:val="28"/>
          <w:lang w:val="uk-UA"/>
        </w:rPr>
        <w:t>ових осіб місцевого самовряду</w:t>
      </w:r>
      <w:r w:rsidR="00570B63" w:rsidRPr="009D23C0">
        <w:rPr>
          <w:rFonts w:ascii="Times New Roman" w:eastAsia="Trebuchet MS" w:hAnsi="Times New Roman" w:cs="Times New Roman"/>
          <w:sz w:val="28"/>
          <w:szCs w:val="28"/>
          <w:lang w:val="uk-UA"/>
        </w:rPr>
        <w:t>вання здійснюється на основі таких принципів:</w:t>
      </w:r>
    </w:p>
    <w:p w14:paraId="4DAD591F"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відкритості та прозорості;</w:t>
      </w:r>
    </w:p>
    <w:p w14:paraId="0E40E44A"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пріоритетності прав людини та громадянина;</w:t>
      </w:r>
    </w:p>
    <w:p w14:paraId="6A829F2E"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законності;</w:t>
      </w:r>
    </w:p>
    <w:p w14:paraId="30219FAC"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добровільності та безоплатної участі у здійсненні громадського контролю;</w:t>
      </w:r>
    </w:p>
    <w:p w14:paraId="14F75BE9" w14:textId="0F89DBEA"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неупередженості,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єктивності та достовірності;</w:t>
      </w:r>
    </w:p>
    <w:p w14:paraId="708DA5A0"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сприяння досягненню балансу приватних та публічних інтересів при вирішенні питань місцевого значення;</w:t>
      </w:r>
    </w:p>
    <w:p w14:paraId="0517DCDF" w14:textId="77777777" w:rsidR="00570B63" w:rsidRPr="009D23C0" w:rsidRDefault="00570B63" w:rsidP="009D23C0">
      <w:pPr>
        <w:widowControl w:val="0"/>
        <w:tabs>
          <w:tab w:val="left" w:pos="155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недопущенню перешкоджання здійсненню законного громадського </w:t>
      </w:r>
      <w:r w:rsidR="00DD59B6" w:rsidRPr="009D23C0">
        <w:rPr>
          <w:rFonts w:ascii="Times New Roman" w:eastAsia="Trebuchet MS" w:hAnsi="Times New Roman" w:cs="Times New Roman"/>
          <w:sz w:val="28"/>
          <w:szCs w:val="28"/>
          <w:lang w:val="uk-UA"/>
        </w:rPr>
        <w:t>кон</w:t>
      </w:r>
      <w:r w:rsidRPr="009D23C0">
        <w:rPr>
          <w:rFonts w:ascii="Times New Roman" w:eastAsia="Trebuchet MS" w:hAnsi="Times New Roman" w:cs="Times New Roman"/>
          <w:sz w:val="28"/>
          <w:szCs w:val="28"/>
          <w:lang w:val="uk-UA"/>
        </w:rPr>
        <w:t>тролю;</w:t>
      </w:r>
    </w:p>
    <w:p w14:paraId="7F81004B"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професійності та компетентності учасників громадського контролю;</w:t>
      </w:r>
    </w:p>
    <w:p w14:paraId="12F540AC" w14:textId="77777777" w:rsidR="00DD59B6"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взаємодії жителів територіальної громади та органів і посадових осіб місцевого самоврядування.</w:t>
      </w:r>
    </w:p>
    <w:p w14:paraId="311F3830" w14:textId="77777777"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23. Форми здійснення громадського контролю за діяльністю органів місцевого самоврядування та їх посадових осіб</w:t>
      </w:r>
    </w:p>
    <w:p w14:paraId="15BB44EF" w14:textId="0FFF230C" w:rsidR="00570B63" w:rsidRPr="009D23C0" w:rsidRDefault="007E7BE9"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Громадський контроль за діяльністю орган</w:t>
      </w:r>
      <w:r w:rsidR="00DD59B6" w:rsidRPr="009D23C0">
        <w:rPr>
          <w:rFonts w:ascii="Times New Roman" w:eastAsia="Trebuchet MS" w:hAnsi="Times New Roman" w:cs="Times New Roman"/>
          <w:sz w:val="28"/>
          <w:szCs w:val="28"/>
          <w:lang w:val="uk-UA"/>
        </w:rPr>
        <w:t>ів місцевого самоврядування</w:t>
      </w:r>
      <w:r w:rsidR="00100D5E" w:rsidRPr="009D23C0">
        <w:rPr>
          <w:rFonts w:ascii="Times New Roman" w:eastAsia="Trebuchet MS" w:hAnsi="Times New Roman" w:cs="Times New Roman"/>
          <w:sz w:val="28"/>
          <w:szCs w:val="28"/>
          <w:lang w:val="uk-UA"/>
        </w:rPr>
        <w:t xml:space="preserve"> </w:t>
      </w:r>
      <w:r w:rsidR="00DD59B6" w:rsidRPr="009D23C0">
        <w:rPr>
          <w:rFonts w:ascii="Times New Roman" w:eastAsia="Trebuchet MS" w:hAnsi="Times New Roman" w:cs="Times New Roman"/>
          <w:sz w:val="28"/>
          <w:szCs w:val="28"/>
          <w:lang w:val="uk-UA"/>
        </w:rPr>
        <w:t>те</w:t>
      </w:r>
      <w:r w:rsidR="00570B63" w:rsidRPr="009D23C0">
        <w:rPr>
          <w:rFonts w:ascii="Times New Roman" w:eastAsia="Trebuchet MS" w:hAnsi="Times New Roman" w:cs="Times New Roman"/>
          <w:sz w:val="28"/>
          <w:szCs w:val="28"/>
          <w:lang w:val="uk-UA"/>
        </w:rPr>
        <w:t>риторіальної громади та їх посадових осіб здійснюється шляхом:</w:t>
      </w:r>
    </w:p>
    <w:p w14:paraId="4C5040D7" w14:textId="0C72AD84"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органами місцевого самоврядування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3DD464E7" w14:textId="4877E889" w:rsidR="00570B63" w:rsidRPr="009D23C0" w:rsidRDefault="00DD59B6"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звітування голови, депутатів</w:t>
      </w:r>
      <w:r w:rsidR="00570B63" w:rsidRPr="009D23C0">
        <w:rPr>
          <w:rFonts w:ascii="Times New Roman" w:eastAsia="Trebuchet MS" w:hAnsi="Times New Roman" w:cs="Times New Roman"/>
          <w:sz w:val="28"/>
          <w:szCs w:val="28"/>
          <w:lang w:val="uk-UA"/>
        </w:rPr>
        <w:t xml:space="preserve"> Ради, старост про їх роботу згідно з вимогами чинного законодавства;</w:t>
      </w:r>
    </w:p>
    <w:p w14:paraId="182FC1DF" w14:textId="258ADA6D"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участі жителів територіальної громади у роботі консультативно-дорадчих органів, що створюються при Раді або її виконавчих органах;</w:t>
      </w:r>
    </w:p>
    <w:p w14:paraId="7B2D3437" w14:textId="39A89266"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w:t>
      </w:r>
      <w:r w:rsidR="00C32AA1" w:rsidRPr="009D23C0">
        <w:rPr>
          <w:rFonts w:ascii="Times New Roman" w:eastAsia="Trebuchet MS" w:hAnsi="Times New Roman" w:cs="Times New Roman"/>
          <w:sz w:val="28"/>
          <w:szCs w:val="28"/>
          <w:lang w:val="uk-UA"/>
        </w:rPr>
        <w:t>кономічних, політичних й особи</w:t>
      </w:r>
      <w:r w:rsidRPr="009D23C0">
        <w:rPr>
          <w:rFonts w:ascii="Times New Roman" w:eastAsia="Trebuchet MS" w:hAnsi="Times New Roman" w:cs="Times New Roman"/>
          <w:sz w:val="28"/>
          <w:szCs w:val="28"/>
          <w:lang w:val="uk-UA"/>
        </w:rPr>
        <w:t>стих прав і законних інтересів та скарг про їх порушення;</w:t>
      </w:r>
    </w:p>
    <w:p w14:paraId="38A8893F" w14:textId="4A76AEAB"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громадської експертизи діяльності органів місцевого</w:t>
      </w:r>
      <w:r w:rsidR="007E7BE9" w:rsidRPr="009D23C0">
        <w:rPr>
          <w:rFonts w:ascii="Times New Roman" w:hAnsi="Times New Roman" w:cs="Times New Roman"/>
          <w:sz w:val="28"/>
          <w:szCs w:val="28"/>
          <w:lang w:val="uk-UA"/>
        </w:rPr>
        <w:t xml:space="preserve"> </w:t>
      </w:r>
      <w:r w:rsidR="004D0FE2" w:rsidRPr="009D23C0">
        <w:rPr>
          <w:rFonts w:ascii="Times New Roman" w:hAnsi="Times New Roman" w:cs="Times New Roman"/>
          <w:sz w:val="28"/>
          <w:szCs w:val="28"/>
          <w:lang w:val="uk-UA"/>
        </w:rPr>
        <w:t>с</w:t>
      </w:r>
      <w:r w:rsidRPr="009D23C0">
        <w:rPr>
          <w:rFonts w:ascii="Times New Roman" w:hAnsi="Times New Roman" w:cs="Times New Roman"/>
          <w:sz w:val="28"/>
          <w:szCs w:val="28"/>
          <w:lang w:val="uk-UA"/>
        </w:rPr>
        <w:t>амоврядування</w:t>
      </w:r>
      <w:r w:rsidR="004D0FE2" w:rsidRPr="009D23C0">
        <w:rPr>
          <w:rFonts w:ascii="Times New Roman" w:hAnsi="Times New Roman" w:cs="Times New Roman"/>
          <w:sz w:val="28"/>
          <w:szCs w:val="28"/>
          <w:lang w:val="uk-UA"/>
        </w:rPr>
        <w:t xml:space="preserve"> </w:t>
      </w:r>
      <w:r w:rsidR="00C32AA1" w:rsidRPr="009D23C0">
        <w:rPr>
          <w:rFonts w:ascii="Times New Roman" w:hAnsi="Times New Roman" w:cs="Times New Roman"/>
          <w:sz w:val="28"/>
          <w:szCs w:val="28"/>
          <w:lang w:val="uk-UA"/>
        </w:rPr>
        <w:t>Новоушицької селищної тери</w:t>
      </w:r>
      <w:r w:rsidRPr="009D23C0">
        <w:rPr>
          <w:rFonts w:ascii="Times New Roman" w:hAnsi="Times New Roman" w:cs="Times New Roman"/>
          <w:sz w:val="28"/>
          <w:szCs w:val="28"/>
          <w:lang w:val="uk-UA"/>
        </w:rPr>
        <w:t>торіальної громади та</w:t>
      </w:r>
      <w:r w:rsidR="007E7BE9"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їх посадових осіб;</w:t>
      </w:r>
    </w:p>
    <w:p w14:paraId="34A5F9D9" w14:textId="65FF5133"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використання інших форм, передбачених законодавством.</w:t>
      </w:r>
    </w:p>
    <w:p w14:paraId="5E6ECA01" w14:textId="507ACF1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7" w:name="_TOC_250006"/>
      <w:r w:rsidRPr="009D23C0">
        <w:rPr>
          <w:rFonts w:ascii="Times New Roman" w:eastAsia="Calibri" w:hAnsi="Times New Roman" w:cs="Times New Roman"/>
          <w:b/>
          <w:bCs/>
          <w:sz w:val="28"/>
          <w:szCs w:val="28"/>
          <w:lang w:val="uk-UA"/>
        </w:rPr>
        <w:t xml:space="preserve">Стаття 24. Громадська </w:t>
      </w:r>
      <w:bookmarkEnd w:id="17"/>
      <w:r w:rsidRPr="009D23C0">
        <w:rPr>
          <w:rFonts w:ascii="Times New Roman" w:eastAsia="Calibri" w:hAnsi="Times New Roman" w:cs="Times New Roman"/>
          <w:b/>
          <w:bCs/>
          <w:sz w:val="28"/>
          <w:szCs w:val="28"/>
          <w:lang w:val="uk-UA"/>
        </w:rPr>
        <w:t>експертиза</w:t>
      </w:r>
    </w:p>
    <w:p w14:paraId="5B486FD7" w14:textId="714F8FC9" w:rsidR="00570B63" w:rsidRPr="009D23C0" w:rsidRDefault="00570B63" w:rsidP="009D23C0">
      <w:pPr>
        <w:widowControl w:val="0"/>
        <w:autoSpaceDE w:val="0"/>
        <w:autoSpaceDN w:val="0"/>
        <w:spacing w:before="120" w:after="0" w:line="240" w:lineRule="auto"/>
        <w:ind w:firstLine="567"/>
        <w:jc w:val="both"/>
        <w:outlineLvl w:val="2"/>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місцевого самоврядування</w:t>
      </w:r>
      <w:r w:rsidR="0079112A" w:rsidRPr="009D23C0">
        <w:rPr>
          <w:rFonts w:ascii="Times New Roman" w:eastAsia="Trebuchet MS" w:hAnsi="Times New Roman" w:cs="Times New Roman"/>
          <w:sz w:val="28"/>
          <w:szCs w:val="28"/>
          <w:lang w:val="uk-UA"/>
        </w:rPr>
        <w:t xml:space="preserve"> Новоушицької селищної тери</w:t>
      </w:r>
      <w:r w:rsidRPr="009D23C0">
        <w:rPr>
          <w:rFonts w:ascii="Times New Roman" w:eastAsia="Trebuchet MS" w:hAnsi="Times New Roman" w:cs="Times New Roman"/>
          <w:sz w:val="28"/>
          <w:szCs w:val="28"/>
          <w:lang w:val="uk-UA"/>
        </w:rPr>
        <w:t>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w:t>
      </w:r>
      <w:r w:rsidR="002C5340" w:rsidRPr="009D23C0">
        <w:rPr>
          <w:rFonts w:ascii="Times New Roman" w:eastAsia="Trebuchet MS" w:hAnsi="Times New Roman" w:cs="Times New Roman"/>
          <w:sz w:val="28"/>
          <w:szCs w:val="28"/>
          <w:lang w:val="uk-UA"/>
        </w:rPr>
        <w:t xml:space="preserve"> </w:t>
      </w:r>
      <w:r w:rsidR="0079112A" w:rsidRPr="009D23C0">
        <w:rPr>
          <w:rFonts w:ascii="Times New Roman" w:eastAsia="Trebuchet MS" w:hAnsi="Times New Roman" w:cs="Times New Roman"/>
          <w:sz w:val="28"/>
          <w:szCs w:val="28"/>
          <w:lang w:val="uk-UA"/>
        </w:rPr>
        <w:t>та</w:t>
      </w:r>
      <w:r w:rsidRPr="009D23C0">
        <w:rPr>
          <w:rFonts w:ascii="Times New Roman" w:eastAsia="Trebuchet MS" w:hAnsi="Times New Roman" w:cs="Times New Roman"/>
          <w:sz w:val="28"/>
          <w:szCs w:val="28"/>
          <w:lang w:val="uk-UA"/>
        </w:rPr>
        <w:t xml:space="preserve">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язання суспільно значущих проблем місцевого значення для їх урахування цими органами у своїй</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роботі.</w:t>
      </w:r>
    </w:p>
    <w:p w14:paraId="65F96950" w14:textId="3F88D161" w:rsidR="00462FC2" w:rsidRPr="009D23C0" w:rsidRDefault="00570B63"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і посадових осіб місцевого</w:t>
      </w:r>
      <w:r w:rsidR="004D0FE2"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 здійснюється відповідно до Порядку сприяння проведен</w:t>
      </w:r>
      <w:r w:rsidR="004D0FE2" w:rsidRPr="009D23C0">
        <w:rPr>
          <w:rFonts w:ascii="Times New Roman" w:eastAsia="Trebuchet MS" w:hAnsi="Times New Roman" w:cs="Times New Roman"/>
          <w:sz w:val="28"/>
          <w:szCs w:val="28"/>
          <w:lang w:val="uk-UA"/>
        </w:rPr>
        <w:t xml:space="preserve">ню </w:t>
      </w:r>
      <w:r w:rsidR="0079112A" w:rsidRPr="009D23C0">
        <w:rPr>
          <w:rFonts w:ascii="Times New Roman" w:eastAsia="Trebuchet MS" w:hAnsi="Times New Roman" w:cs="Times New Roman"/>
          <w:sz w:val="28"/>
          <w:szCs w:val="28"/>
          <w:lang w:val="uk-UA"/>
        </w:rPr>
        <w:t>громадської експертизи діяль</w:t>
      </w:r>
      <w:r w:rsidRPr="009D23C0">
        <w:rPr>
          <w:rFonts w:ascii="Times New Roman" w:eastAsia="Trebuchet MS" w:hAnsi="Times New Roman" w:cs="Times New Roman"/>
          <w:sz w:val="28"/>
          <w:szCs w:val="28"/>
          <w:lang w:val="uk-UA"/>
        </w:rPr>
        <w:t>ності орга</w:t>
      </w:r>
      <w:r w:rsidR="004D0FE2" w:rsidRPr="009D23C0">
        <w:rPr>
          <w:rFonts w:ascii="Times New Roman" w:eastAsia="Trebuchet MS" w:hAnsi="Times New Roman" w:cs="Times New Roman"/>
          <w:sz w:val="28"/>
          <w:szCs w:val="28"/>
          <w:lang w:val="uk-UA"/>
        </w:rPr>
        <w:t xml:space="preserve">нів та посадових осіб місцевого </w:t>
      </w:r>
      <w:r w:rsidRPr="009D23C0">
        <w:rPr>
          <w:rFonts w:ascii="Times New Roman" w:eastAsia="Trebuchet MS" w:hAnsi="Times New Roman" w:cs="Times New Roman"/>
          <w:sz w:val="28"/>
          <w:szCs w:val="28"/>
          <w:lang w:val="uk-UA"/>
        </w:rPr>
        <w:lastRenderedPageBreak/>
        <w:t xml:space="preserve">самоврядування, що затверджується рішенням </w:t>
      </w:r>
      <w:r w:rsidR="0079112A" w:rsidRPr="009D23C0">
        <w:rPr>
          <w:rFonts w:ascii="Times New Roman" w:eastAsia="Trebuchet MS" w:hAnsi="Times New Roman" w:cs="Times New Roman"/>
          <w:sz w:val="28"/>
          <w:szCs w:val="28"/>
          <w:lang w:val="uk-UA"/>
        </w:rPr>
        <w:t>Ради.</w:t>
      </w:r>
    </w:p>
    <w:p w14:paraId="18B5E3F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2B8EA634" w14:textId="7AA7F6D9" w:rsidR="00570B63" w:rsidRPr="009D23C0" w:rsidRDefault="00570B6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РОЗДІЛ VІ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ЗАСАДИ РОЗВИТКУ</w:t>
      </w:r>
      <w:r w:rsidR="00F33D7A" w:rsidRPr="009D23C0">
        <w:rPr>
          <w:rFonts w:ascii="Times New Roman" w:eastAsia="Trebuchet MS" w:hAnsi="Times New Roman" w:cs="Times New Roman"/>
          <w:b/>
          <w:sz w:val="28"/>
          <w:szCs w:val="28"/>
          <w:lang w:val="uk-UA"/>
        </w:rPr>
        <w:t xml:space="preserve"> НОВОУШИЦЬКОЇ СЕЛИЩНОЇ </w:t>
      </w:r>
      <w:r w:rsidRPr="009D23C0">
        <w:rPr>
          <w:rFonts w:ascii="Times New Roman" w:eastAsia="Trebuchet MS" w:hAnsi="Times New Roman" w:cs="Times New Roman"/>
          <w:b/>
          <w:sz w:val="28"/>
          <w:szCs w:val="28"/>
          <w:lang w:val="uk-UA"/>
        </w:rPr>
        <w:t>ТЕРИТОРІАЛЬНОЇ ГРОМАДИ</w:t>
      </w:r>
    </w:p>
    <w:p w14:paraId="1A8AF0A2"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8" w:name="_TOC_250005"/>
      <w:r w:rsidRPr="009D23C0">
        <w:rPr>
          <w:rFonts w:ascii="Times New Roman" w:eastAsia="Calibri" w:hAnsi="Times New Roman" w:cs="Times New Roman"/>
          <w:b/>
          <w:bCs/>
          <w:sz w:val="28"/>
          <w:szCs w:val="28"/>
          <w:lang w:val="uk-UA"/>
        </w:rPr>
        <w:t xml:space="preserve">Стаття 25. Засади розвитку територіальної </w:t>
      </w:r>
      <w:bookmarkEnd w:id="18"/>
      <w:r w:rsidRPr="009D23C0">
        <w:rPr>
          <w:rFonts w:ascii="Times New Roman" w:eastAsia="Calibri" w:hAnsi="Times New Roman" w:cs="Times New Roman"/>
          <w:b/>
          <w:bCs/>
          <w:sz w:val="28"/>
          <w:szCs w:val="28"/>
          <w:lang w:val="uk-UA"/>
        </w:rPr>
        <w:t>громади</w:t>
      </w:r>
    </w:p>
    <w:p w14:paraId="5F3E453A" w14:textId="3E628C1F" w:rsidR="00570B6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 xml:space="preserve">Основні напрями розвитку територіальної громади базуються на концепції сталого та </w:t>
      </w:r>
      <w:r w:rsidR="0079112A" w:rsidRPr="009D23C0">
        <w:rPr>
          <w:rFonts w:ascii="Times New Roman" w:eastAsia="Trebuchet MS" w:hAnsi="Times New Roman" w:cs="Times New Roman"/>
          <w:sz w:val="28"/>
          <w:szCs w:val="28"/>
          <w:lang w:val="uk-UA"/>
        </w:rPr>
        <w:t>зба</w:t>
      </w:r>
      <w:r w:rsidR="00570B63" w:rsidRPr="009D23C0">
        <w:rPr>
          <w:rFonts w:ascii="Times New Roman" w:eastAsia="Trebuchet MS" w:hAnsi="Times New Roman" w:cs="Times New Roman"/>
          <w:sz w:val="28"/>
          <w:szCs w:val="28"/>
          <w:lang w:val="uk-UA"/>
        </w:rPr>
        <w:t>лансованого розвитку усіх сфер її соціально-економічного, політичного і культурного життя.</w:t>
      </w:r>
    </w:p>
    <w:p w14:paraId="604E4B93"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9" w:name="_TOC_250004"/>
      <w:r w:rsidRPr="009D23C0">
        <w:rPr>
          <w:rFonts w:ascii="Times New Roman" w:eastAsia="Calibri" w:hAnsi="Times New Roman" w:cs="Times New Roman"/>
          <w:b/>
          <w:bCs/>
          <w:sz w:val="28"/>
          <w:szCs w:val="28"/>
          <w:lang w:val="uk-UA"/>
        </w:rPr>
        <w:t xml:space="preserve">Стаття 26. Планування розвитку територіальної </w:t>
      </w:r>
      <w:bookmarkEnd w:id="19"/>
      <w:r w:rsidRPr="009D23C0">
        <w:rPr>
          <w:rFonts w:ascii="Times New Roman" w:eastAsia="Calibri" w:hAnsi="Times New Roman" w:cs="Times New Roman"/>
          <w:b/>
          <w:bCs/>
          <w:sz w:val="28"/>
          <w:szCs w:val="28"/>
          <w:lang w:val="uk-UA"/>
        </w:rPr>
        <w:t>громади</w:t>
      </w:r>
    </w:p>
    <w:p w14:paraId="36B62809" w14:textId="56869CCB"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Планування розвитку територіальної громади є інструментом управління її </w:t>
      </w:r>
      <w:r w:rsidR="00A87C3F" w:rsidRPr="009D23C0">
        <w:rPr>
          <w:rFonts w:ascii="Times New Roman" w:eastAsia="Trebuchet MS" w:hAnsi="Times New Roman" w:cs="Times New Roman"/>
          <w:sz w:val="28"/>
          <w:szCs w:val="28"/>
          <w:lang w:val="uk-UA"/>
        </w:rPr>
        <w:t>розвит</w:t>
      </w:r>
      <w:r w:rsidRPr="009D23C0">
        <w:rPr>
          <w:rFonts w:ascii="Times New Roman" w:eastAsia="Trebuchet MS" w:hAnsi="Times New Roman" w:cs="Times New Roman"/>
          <w:sz w:val="28"/>
          <w:szCs w:val="28"/>
          <w:lang w:val="uk-UA"/>
        </w:rPr>
        <w:t xml:space="preserve">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і полягає у формуванні узгоджених дій, на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реалізації яких концентруються її ресурси.</w:t>
      </w:r>
    </w:p>
    <w:p w14:paraId="052AAEC0" w14:textId="0539FBDB"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Планування розвитку територіальної громади здійснюється з метою:</w:t>
      </w:r>
    </w:p>
    <w:p w14:paraId="517EA82F" w14:textId="77777777" w:rsidR="00570B63" w:rsidRPr="009D23C0" w:rsidRDefault="00570B6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 спроможності територіальної громади;</w:t>
      </w:r>
    </w:p>
    <w:p w14:paraId="0306E1E7"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раціонального використання ресурсів територіальної громади;</w:t>
      </w:r>
    </w:p>
    <w:p w14:paraId="3A1511B1" w14:textId="7A0EBD21" w:rsidR="00570B63" w:rsidRPr="009D23C0" w:rsidRDefault="00570B63" w:rsidP="009D23C0">
      <w:pPr>
        <w:widowControl w:val="0"/>
        <w:tabs>
          <w:tab w:val="left" w:pos="155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досягнення бажаного рівня благоустрою території, стану інфраструктури та якості</w:t>
      </w:r>
      <w:r w:rsidR="002C5340" w:rsidRPr="009D23C0">
        <w:rPr>
          <w:rFonts w:ascii="Times New Roman" w:eastAsia="Trebuchet MS" w:hAnsi="Times New Roman" w:cs="Times New Roman"/>
          <w:sz w:val="28"/>
          <w:szCs w:val="28"/>
          <w:lang w:val="uk-UA"/>
        </w:rPr>
        <w:t xml:space="preserve"> </w:t>
      </w:r>
      <w:r w:rsidR="00A87C3F" w:rsidRPr="009D23C0">
        <w:rPr>
          <w:rFonts w:ascii="Times New Roman" w:eastAsia="Trebuchet MS" w:hAnsi="Times New Roman" w:cs="Times New Roman"/>
          <w:sz w:val="28"/>
          <w:szCs w:val="28"/>
          <w:lang w:val="uk-UA"/>
        </w:rPr>
        <w:t>ж</w:t>
      </w:r>
      <w:r w:rsidRPr="009D23C0">
        <w:rPr>
          <w:rFonts w:ascii="Times New Roman" w:eastAsia="Trebuchet MS" w:hAnsi="Times New Roman" w:cs="Times New Roman"/>
          <w:sz w:val="28"/>
          <w:szCs w:val="28"/>
          <w:lang w:val="uk-UA"/>
        </w:rPr>
        <w:t>иття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 територіальної громади;</w:t>
      </w:r>
    </w:p>
    <w:p w14:paraId="555484AD" w14:textId="5A708A30" w:rsidR="00570B63" w:rsidRPr="009D23C0" w:rsidRDefault="00570B63" w:rsidP="009D23C0">
      <w:pPr>
        <w:widowControl w:val="0"/>
        <w:tabs>
          <w:tab w:val="left" w:pos="154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ідентифікації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інтеграції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єктів </w:t>
      </w:r>
      <w:r w:rsidR="00A87C3F" w:rsidRPr="009D23C0">
        <w:rPr>
          <w:rFonts w:ascii="Times New Roman" w:eastAsia="Trebuchet MS" w:hAnsi="Times New Roman" w:cs="Times New Roman"/>
          <w:sz w:val="28"/>
          <w:szCs w:val="28"/>
          <w:lang w:val="uk-UA"/>
        </w:rPr>
        <w:t>господарю</w:t>
      </w:r>
      <w:r w:rsidRPr="009D23C0">
        <w:rPr>
          <w:rFonts w:ascii="Times New Roman" w:eastAsia="Trebuchet MS" w:hAnsi="Times New Roman" w:cs="Times New Roman"/>
          <w:sz w:val="28"/>
          <w:szCs w:val="28"/>
          <w:lang w:val="uk-UA"/>
        </w:rPr>
        <w:t>вання, інших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органів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держави;</w:t>
      </w:r>
    </w:p>
    <w:p w14:paraId="2672B55E" w14:textId="40E21DE9" w:rsidR="00570B63" w:rsidRPr="009D23C0" w:rsidRDefault="00570B63" w:rsidP="009D23C0">
      <w:pPr>
        <w:widowControl w:val="0"/>
        <w:tabs>
          <w:tab w:val="left" w:pos="154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результативності</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контролю за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досягненням поставлених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цілей</w:t>
      </w:r>
      <w:r w:rsidR="00A87C3F"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розвитку.</w:t>
      </w:r>
    </w:p>
    <w:p w14:paraId="19A4ACCB" w14:textId="1C7FA773"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Рада затверджує такі документи з планування розвитку:</w:t>
      </w:r>
    </w:p>
    <w:p w14:paraId="5D85B2D3"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програми соціально-економічного та культурного розвитку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та її окремих населених пунктів;</w:t>
      </w:r>
    </w:p>
    <w:p w14:paraId="6D2A22A4"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цільові програми з інших питань місцевого самоврядування;</w:t>
      </w:r>
    </w:p>
    <w:p w14:paraId="047FCD31"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програми приватизації;</w:t>
      </w:r>
    </w:p>
    <w:p w14:paraId="35EF7B96" w14:textId="77777777" w:rsidR="00570B63" w:rsidRPr="009D23C0" w:rsidRDefault="00570B63" w:rsidP="009D23C0">
      <w:pPr>
        <w:widowControl w:val="0"/>
        <w:tabs>
          <w:tab w:val="left" w:pos="15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містобудівні програми та генеральні плани забудови населених пунктів територіальної громади;</w:t>
      </w:r>
    </w:p>
    <w:p w14:paraId="3F64F878" w14:textId="2BCE550E" w:rsidR="00570B63" w:rsidRPr="009D23C0" w:rsidRDefault="007E7BE9"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w:t>
      </w:r>
      <w:r w:rsidR="00570B63" w:rsidRPr="009D23C0">
        <w:rPr>
          <w:rFonts w:ascii="Times New Roman" w:eastAsia="Trebuchet MS" w:hAnsi="Times New Roman" w:cs="Times New Roman"/>
          <w:sz w:val="28"/>
          <w:szCs w:val="28"/>
          <w:lang w:val="uk-UA"/>
        </w:rPr>
        <w:t>нші документи з планування розвитку територіальної громади.</w:t>
      </w:r>
    </w:p>
    <w:p w14:paraId="1F9CD84E"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0" w:name="_TOC_250003"/>
      <w:r w:rsidRPr="009D23C0">
        <w:rPr>
          <w:rFonts w:ascii="Times New Roman" w:eastAsia="Calibri" w:hAnsi="Times New Roman" w:cs="Times New Roman"/>
          <w:b/>
          <w:bCs/>
          <w:sz w:val="28"/>
          <w:szCs w:val="28"/>
          <w:lang w:val="uk-UA"/>
        </w:rPr>
        <w:t xml:space="preserve">Стаття 27. Охорона </w:t>
      </w:r>
      <w:bookmarkEnd w:id="20"/>
      <w:r w:rsidRPr="009D23C0">
        <w:rPr>
          <w:rFonts w:ascii="Times New Roman" w:eastAsia="Calibri" w:hAnsi="Times New Roman" w:cs="Times New Roman"/>
          <w:b/>
          <w:bCs/>
          <w:sz w:val="28"/>
          <w:szCs w:val="28"/>
          <w:lang w:val="uk-UA"/>
        </w:rPr>
        <w:t>довкілля</w:t>
      </w:r>
    </w:p>
    <w:p w14:paraId="5F22F177" w14:textId="56F53863" w:rsidR="00570B63" w:rsidRPr="009D23C0" w:rsidRDefault="00154EBB" w:rsidP="009D23C0">
      <w:pPr>
        <w:widowControl w:val="0"/>
        <w:tabs>
          <w:tab w:val="left" w:pos="9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Діяльність органів та посадових осіб місцевого самоврядування з охорони довкілля і вирішення екологічних проблем територіальної громад</w:t>
      </w:r>
      <w:r w:rsidR="00F33D7A" w:rsidRPr="009D23C0">
        <w:rPr>
          <w:rFonts w:ascii="Times New Roman" w:eastAsia="Trebuchet MS" w:hAnsi="Times New Roman" w:cs="Times New Roman"/>
          <w:sz w:val="28"/>
          <w:szCs w:val="28"/>
          <w:lang w:val="uk-UA"/>
        </w:rPr>
        <w:t>и спрямовується на захист навко</w:t>
      </w:r>
      <w:r w:rsidR="00570B63" w:rsidRPr="009D23C0">
        <w:rPr>
          <w:rFonts w:ascii="Times New Roman" w:eastAsia="Trebuchet MS" w:hAnsi="Times New Roman" w:cs="Times New Roman"/>
          <w:sz w:val="28"/>
          <w:szCs w:val="28"/>
          <w:lang w:val="uk-UA"/>
        </w:rPr>
        <w:t xml:space="preserve">лишнього природного середовища через </w:t>
      </w:r>
      <w:r w:rsidR="00570B63" w:rsidRPr="009D23C0">
        <w:rPr>
          <w:rFonts w:ascii="Times New Roman" w:eastAsia="Trebuchet MS" w:hAnsi="Times New Roman" w:cs="Times New Roman"/>
          <w:sz w:val="28"/>
          <w:szCs w:val="28"/>
          <w:lang w:val="uk-UA"/>
        </w:rPr>
        <w:lastRenderedPageBreak/>
        <w:t>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14:paraId="5A9646DC" w14:textId="19527966" w:rsidR="00570B63" w:rsidRPr="009D23C0" w:rsidRDefault="00154EBB" w:rsidP="009D23C0">
      <w:pPr>
        <w:widowControl w:val="0"/>
        <w:tabs>
          <w:tab w:val="left" w:pos="10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Рада затверджує цільові програми покращення еколо</w:t>
      </w:r>
      <w:r w:rsidR="00F33D7A" w:rsidRPr="009D23C0">
        <w:rPr>
          <w:rFonts w:ascii="Times New Roman" w:eastAsia="Trebuchet MS" w:hAnsi="Times New Roman" w:cs="Times New Roman"/>
          <w:sz w:val="28"/>
          <w:szCs w:val="28"/>
          <w:lang w:val="uk-UA"/>
        </w:rPr>
        <w:t>гічного стану території тери</w:t>
      </w:r>
      <w:r w:rsidR="00570B63" w:rsidRPr="009D23C0">
        <w:rPr>
          <w:rFonts w:ascii="Times New Roman" w:eastAsia="Trebuchet MS" w:hAnsi="Times New Roman" w:cs="Times New Roman"/>
          <w:sz w:val="28"/>
          <w:szCs w:val="28"/>
          <w:lang w:val="uk-UA"/>
        </w:rPr>
        <w:t>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52293D96" w14:textId="6C2ABCF3" w:rsidR="00570B63" w:rsidRPr="009D23C0" w:rsidRDefault="00154EBB"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Рада та виконавчий комітет не менше раз</w:t>
      </w:r>
      <w:r w:rsidRPr="009D23C0">
        <w:rPr>
          <w:rFonts w:ascii="Times New Roman" w:eastAsia="Trebuchet MS" w:hAnsi="Times New Roman" w:cs="Times New Roman"/>
          <w:sz w:val="28"/>
          <w:szCs w:val="28"/>
          <w:lang w:val="uk-UA"/>
        </w:rPr>
        <w:t>у</w:t>
      </w:r>
      <w:r w:rsidR="00570B63" w:rsidRPr="009D23C0">
        <w:rPr>
          <w:rFonts w:ascii="Times New Roman" w:eastAsia="Trebuchet MS" w:hAnsi="Times New Roman" w:cs="Times New Roman"/>
          <w:sz w:val="28"/>
          <w:szCs w:val="28"/>
          <w:lang w:val="uk-UA"/>
        </w:rPr>
        <w:t xml:space="preserve"> на рік розглядають на своїх засіданнях питання щодо екологічної ситуації на території територіальної громади і </w:t>
      </w:r>
      <w:r w:rsidR="00F33D7A" w:rsidRPr="009D23C0">
        <w:rPr>
          <w:rFonts w:ascii="Times New Roman" w:eastAsia="Trebuchet MS" w:hAnsi="Times New Roman" w:cs="Times New Roman"/>
          <w:sz w:val="28"/>
          <w:szCs w:val="28"/>
          <w:lang w:val="uk-UA"/>
        </w:rPr>
        <w:t>контро</w:t>
      </w:r>
      <w:r w:rsidR="00570B63" w:rsidRPr="009D23C0">
        <w:rPr>
          <w:rFonts w:ascii="Times New Roman" w:eastAsia="Trebuchet MS" w:hAnsi="Times New Roman" w:cs="Times New Roman"/>
          <w:sz w:val="28"/>
          <w:szCs w:val="28"/>
          <w:lang w:val="uk-UA"/>
        </w:rPr>
        <w:t>лю за ходом виконання запланованих заходів із її покращання.</w:t>
      </w:r>
    </w:p>
    <w:p w14:paraId="132C9144"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Стаття 28. Застосування гендерно орієнтованого підходу під час планування розвитку територіальної громади</w:t>
      </w:r>
    </w:p>
    <w:p w14:paraId="2FCD9527" w14:textId="7B9E532C" w:rsidR="00570B63" w:rsidRPr="009D23C0" w:rsidRDefault="00154EBB"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Під час розроблення документів з планування розви</w:t>
      </w:r>
      <w:r w:rsidR="00F33D7A" w:rsidRPr="009D23C0">
        <w:rPr>
          <w:rFonts w:ascii="Times New Roman" w:eastAsia="Trebuchet MS" w:hAnsi="Times New Roman" w:cs="Times New Roman"/>
          <w:sz w:val="28"/>
          <w:szCs w:val="28"/>
          <w:lang w:val="uk-UA"/>
        </w:rPr>
        <w:t>тку територіальної громади, про</w:t>
      </w:r>
      <w:r w:rsidR="00570B63" w:rsidRPr="009D23C0">
        <w:rPr>
          <w:rFonts w:ascii="Times New Roman" w:eastAsia="Trebuchet MS" w:hAnsi="Times New Roman" w:cs="Times New Roman"/>
          <w:sz w:val="28"/>
          <w:szCs w:val="28"/>
          <w:lang w:val="uk-UA"/>
        </w:rPr>
        <w:t xml:space="preserve">екту місцевого бюджету на наступний рік, проектів інших рішень нормативно-правового </w:t>
      </w:r>
      <w:r w:rsidR="00F33D7A" w:rsidRPr="009D23C0">
        <w:rPr>
          <w:rFonts w:ascii="Times New Roman" w:eastAsia="Trebuchet MS" w:hAnsi="Times New Roman" w:cs="Times New Roman"/>
          <w:sz w:val="28"/>
          <w:szCs w:val="28"/>
          <w:lang w:val="uk-UA"/>
        </w:rPr>
        <w:t>ха</w:t>
      </w:r>
      <w:r w:rsidR="00570B63" w:rsidRPr="009D23C0">
        <w:rPr>
          <w:rFonts w:ascii="Times New Roman" w:eastAsia="Trebuchet MS" w:hAnsi="Times New Roman" w:cs="Times New Roman"/>
          <w:sz w:val="28"/>
          <w:szCs w:val="28"/>
          <w:lang w:val="uk-UA"/>
        </w:rPr>
        <w:t>рактеру обов</w:t>
      </w:r>
      <w:r w:rsidR="004225F9" w:rsidRPr="009D23C0">
        <w:rPr>
          <w:rFonts w:ascii="Times New Roman" w:eastAsia="Trebuchet MS" w:hAnsi="Times New Roman" w:cs="Times New Roman"/>
          <w:sz w:val="28"/>
          <w:szCs w:val="28"/>
          <w:lang w:val="uk-UA"/>
        </w:rPr>
        <w:t>’</w:t>
      </w:r>
      <w:r w:rsidR="00570B63" w:rsidRPr="009D23C0">
        <w:rPr>
          <w:rFonts w:ascii="Times New Roman" w:eastAsia="Trebuchet MS" w:hAnsi="Times New Roman" w:cs="Times New Roman"/>
          <w:sz w:val="28"/>
          <w:szCs w:val="28"/>
          <w:lang w:val="uk-UA"/>
        </w:rPr>
        <w:t>язково проводиться їх гендерно-правова експертиза.</w:t>
      </w:r>
    </w:p>
    <w:p w14:paraId="376D4123" w14:textId="4438A172" w:rsidR="00FB7154"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2.</w:t>
      </w:r>
      <w:r w:rsidR="00154EBB" w:rsidRPr="009D23C0">
        <w:rPr>
          <w:rFonts w:ascii="Times New Roman" w:eastAsia="Trebuchet MS" w:hAnsi="Times New Roman" w:cs="Times New Roman"/>
          <w:sz w:val="28"/>
          <w:szCs w:val="28"/>
          <w:lang w:val="uk-UA"/>
        </w:rPr>
        <w:t xml:space="preserve"> </w:t>
      </w:r>
      <w:r w:rsidRPr="009D23C0">
        <w:rPr>
          <w:rFonts w:ascii="Times New Roman" w:hAnsi="Times New Roman" w:cs="Times New Roman"/>
          <w:sz w:val="28"/>
          <w:szCs w:val="28"/>
          <w:lang w:val="uk-UA"/>
        </w:rPr>
        <w:t>Гендерно-правова експертиза передбачає аналіз проектів актів Ради</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та її </w:t>
      </w:r>
      <w:r w:rsidR="00F33D7A" w:rsidRPr="009D23C0">
        <w:rPr>
          <w:rFonts w:ascii="Times New Roman" w:hAnsi="Times New Roman" w:cs="Times New Roman"/>
          <w:sz w:val="28"/>
          <w:szCs w:val="28"/>
          <w:lang w:val="uk-UA"/>
        </w:rPr>
        <w:t>виконавчих ор</w:t>
      </w:r>
      <w:r w:rsidRPr="009D23C0">
        <w:rPr>
          <w:rFonts w:ascii="Times New Roman" w:hAnsi="Times New Roman" w:cs="Times New Roman"/>
          <w:sz w:val="28"/>
          <w:szCs w:val="28"/>
          <w:lang w:val="uk-UA"/>
        </w:rPr>
        <w:t>ганів на відповідність принципу забезпечення рівних</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прав та</w:t>
      </w:r>
      <w:r w:rsidR="000120CE" w:rsidRPr="009D23C0">
        <w:rPr>
          <w:rFonts w:ascii="Times New Roman" w:hAnsi="Times New Roman" w:cs="Times New Roman"/>
          <w:sz w:val="28"/>
          <w:szCs w:val="28"/>
          <w:lang w:val="uk-UA"/>
        </w:rPr>
        <w:t xml:space="preserve"> можливостей жінок і чоловіків.</w:t>
      </w:r>
    </w:p>
    <w:p w14:paraId="34BFCC2D" w14:textId="53CCE54A" w:rsidR="00B34CEF" w:rsidRPr="009D23C0" w:rsidRDefault="00B34CEF" w:rsidP="009D23C0">
      <w:pPr>
        <w:pStyle w:val="Standard"/>
        <w:spacing w:before="120"/>
        <w:ind w:firstLine="567"/>
        <w:jc w:val="both"/>
        <w:rPr>
          <w:rFonts w:cs="Times New Roman"/>
          <w:b/>
          <w:bCs/>
          <w:kern w:val="0"/>
          <w:sz w:val="28"/>
          <w:szCs w:val="28"/>
          <w:lang w:val="uk-UA"/>
        </w:rPr>
      </w:pPr>
      <w:r w:rsidRPr="009D23C0">
        <w:rPr>
          <w:rFonts w:cs="Times New Roman"/>
          <w:b/>
          <w:kern w:val="0"/>
          <w:sz w:val="28"/>
          <w:szCs w:val="28"/>
          <w:lang w:val="uk-UA"/>
        </w:rPr>
        <w:t xml:space="preserve">Стаття 29. </w:t>
      </w:r>
      <w:r w:rsidR="00FB7154" w:rsidRPr="009D23C0">
        <w:rPr>
          <w:rFonts w:cs="Times New Roman"/>
          <w:b/>
          <w:bCs/>
          <w:kern w:val="0"/>
          <w:sz w:val="28"/>
          <w:szCs w:val="28"/>
          <w:lang w:val="uk-UA"/>
        </w:rPr>
        <w:t>Розвиток</w:t>
      </w:r>
      <w:r w:rsidRPr="009D23C0">
        <w:rPr>
          <w:rFonts w:cs="Times New Roman"/>
          <w:b/>
          <w:bCs/>
          <w:kern w:val="0"/>
          <w:sz w:val="28"/>
          <w:szCs w:val="28"/>
          <w:lang w:val="uk-UA"/>
        </w:rPr>
        <w:t xml:space="preserve"> освіти, охорони здоров’я, фізкультури </w:t>
      </w:r>
      <w:r w:rsidR="00FB7154" w:rsidRPr="009D23C0">
        <w:rPr>
          <w:rFonts w:cs="Times New Roman"/>
          <w:b/>
          <w:bCs/>
          <w:kern w:val="0"/>
          <w:sz w:val="28"/>
          <w:szCs w:val="28"/>
          <w:lang w:val="uk-UA"/>
        </w:rPr>
        <w:t>і спорту, культури та мистецтва.</w:t>
      </w:r>
    </w:p>
    <w:p w14:paraId="3D08BC34" w14:textId="52CD5C47" w:rsidR="00B34CEF" w:rsidRPr="009D23C0" w:rsidRDefault="00B34CEF" w:rsidP="009D23C0">
      <w:pPr>
        <w:pStyle w:val="Standard"/>
        <w:spacing w:before="120"/>
        <w:ind w:firstLine="567"/>
        <w:jc w:val="both"/>
        <w:rPr>
          <w:rFonts w:cs="Times New Roman"/>
          <w:kern w:val="0"/>
          <w:sz w:val="28"/>
          <w:szCs w:val="28"/>
          <w:lang w:val="uk-UA"/>
        </w:rPr>
      </w:pPr>
      <w:r w:rsidRPr="009D23C0">
        <w:rPr>
          <w:rFonts w:cs="Times New Roman"/>
          <w:kern w:val="0"/>
          <w:sz w:val="28"/>
          <w:szCs w:val="28"/>
          <w:lang w:val="uk-UA"/>
        </w:rPr>
        <w:t>1. Органами місцевого самоврядування забезпечується розвиток соціально-гуманітарної сфери життєдіяльності територіальної громади</w:t>
      </w:r>
      <w:r w:rsidR="00FB7154" w:rsidRPr="009D23C0">
        <w:rPr>
          <w:rFonts w:cs="Times New Roman"/>
          <w:kern w:val="0"/>
          <w:sz w:val="28"/>
          <w:szCs w:val="28"/>
          <w:lang w:val="uk-UA"/>
        </w:rPr>
        <w:t xml:space="preserve"> – </w:t>
      </w:r>
      <w:r w:rsidRPr="009D23C0">
        <w:rPr>
          <w:rFonts w:cs="Times New Roman"/>
          <w:kern w:val="0"/>
          <w:sz w:val="28"/>
          <w:szCs w:val="28"/>
          <w:lang w:val="uk-UA"/>
        </w:rPr>
        <w:t xml:space="preserve">освіти, охорони здоров’я, фізкультури </w:t>
      </w:r>
      <w:r w:rsidR="00FB7154" w:rsidRPr="009D23C0">
        <w:rPr>
          <w:rFonts w:cs="Times New Roman"/>
          <w:kern w:val="0"/>
          <w:sz w:val="28"/>
          <w:szCs w:val="28"/>
          <w:lang w:val="uk-UA"/>
        </w:rPr>
        <w:t>і спорту, культури та мистецтва</w:t>
      </w:r>
      <w:r w:rsidRPr="009D23C0">
        <w:rPr>
          <w:rFonts w:cs="Times New Roman"/>
          <w:kern w:val="0"/>
          <w:sz w:val="28"/>
          <w:szCs w:val="28"/>
          <w:lang w:val="uk-UA"/>
        </w:rPr>
        <w:t>.</w:t>
      </w:r>
    </w:p>
    <w:p w14:paraId="328A4274" w14:textId="24860348" w:rsidR="00462FC2" w:rsidRPr="009D23C0" w:rsidRDefault="00B34CEF" w:rsidP="009D23C0">
      <w:pPr>
        <w:pStyle w:val="Standard"/>
        <w:shd w:val="clear" w:color="auto" w:fill="FFFFFF"/>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rFonts w:cs="Times New Roman"/>
          <w:kern w:val="0"/>
          <w:sz w:val="28"/>
          <w:szCs w:val="28"/>
          <w:lang w:val="uk-UA"/>
        </w:rPr>
      </w:pPr>
      <w:r w:rsidRPr="009D23C0">
        <w:rPr>
          <w:rFonts w:cs="Times New Roman"/>
          <w:kern w:val="0"/>
          <w:sz w:val="28"/>
          <w:szCs w:val="28"/>
          <w:lang w:val="uk-UA"/>
        </w:rPr>
        <w:t>2. Основні напрями і пріоритети соціально-гуманітарного розвитку територ</w:t>
      </w:r>
      <w:r w:rsidR="00FB7154" w:rsidRPr="009D23C0">
        <w:rPr>
          <w:rFonts w:cs="Times New Roman"/>
          <w:kern w:val="0"/>
          <w:sz w:val="28"/>
          <w:szCs w:val="28"/>
          <w:lang w:val="uk-UA"/>
        </w:rPr>
        <w:t>іальної громади визначаються Новоушицькою селищною</w:t>
      </w:r>
      <w:r w:rsidRPr="009D23C0">
        <w:rPr>
          <w:rFonts w:cs="Times New Roman"/>
          <w:kern w:val="0"/>
          <w:sz w:val="28"/>
          <w:szCs w:val="28"/>
          <w:lang w:val="uk-UA"/>
        </w:rPr>
        <w:t xml:space="preserve"> радою при складанні документів з планування розвитку територіальної громади.</w:t>
      </w:r>
    </w:p>
    <w:p w14:paraId="41484A8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4A45D26A" w14:textId="14F62078" w:rsidR="00570B63" w:rsidRPr="009D23C0" w:rsidRDefault="007B22B8"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РОЗДІЛ VІІ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ЗВІТУВАННЯ ОРГАНІВ МІСЦЕВОГО САМОВРЯДУВАННЯ ТА ЇХ ПОСАДОВИХ ОСІБ ПЕРЕД</w:t>
      </w:r>
      <w:r w:rsidR="006D524A" w:rsidRPr="009D23C0">
        <w:rPr>
          <w:rFonts w:ascii="Times New Roman" w:eastAsia="Trebuchet MS" w:hAnsi="Times New Roman" w:cs="Times New Roman"/>
          <w:b/>
          <w:sz w:val="28"/>
          <w:szCs w:val="28"/>
          <w:lang w:val="uk-UA"/>
        </w:rPr>
        <w:t xml:space="preserve"> НОВОУШИЦЬКОЮ СЕЛИЩНОЮ </w:t>
      </w:r>
      <w:r w:rsidRPr="009D23C0">
        <w:rPr>
          <w:rFonts w:ascii="Times New Roman" w:eastAsia="Trebuchet MS" w:hAnsi="Times New Roman" w:cs="Times New Roman"/>
          <w:b/>
          <w:sz w:val="28"/>
          <w:szCs w:val="28"/>
          <w:lang w:val="uk-UA"/>
        </w:rPr>
        <w:t>ТЕРИТОРІАЛЬНОЮ ГРОМАДОЮ</w:t>
      </w:r>
    </w:p>
    <w:p w14:paraId="421AC3D8" w14:textId="37F65CC8" w:rsidR="00570B63" w:rsidRPr="009D23C0" w:rsidRDefault="000A4344"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30. З</w:t>
      </w:r>
      <w:r w:rsidR="007B22B8" w:rsidRPr="009D23C0">
        <w:rPr>
          <w:rFonts w:ascii="Times New Roman" w:eastAsia="Trebuchet MS" w:hAnsi="Times New Roman" w:cs="Times New Roman"/>
          <w:b/>
          <w:sz w:val="28"/>
          <w:szCs w:val="28"/>
          <w:lang w:val="uk-UA"/>
        </w:rPr>
        <w:t xml:space="preserve">асади звітування органів місцевого самоврядування та їх </w:t>
      </w:r>
      <w:r w:rsidR="006D524A" w:rsidRPr="009D23C0">
        <w:rPr>
          <w:rFonts w:ascii="Times New Roman" w:eastAsia="Trebuchet MS" w:hAnsi="Times New Roman" w:cs="Times New Roman"/>
          <w:b/>
          <w:sz w:val="28"/>
          <w:szCs w:val="28"/>
          <w:lang w:val="uk-UA"/>
        </w:rPr>
        <w:t>посадо</w:t>
      </w:r>
      <w:r w:rsidR="007B22B8" w:rsidRPr="009D23C0">
        <w:rPr>
          <w:rFonts w:ascii="Times New Roman" w:eastAsia="Trebuchet MS" w:hAnsi="Times New Roman" w:cs="Times New Roman"/>
          <w:b/>
          <w:sz w:val="28"/>
          <w:szCs w:val="28"/>
          <w:lang w:val="uk-UA"/>
        </w:rPr>
        <w:t>вих осіб, депутатів місцевої ради перед територіальною громадою</w:t>
      </w:r>
    </w:p>
    <w:p w14:paraId="17D7FB88" w14:textId="27DBEF0C" w:rsidR="00002D74" w:rsidRPr="009D23C0" w:rsidRDefault="00154EBB" w:rsidP="009D23C0">
      <w:pPr>
        <w:widowControl w:val="0"/>
        <w:tabs>
          <w:tab w:val="left" w:pos="9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Звітування органів місцевого самоврядування та їх посадових осіб здійснюється з </w:t>
      </w:r>
      <w:r w:rsidR="006D524A" w:rsidRPr="009D23C0">
        <w:rPr>
          <w:rFonts w:ascii="Times New Roman" w:eastAsia="Trebuchet MS" w:hAnsi="Times New Roman" w:cs="Times New Roman"/>
          <w:sz w:val="28"/>
          <w:szCs w:val="28"/>
          <w:lang w:val="uk-UA"/>
        </w:rPr>
        <w:t>ме</w:t>
      </w:r>
      <w:r w:rsidR="00002D74" w:rsidRPr="009D23C0">
        <w:rPr>
          <w:rFonts w:ascii="Times New Roman" w:eastAsia="Trebuchet MS" w:hAnsi="Times New Roman" w:cs="Times New Roman"/>
          <w:sz w:val="28"/>
          <w:szCs w:val="28"/>
          <w:lang w:val="uk-UA"/>
        </w:rPr>
        <w:t>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53D93D83" w14:textId="75526592" w:rsidR="00002D74" w:rsidRPr="009D23C0" w:rsidRDefault="00154EBB"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Про свою роботу перед територіальною громадою звітують:</w:t>
      </w:r>
    </w:p>
    <w:p w14:paraId="5019B1C4" w14:textId="77777777" w:rsidR="00002D74" w:rsidRPr="009D23C0" w:rsidRDefault="006D524A" w:rsidP="009D23C0">
      <w:pPr>
        <w:widowControl w:val="0"/>
        <w:tabs>
          <w:tab w:val="left" w:pos="990"/>
          <w:tab w:val="left" w:pos="18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00002D74" w:rsidRPr="009D23C0">
        <w:rPr>
          <w:rFonts w:ascii="Times New Roman"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голова;</w:t>
      </w:r>
    </w:p>
    <w:p w14:paraId="04C58A9E" w14:textId="77777777"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депутати Ради;</w:t>
      </w:r>
    </w:p>
    <w:p w14:paraId="29637DC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 перед жителями населених пунктів відповідного старостинського округу.</w:t>
      </w:r>
    </w:p>
    <w:p w14:paraId="68DD25D7" w14:textId="5B7B9A7E" w:rsidR="00002D74" w:rsidRPr="009D23C0" w:rsidRDefault="00154EBB" w:rsidP="009D23C0">
      <w:pPr>
        <w:widowControl w:val="0"/>
        <w:tabs>
          <w:tab w:val="left" w:pos="9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002D74" w:rsidRPr="009D23C0">
        <w:rPr>
          <w:rFonts w:ascii="Times New Roman" w:eastAsia="Trebuchet MS" w:hAnsi="Times New Roman" w:cs="Times New Roman"/>
          <w:sz w:val="28"/>
          <w:szCs w:val="28"/>
          <w:lang w:val="uk-UA"/>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14:paraId="07018E30" w14:textId="2092AD21"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 xml:space="preserve">Про місце, час і спосіб організації звітування перед територіальною громадою </w:t>
      </w:r>
      <w:r w:rsidR="006D524A" w:rsidRPr="009D23C0">
        <w:rPr>
          <w:rFonts w:ascii="Times New Roman" w:eastAsia="Trebuchet MS" w:hAnsi="Times New Roman" w:cs="Times New Roman"/>
          <w:sz w:val="28"/>
          <w:szCs w:val="28"/>
          <w:lang w:val="uk-UA"/>
        </w:rPr>
        <w:t>уповнова</w:t>
      </w:r>
      <w:r w:rsidR="00002D74" w:rsidRPr="009D23C0">
        <w:rPr>
          <w:rFonts w:ascii="Times New Roman" w:eastAsia="Trebuchet MS" w:hAnsi="Times New Roman" w:cs="Times New Roman"/>
          <w:sz w:val="28"/>
          <w:szCs w:val="28"/>
          <w:lang w:val="uk-UA"/>
        </w:rPr>
        <w:t>жена особа місцевого самоврядування або депутат (у випадку</w:t>
      </w:r>
      <w:r w:rsidR="006D524A" w:rsidRPr="009D23C0">
        <w:rPr>
          <w:rFonts w:ascii="Times New Roman" w:eastAsia="Trebuchet MS" w:hAnsi="Times New Roman" w:cs="Times New Roman"/>
          <w:sz w:val="28"/>
          <w:szCs w:val="28"/>
          <w:lang w:val="uk-UA"/>
        </w:rPr>
        <w:t xml:space="preserve"> звітування депутата Ради) пові</w:t>
      </w:r>
      <w:r w:rsidR="00002D74" w:rsidRPr="009D23C0">
        <w:rPr>
          <w:rFonts w:ascii="Times New Roman" w:eastAsia="Trebuchet MS" w:hAnsi="Times New Roman" w:cs="Times New Roman"/>
          <w:sz w:val="28"/>
          <w:szCs w:val="28"/>
          <w:lang w:val="uk-UA"/>
        </w:rPr>
        <w:t xml:space="preserve">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w:t>
      </w:r>
      <w:r w:rsidR="00D44692" w:rsidRPr="009D23C0">
        <w:rPr>
          <w:rFonts w:ascii="Times New Roman" w:eastAsia="Trebuchet MS" w:hAnsi="Times New Roman" w:cs="Times New Roman"/>
          <w:sz w:val="28"/>
          <w:szCs w:val="28"/>
          <w:lang w:val="uk-UA"/>
        </w:rPr>
        <w:t>вебсайт</w:t>
      </w:r>
      <w:r w:rsidR="00002D74" w:rsidRPr="009D23C0">
        <w:rPr>
          <w:rFonts w:ascii="Times New Roman" w:eastAsia="Trebuchet MS" w:hAnsi="Times New Roman" w:cs="Times New Roman"/>
          <w:sz w:val="28"/>
          <w:szCs w:val="28"/>
          <w:lang w:val="uk-UA"/>
        </w:rPr>
        <w:t>і Ради</w:t>
      </w:r>
      <w:r w:rsidR="00002D74" w:rsidRPr="009D23C0">
        <w:rPr>
          <w:rFonts w:ascii="Times New Roman" w:hAnsi="Times New Roman" w:cs="Times New Roman"/>
          <w:sz w:val="28"/>
          <w:szCs w:val="28"/>
          <w:lang w:val="uk-UA"/>
        </w:rPr>
        <w:t>.</w:t>
      </w:r>
      <w:r w:rsidR="006D524A" w:rsidRPr="009D23C0">
        <w:rPr>
          <w:rFonts w:ascii="Times New Roman" w:hAnsi="Times New Roman" w:cs="Times New Roman"/>
          <w:sz w:val="28"/>
          <w:szCs w:val="28"/>
          <w:lang w:val="uk-UA"/>
        </w:rPr>
        <w:t xml:space="preserve"> Селищний </w:t>
      </w:r>
      <w:r w:rsidR="006D524A" w:rsidRPr="009D23C0">
        <w:rPr>
          <w:rFonts w:ascii="Times New Roman" w:eastAsia="Trebuchet MS" w:hAnsi="Times New Roman" w:cs="Times New Roman"/>
          <w:sz w:val="28"/>
          <w:szCs w:val="28"/>
          <w:lang w:val="uk-UA"/>
        </w:rPr>
        <w:t>голо</w:t>
      </w:r>
      <w:r w:rsidR="00002D74" w:rsidRPr="009D23C0">
        <w:rPr>
          <w:rFonts w:ascii="Times New Roman" w:eastAsia="Trebuchet MS" w:hAnsi="Times New Roman" w:cs="Times New Roman"/>
          <w:sz w:val="28"/>
          <w:szCs w:val="28"/>
          <w:lang w:val="uk-UA"/>
        </w:rPr>
        <w:t>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14:paraId="61B87C2F" w14:textId="52A66437" w:rsidR="00002D74" w:rsidRPr="009D23C0" w:rsidRDefault="00154EBB"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002D74" w:rsidRPr="009D23C0">
        <w:rPr>
          <w:rFonts w:ascii="Times New Roman" w:eastAsia="Trebuchet MS" w:hAnsi="Times New Roman" w:cs="Times New Roman"/>
          <w:sz w:val="28"/>
          <w:szCs w:val="28"/>
          <w:lang w:val="uk-UA"/>
        </w:rPr>
        <w:t xml:space="preserve">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w:t>
      </w:r>
      <w:r w:rsidR="00317F1B" w:rsidRPr="009D23C0">
        <w:rPr>
          <w:rFonts w:ascii="Times New Roman" w:eastAsia="Trebuchet MS" w:hAnsi="Times New Roman" w:cs="Times New Roman"/>
          <w:sz w:val="28"/>
          <w:szCs w:val="28"/>
          <w:lang w:val="uk-UA"/>
        </w:rPr>
        <w:t>зауважен</w:t>
      </w:r>
      <w:r w:rsidR="00002D74" w:rsidRPr="009D23C0">
        <w:rPr>
          <w:rFonts w:ascii="Times New Roman" w:eastAsia="Trebuchet MS" w:hAnsi="Times New Roman" w:cs="Times New Roman"/>
          <w:sz w:val="28"/>
          <w:szCs w:val="28"/>
          <w:lang w:val="uk-UA"/>
        </w:rPr>
        <w:t>ня та подати пропозиції.</w:t>
      </w:r>
    </w:p>
    <w:p w14:paraId="7D81127A" w14:textId="39CCBEAD" w:rsidR="00002D74" w:rsidRPr="009D23C0" w:rsidRDefault="00154EBB"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6. </w:t>
      </w:r>
      <w:r w:rsidR="00002D74" w:rsidRPr="009D23C0">
        <w:rPr>
          <w:rFonts w:ascii="Times New Roman" w:eastAsia="Trebuchet MS" w:hAnsi="Times New Roman" w:cs="Times New Roman"/>
          <w:sz w:val="28"/>
          <w:szCs w:val="28"/>
          <w:lang w:val="uk-UA"/>
        </w:rPr>
        <w:t>Звітування перед Радою відбувається на її пленарних засіданнях.</w:t>
      </w:r>
    </w:p>
    <w:p w14:paraId="5BAED8BE" w14:textId="3AFCE7B6" w:rsidR="00002D74" w:rsidRPr="009D23C0" w:rsidRDefault="00154EBB" w:rsidP="009D23C0">
      <w:pPr>
        <w:widowControl w:val="0"/>
        <w:tabs>
          <w:tab w:val="left" w:pos="100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7. </w:t>
      </w:r>
      <w:r w:rsidR="00002D74" w:rsidRPr="009D23C0">
        <w:rPr>
          <w:rFonts w:ascii="Times New Roman" w:eastAsia="Trebuchet MS" w:hAnsi="Times New Roman" w:cs="Times New Roman"/>
          <w:sz w:val="28"/>
          <w:szCs w:val="28"/>
          <w:lang w:val="uk-UA"/>
        </w:rPr>
        <w:t>Письмові звіти, надані особами, переліченими у п</w:t>
      </w:r>
      <w:r w:rsidRPr="009D23C0">
        <w:rPr>
          <w:rFonts w:ascii="Times New Roman" w:eastAsia="Trebuchet MS" w:hAnsi="Times New Roman" w:cs="Times New Roman"/>
          <w:sz w:val="28"/>
          <w:szCs w:val="28"/>
          <w:lang w:val="uk-UA"/>
        </w:rPr>
        <w:t>ункті</w:t>
      </w:r>
      <w:r w:rsidR="00002D74" w:rsidRPr="009D23C0">
        <w:rPr>
          <w:rFonts w:ascii="Times New Roman" w:eastAsia="Trebuchet MS" w:hAnsi="Times New Roman" w:cs="Times New Roman"/>
          <w:sz w:val="28"/>
          <w:szCs w:val="28"/>
          <w:lang w:val="uk-UA"/>
        </w:rPr>
        <w:t xml:space="preserve">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14:paraId="5DBDC5C4" w14:textId="01524611" w:rsidR="00002D74" w:rsidRPr="009D23C0" w:rsidRDefault="00002D74" w:rsidP="009D23C0">
      <w:pPr>
        <w:widowControl w:val="0"/>
        <w:tabs>
          <w:tab w:val="left" w:pos="393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1" w:name="_TOC_250002"/>
      <w:r w:rsidRPr="009D23C0">
        <w:rPr>
          <w:rFonts w:ascii="Times New Roman" w:eastAsia="Calibri" w:hAnsi="Times New Roman" w:cs="Times New Roman"/>
          <w:b/>
          <w:bCs/>
          <w:sz w:val="28"/>
          <w:szCs w:val="28"/>
          <w:lang w:val="uk-UA"/>
        </w:rPr>
        <w:t>Стаття 31. Звітування</w:t>
      </w:r>
      <w:bookmarkEnd w:id="21"/>
      <w:r w:rsidR="00062E75" w:rsidRPr="009D23C0">
        <w:rPr>
          <w:rFonts w:ascii="Times New Roman" w:eastAsia="Calibri" w:hAnsi="Times New Roman" w:cs="Times New Roman"/>
          <w:b/>
          <w:bCs/>
          <w:sz w:val="28"/>
          <w:szCs w:val="28"/>
          <w:lang w:val="uk-UA"/>
        </w:rPr>
        <w:t xml:space="preserve"> </w:t>
      </w:r>
      <w:r w:rsidR="000A4344" w:rsidRPr="009D23C0">
        <w:rPr>
          <w:rFonts w:ascii="Times New Roman" w:eastAsia="Calibri" w:hAnsi="Times New Roman" w:cs="Times New Roman"/>
          <w:b/>
          <w:bCs/>
          <w:sz w:val="28"/>
          <w:szCs w:val="28"/>
          <w:lang w:val="uk-UA"/>
        </w:rPr>
        <w:t xml:space="preserve">селищного </w:t>
      </w:r>
      <w:r w:rsidRPr="009D23C0">
        <w:rPr>
          <w:rFonts w:ascii="Times New Roman" w:eastAsia="Calibri" w:hAnsi="Times New Roman" w:cs="Times New Roman"/>
          <w:b/>
          <w:bCs/>
          <w:sz w:val="28"/>
          <w:szCs w:val="28"/>
          <w:lang w:val="uk-UA"/>
        </w:rPr>
        <w:t>голови</w:t>
      </w:r>
    </w:p>
    <w:p w14:paraId="5458DAC0" w14:textId="08730BB2" w:rsidR="00002D74" w:rsidRPr="009D23C0" w:rsidRDefault="00154EBB" w:rsidP="009D23C0">
      <w:pPr>
        <w:widowControl w:val="0"/>
        <w:tabs>
          <w:tab w:val="left" w:pos="981"/>
          <w:tab w:val="left" w:pos="182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1. </w:t>
      </w:r>
      <w:r w:rsidR="00062E75" w:rsidRPr="009D23C0">
        <w:rPr>
          <w:rFonts w:ascii="Times New Roman"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перед територіальною громадою на відкритій зустрічі не менше</w:t>
      </w:r>
      <w:r w:rsidR="00062E75"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одного разу на рік до</w:t>
      </w:r>
      <w:r w:rsidRPr="009D23C0">
        <w:rPr>
          <w:rFonts w:ascii="Times New Roman" w:eastAsia="Trebuchet MS" w:hAnsi="Times New Roman" w:cs="Times New Roman"/>
          <w:sz w:val="28"/>
          <w:szCs w:val="28"/>
          <w:lang w:val="uk-UA"/>
        </w:rPr>
        <w:t xml:space="preserve"> </w:t>
      </w:r>
      <w:r w:rsidR="005F5F0A" w:rsidRPr="009D23C0">
        <w:rPr>
          <w:rFonts w:ascii="Times New Roman" w:eastAsia="Trebuchet MS" w:hAnsi="Times New Roman" w:cs="Times New Roman"/>
          <w:sz w:val="28"/>
          <w:szCs w:val="28"/>
          <w:lang w:val="uk-UA"/>
        </w:rPr>
        <w:t>1 квітня</w:t>
      </w:r>
      <w:r w:rsidR="00D6178C"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року, що слідує за звітним.</w:t>
      </w:r>
    </w:p>
    <w:p w14:paraId="6FCCDCD3" w14:textId="4F98C815" w:rsidR="00002D74" w:rsidRPr="009D23C0" w:rsidRDefault="00154EBB" w:rsidP="009D23C0">
      <w:pPr>
        <w:widowControl w:val="0"/>
        <w:tabs>
          <w:tab w:val="left" w:pos="970"/>
          <w:tab w:val="left" w:pos="213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Звіт</w:t>
      </w:r>
      <w:r w:rsidR="00D6178C" w:rsidRPr="009D23C0">
        <w:rPr>
          <w:rFonts w:ascii="Times New Roman" w:eastAsia="Trebuchet MS" w:hAnsi="Times New Roman" w:cs="Times New Roman"/>
          <w:sz w:val="28"/>
          <w:szCs w:val="28"/>
          <w:lang w:val="uk-UA"/>
        </w:rPr>
        <w:t xml:space="preserve"> селищного </w:t>
      </w:r>
      <w:r w:rsidR="00002D74" w:rsidRPr="009D23C0">
        <w:rPr>
          <w:rFonts w:ascii="Times New Roman" w:eastAsia="Trebuchet MS" w:hAnsi="Times New Roman" w:cs="Times New Roman"/>
          <w:sz w:val="28"/>
          <w:szCs w:val="28"/>
          <w:lang w:val="uk-UA"/>
        </w:rPr>
        <w:t>голови перед територіальною громадою включає, крім інформації про його діяльність, відомості про:</w:t>
      </w:r>
    </w:p>
    <w:p w14:paraId="21408C21" w14:textId="6CADA199"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реалізацію стратегічних і програмних документів розвитку територіальної громади;</w:t>
      </w:r>
    </w:p>
    <w:p w14:paraId="444CA30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виконання місцевого бюджету;</w:t>
      </w:r>
    </w:p>
    <w:p w14:paraId="4B1749F7"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 роботи на наступний звітний період;</w:t>
      </w:r>
    </w:p>
    <w:p w14:paraId="577D5D53" w14:textId="6A918C7F"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7F7215C3" w14:textId="4B984EE4"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питання місцевого значення.</w:t>
      </w:r>
    </w:p>
    <w:p w14:paraId="56B9C729" w14:textId="3CEDAAB9" w:rsidR="00570B63" w:rsidRPr="009D23C0" w:rsidRDefault="00154EBB"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6178C" w:rsidRPr="009D23C0">
        <w:rPr>
          <w:rFonts w:ascii="Times New Roman" w:eastAsia="Trebuchet MS"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301A4A56" w14:textId="4BE68118" w:rsidR="00FF065C"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lastRenderedPageBreak/>
        <w:t>4.</w:t>
      </w:r>
      <w:r w:rsidR="00154EBB"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Звіт голови перед Радою включає доповідь про його роботу та</w:t>
      </w:r>
      <w:r w:rsidR="00D6178C"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роботу виконавчих органів Ради за звітний період, інформацію про хід і результати виконання місцевого </w:t>
      </w:r>
      <w:r w:rsidR="00FF065C" w:rsidRPr="009D23C0">
        <w:rPr>
          <w:rFonts w:ascii="Times New Roman" w:hAnsi="Times New Roman" w:cs="Times New Roman"/>
          <w:sz w:val="28"/>
          <w:szCs w:val="28"/>
          <w:lang w:val="uk-UA"/>
        </w:rPr>
        <w:t>бюд</w:t>
      </w:r>
      <w:r w:rsidRPr="009D23C0">
        <w:rPr>
          <w:rFonts w:ascii="Times New Roman" w:hAnsi="Times New Roman" w:cs="Times New Roman"/>
          <w:sz w:val="28"/>
          <w:szCs w:val="28"/>
          <w:lang w:val="uk-UA"/>
        </w:rPr>
        <w:t>жету, реалізацію затверджених Радою стратегічних і прог</w:t>
      </w:r>
      <w:r w:rsidR="00FF065C" w:rsidRPr="009D23C0">
        <w:rPr>
          <w:rFonts w:ascii="Times New Roman" w:hAnsi="Times New Roman" w:cs="Times New Roman"/>
          <w:sz w:val="28"/>
          <w:szCs w:val="28"/>
          <w:lang w:val="uk-UA"/>
        </w:rPr>
        <w:t>рамних документів розвитку тери</w:t>
      </w:r>
      <w:r w:rsidRPr="009D23C0">
        <w:rPr>
          <w:rFonts w:ascii="Times New Roman" w:hAnsi="Times New Roman" w:cs="Times New Roman"/>
          <w:sz w:val="28"/>
          <w:szCs w:val="28"/>
          <w:lang w:val="uk-UA"/>
        </w:rPr>
        <w:t>торіальної громади, а також відомості про роботу його заступників, відповіді на запитання депутатів Ради.</w:t>
      </w:r>
    </w:p>
    <w:p w14:paraId="7BA281EE" w14:textId="64F3418C" w:rsidR="00002D74"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За результатами звітування голови Рада може прийняти рішення, яке містить оцінку діяльності голови за звітний період, доручення та рекомендації, спрямовані на </w:t>
      </w:r>
      <w:r w:rsidR="00FF065C" w:rsidRPr="009D23C0">
        <w:rPr>
          <w:rFonts w:ascii="Times New Roman" w:eastAsia="Trebuchet MS" w:hAnsi="Times New Roman" w:cs="Times New Roman"/>
          <w:sz w:val="28"/>
          <w:szCs w:val="28"/>
          <w:lang w:val="uk-UA"/>
        </w:rPr>
        <w:t>реаліза</w:t>
      </w:r>
      <w:r w:rsidRPr="009D23C0">
        <w:rPr>
          <w:rFonts w:ascii="Times New Roman" w:eastAsia="Trebuchet MS" w:hAnsi="Times New Roman" w:cs="Times New Roman"/>
          <w:sz w:val="28"/>
          <w:szCs w:val="28"/>
          <w:lang w:val="uk-UA"/>
        </w:rPr>
        <w:t>цію повноважень голови тощо.</w:t>
      </w:r>
    </w:p>
    <w:p w14:paraId="245F8C9C"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2" w:name="_TOC_250001"/>
      <w:r w:rsidRPr="009D23C0">
        <w:rPr>
          <w:rFonts w:ascii="Times New Roman" w:eastAsia="Calibri" w:hAnsi="Times New Roman" w:cs="Times New Roman"/>
          <w:b/>
          <w:bCs/>
          <w:sz w:val="28"/>
          <w:szCs w:val="28"/>
          <w:lang w:val="uk-UA"/>
        </w:rPr>
        <w:t xml:space="preserve">Стаття 32. Звітування депутатів </w:t>
      </w:r>
      <w:bookmarkEnd w:id="22"/>
      <w:r w:rsidRPr="009D23C0">
        <w:rPr>
          <w:rFonts w:ascii="Times New Roman" w:eastAsia="Calibri" w:hAnsi="Times New Roman" w:cs="Times New Roman"/>
          <w:b/>
          <w:bCs/>
          <w:sz w:val="28"/>
          <w:szCs w:val="28"/>
          <w:lang w:val="uk-UA"/>
        </w:rPr>
        <w:t>Ради</w:t>
      </w:r>
    </w:p>
    <w:p w14:paraId="00A20DF9" w14:textId="01A4E7EA" w:rsidR="00002D74" w:rsidRPr="009D23C0" w:rsidRDefault="00154EBB" w:rsidP="009D23C0">
      <w:pPr>
        <w:widowControl w:val="0"/>
        <w:tabs>
          <w:tab w:val="left" w:pos="9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Депутати Ради не менше одного разу на рік звітують про свою роботу перед </w:t>
      </w:r>
      <w:r w:rsidR="00FF065C" w:rsidRPr="009D23C0">
        <w:rPr>
          <w:rFonts w:ascii="Times New Roman" w:eastAsia="Trebuchet MS" w:hAnsi="Times New Roman" w:cs="Times New Roman"/>
          <w:sz w:val="28"/>
          <w:szCs w:val="28"/>
          <w:lang w:val="uk-UA"/>
        </w:rPr>
        <w:t>територіаль</w:t>
      </w:r>
      <w:r w:rsidR="00002D74" w:rsidRPr="009D23C0">
        <w:rPr>
          <w:rFonts w:ascii="Times New Roman" w:eastAsia="Trebuchet MS" w:hAnsi="Times New Roman" w:cs="Times New Roman"/>
          <w:sz w:val="28"/>
          <w:szCs w:val="28"/>
          <w:lang w:val="uk-UA"/>
        </w:rPr>
        <w:t>ною громадою, у тому числі про:</w:t>
      </w:r>
    </w:p>
    <w:p w14:paraId="63FEC001" w14:textId="1EF115BB"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у Раді та її органах, зокрема, але не виключно, – про присутність на </w:t>
      </w:r>
      <w:r w:rsidR="00FF065C" w:rsidRPr="009D23C0">
        <w:rPr>
          <w:rFonts w:ascii="Times New Roman" w:eastAsia="Trebuchet MS" w:hAnsi="Times New Roman" w:cs="Times New Roman"/>
          <w:sz w:val="28"/>
          <w:szCs w:val="28"/>
          <w:lang w:val="uk-UA"/>
        </w:rPr>
        <w:t>пленар</w:t>
      </w:r>
      <w:r w:rsidRPr="009D23C0">
        <w:rPr>
          <w:rFonts w:ascii="Times New Roman" w:eastAsia="Trebuchet MS" w:hAnsi="Times New Roman" w:cs="Times New Roman"/>
          <w:sz w:val="28"/>
          <w:szCs w:val="28"/>
          <w:lang w:val="uk-UA"/>
        </w:rPr>
        <w:t>них засіданнях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 засіданнях постійних та інших комісій Ради;</w:t>
      </w:r>
    </w:p>
    <w:p w14:paraId="3F18C93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роботу у виборчому окрузі;</w:t>
      </w:r>
    </w:p>
    <w:p w14:paraId="34EB588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прийняті Радою та її органами рішення, хід їх виконання;</w:t>
      </w:r>
    </w:p>
    <w:p w14:paraId="43AF48CB" w14:textId="21DB79BB" w:rsidR="00002D74" w:rsidRPr="009D23C0" w:rsidRDefault="00002D74"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особисту участь в обговоренні, прийнятті та організації виконання рішень Ради, її </w:t>
      </w:r>
      <w:r w:rsidR="0040737B" w:rsidRPr="009D23C0">
        <w:rPr>
          <w:rFonts w:ascii="Times New Roman" w:eastAsia="Trebuchet MS" w:hAnsi="Times New Roman" w:cs="Times New Roman"/>
          <w:sz w:val="28"/>
          <w:szCs w:val="28"/>
          <w:lang w:val="uk-UA"/>
        </w:rPr>
        <w:t>ор</w:t>
      </w:r>
      <w:r w:rsidRPr="009D23C0">
        <w:rPr>
          <w:rFonts w:ascii="Times New Roman" w:eastAsia="Trebuchet MS" w:hAnsi="Times New Roman" w:cs="Times New Roman"/>
          <w:sz w:val="28"/>
          <w:szCs w:val="28"/>
          <w:lang w:val="uk-UA"/>
        </w:rPr>
        <w:t>ганів, а також доручень виборців свого виборчого округу.</w:t>
      </w:r>
    </w:p>
    <w:p w14:paraId="36887E38" w14:textId="313DFC7C"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 xml:space="preserve">Звіт депутата місцевої ради може бути проведено в будь-який час на вимогу зборів </w:t>
      </w:r>
      <w:r w:rsidR="0040737B" w:rsidRPr="009D23C0">
        <w:rPr>
          <w:rFonts w:ascii="Times New Roman" w:eastAsia="Trebuchet MS" w:hAnsi="Times New Roman" w:cs="Times New Roman"/>
          <w:sz w:val="28"/>
          <w:szCs w:val="28"/>
          <w:lang w:val="uk-UA"/>
        </w:rPr>
        <w:t>ви</w:t>
      </w:r>
      <w:r w:rsidR="00002D74" w:rsidRPr="009D23C0">
        <w:rPr>
          <w:rFonts w:ascii="Times New Roman" w:eastAsia="Trebuchet MS" w:hAnsi="Times New Roman" w:cs="Times New Roman"/>
          <w:sz w:val="28"/>
          <w:szCs w:val="28"/>
          <w:lang w:val="uk-UA"/>
        </w:rPr>
        <w:t xml:space="preserve"> борців.</w:t>
      </w:r>
    </w:p>
    <w:p w14:paraId="2D5F0875"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3" w:name="_TOC_250000"/>
      <w:r w:rsidRPr="009D23C0">
        <w:rPr>
          <w:rFonts w:ascii="Times New Roman" w:eastAsia="Calibri" w:hAnsi="Times New Roman" w:cs="Times New Roman"/>
          <w:b/>
          <w:bCs/>
          <w:sz w:val="28"/>
          <w:szCs w:val="28"/>
          <w:lang w:val="uk-UA"/>
        </w:rPr>
        <w:t xml:space="preserve">Стаття 33. Звітування </w:t>
      </w:r>
      <w:bookmarkEnd w:id="23"/>
      <w:r w:rsidRPr="009D23C0">
        <w:rPr>
          <w:rFonts w:ascii="Times New Roman" w:eastAsia="Calibri" w:hAnsi="Times New Roman" w:cs="Times New Roman"/>
          <w:b/>
          <w:bCs/>
          <w:sz w:val="28"/>
          <w:szCs w:val="28"/>
          <w:lang w:val="uk-UA"/>
        </w:rPr>
        <w:t>старости</w:t>
      </w:r>
    </w:p>
    <w:p w14:paraId="18F57457" w14:textId="4A3071C1" w:rsidR="003A7258" w:rsidRPr="009D23C0" w:rsidRDefault="003A7258" w:rsidP="009D23C0">
      <w:pPr>
        <w:widowControl w:val="0"/>
        <w:tabs>
          <w:tab w:val="left" w:pos="95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звітування старости визначається Положенням про старосту, затвердженим Радою.</w:t>
      </w:r>
    </w:p>
    <w:p w14:paraId="0BA1B0AE"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5466D68C" w14:textId="0D5EDF1A" w:rsidR="00002D74" w:rsidRPr="009D23C0" w:rsidRDefault="00002D74" w:rsidP="009D23C0">
      <w:pPr>
        <w:widowControl w:val="0"/>
        <w:autoSpaceDE w:val="0"/>
        <w:autoSpaceDN w:val="0"/>
        <w:spacing w:before="120" w:after="0" w:line="240" w:lineRule="auto"/>
        <w:ind w:firstLine="567"/>
        <w:jc w:val="both"/>
        <w:outlineLvl w:val="1"/>
        <w:rPr>
          <w:rFonts w:ascii="Times New Roman" w:hAnsi="Times New Roman" w:cs="Times New Roman"/>
          <w:b/>
          <w:sz w:val="28"/>
          <w:szCs w:val="28"/>
          <w:lang w:val="uk-UA"/>
        </w:rPr>
      </w:pPr>
      <w:r w:rsidRPr="009D23C0">
        <w:rPr>
          <w:rFonts w:ascii="Times New Roman" w:eastAsia="Calibri" w:hAnsi="Times New Roman" w:cs="Times New Roman"/>
          <w:b/>
          <w:bCs/>
          <w:sz w:val="28"/>
          <w:szCs w:val="28"/>
          <w:lang w:val="uk-UA"/>
        </w:rPr>
        <w:t>РОЗДІЛ VІІІ</w:t>
      </w:r>
      <w:r w:rsidR="002F6778" w:rsidRPr="009D23C0">
        <w:rPr>
          <w:rFonts w:ascii="Times New Roman" w:eastAsia="Calibri" w:hAnsi="Times New Roman" w:cs="Times New Roman"/>
          <w:b/>
          <w:bCs/>
          <w:sz w:val="28"/>
          <w:szCs w:val="28"/>
          <w:lang w:val="uk-UA"/>
        </w:rPr>
        <w:t xml:space="preserve">. </w:t>
      </w:r>
      <w:r w:rsidRPr="009D23C0">
        <w:rPr>
          <w:rFonts w:ascii="Times New Roman" w:hAnsi="Times New Roman" w:cs="Times New Roman"/>
          <w:b/>
          <w:sz w:val="28"/>
          <w:szCs w:val="28"/>
          <w:lang w:val="uk-UA"/>
        </w:rPr>
        <w:t>ЗАКЛЮЧНІ ПОЛОЖЕННЯ</w:t>
      </w:r>
    </w:p>
    <w:p w14:paraId="13B79EF3" w14:textId="04313000" w:rsidR="00002D74" w:rsidRPr="009D23C0" w:rsidRDefault="00E32E1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 xml:space="preserve">1. </w:t>
      </w:r>
      <w:r w:rsidR="00002D74" w:rsidRPr="009D23C0">
        <w:rPr>
          <w:rFonts w:ascii="Times New Roman" w:hAnsi="Times New Roman" w:cs="Times New Roman"/>
          <w:sz w:val="28"/>
          <w:szCs w:val="28"/>
          <w:lang w:val="uk-UA"/>
        </w:rPr>
        <w:t>Затвердження Статуту та внесення змін і доповнень до нього здійснюється</w:t>
      </w:r>
      <w:r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Радою.</w:t>
      </w:r>
    </w:p>
    <w:p w14:paraId="434DD604" w14:textId="0DFFC6E8"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2.</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Пропозиції щодо внесення змін та доповнень до Статуту мають право</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подавати на </w:t>
      </w:r>
      <w:r w:rsidR="009932EF" w:rsidRPr="009D23C0">
        <w:rPr>
          <w:rFonts w:ascii="Times New Roman" w:hAnsi="Times New Roman" w:cs="Times New Roman"/>
          <w:sz w:val="28"/>
          <w:szCs w:val="28"/>
          <w:lang w:val="uk-UA"/>
        </w:rPr>
        <w:t>роз</w:t>
      </w:r>
      <w:r w:rsidR="00002D74" w:rsidRPr="009D23C0">
        <w:rPr>
          <w:rFonts w:ascii="Times New Roman" w:hAnsi="Times New Roman" w:cs="Times New Roman"/>
          <w:sz w:val="28"/>
          <w:szCs w:val="28"/>
          <w:lang w:val="uk-UA"/>
        </w:rPr>
        <w:t>гляд Ради голова, депутати Ради, виконавчий комітет Ра</w:t>
      </w:r>
      <w:r w:rsidR="009932EF" w:rsidRPr="009D23C0">
        <w:rPr>
          <w:rFonts w:ascii="Times New Roman" w:hAnsi="Times New Roman" w:cs="Times New Roman"/>
          <w:sz w:val="28"/>
          <w:szCs w:val="28"/>
          <w:lang w:val="uk-UA"/>
        </w:rPr>
        <w:t>ди та</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жителі територіальної гро</w:t>
      </w:r>
      <w:r w:rsidR="00002D74" w:rsidRPr="009D23C0">
        <w:rPr>
          <w:rFonts w:ascii="Times New Roman" w:hAnsi="Times New Roman" w:cs="Times New Roman"/>
          <w:sz w:val="28"/>
          <w:szCs w:val="28"/>
          <w:lang w:val="uk-UA"/>
        </w:rPr>
        <w:t>мади в порядку внесення місцевої ініціативи.</w:t>
      </w:r>
    </w:p>
    <w:p w14:paraId="33FC0AC5" w14:textId="3B32B0C5"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3.</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Статут підлягає державній реєстрації в центральному органі виконавчої</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влади, що </w:t>
      </w:r>
      <w:r w:rsidR="009932EF" w:rsidRPr="009D23C0">
        <w:rPr>
          <w:rFonts w:ascii="Times New Roman" w:hAnsi="Times New Roman" w:cs="Times New Roman"/>
          <w:sz w:val="28"/>
          <w:szCs w:val="28"/>
          <w:lang w:val="uk-UA"/>
        </w:rPr>
        <w:t>ре</w:t>
      </w:r>
      <w:r w:rsidR="00002D74" w:rsidRPr="009D23C0">
        <w:rPr>
          <w:rFonts w:ascii="Times New Roman" w:hAnsi="Times New Roman" w:cs="Times New Roman"/>
          <w:sz w:val="28"/>
          <w:szCs w:val="28"/>
          <w:lang w:val="uk-UA"/>
        </w:rPr>
        <w:t>алізує державну політику у сфері державної реєстрації (лега</w:t>
      </w:r>
      <w:r w:rsidR="009932EF" w:rsidRPr="009D23C0">
        <w:rPr>
          <w:rFonts w:ascii="Times New Roman" w:hAnsi="Times New Roman" w:cs="Times New Roman"/>
          <w:sz w:val="28"/>
          <w:szCs w:val="28"/>
          <w:lang w:val="uk-UA"/>
        </w:rPr>
        <w:t>лізації)</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об</w:t>
      </w:r>
      <w:r w:rsidR="004225F9" w:rsidRPr="009D23C0">
        <w:rPr>
          <w:rFonts w:ascii="Times New Roman" w:hAnsi="Times New Roman" w:cs="Times New Roman"/>
          <w:sz w:val="28"/>
          <w:szCs w:val="28"/>
          <w:lang w:val="uk-UA"/>
        </w:rPr>
        <w:t>’</w:t>
      </w:r>
      <w:r w:rsidR="009932EF" w:rsidRPr="009D23C0">
        <w:rPr>
          <w:rFonts w:ascii="Times New Roman" w:hAnsi="Times New Roman" w:cs="Times New Roman"/>
          <w:sz w:val="28"/>
          <w:szCs w:val="28"/>
          <w:lang w:val="uk-UA"/>
        </w:rPr>
        <w:t>єднань громадян, ін</w:t>
      </w:r>
      <w:r w:rsidR="00002D74" w:rsidRPr="009D23C0">
        <w:rPr>
          <w:rFonts w:ascii="Times New Roman" w:hAnsi="Times New Roman" w:cs="Times New Roman"/>
          <w:sz w:val="28"/>
          <w:szCs w:val="28"/>
          <w:lang w:val="uk-UA"/>
        </w:rPr>
        <w:t>ших громадських формувань.</w:t>
      </w:r>
    </w:p>
    <w:p w14:paraId="009B45A6" w14:textId="45D482BA" w:rsidR="00002D74" w:rsidRPr="009D23C0" w:rsidRDefault="00E32E11"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Рішення про затвердження цього Статуту, текст Статуту та його</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додатки</w:t>
      </w:r>
      <w:r w:rsidR="009932EF" w:rsidRPr="009D23C0">
        <w:rPr>
          <w:rFonts w:ascii="Times New Roman" w:eastAsia="Trebuchet MS" w:hAnsi="Times New Roman" w:cs="Times New Roman"/>
          <w:sz w:val="28"/>
          <w:szCs w:val="28"/>
          <w:lang w:val="uk-UA"/>
        </w:rPr>
        <w:t>, а також рішен</w:t>
      </w:r>
      <w:r w:rsidR="00002D74" w:rsidRPr="009D23C0">
        <w:rPr>
          <w:rFonts w:ascii="Times New Roman" w:eastAsia="Trebuchet MS" w:hAnsi="Times New Roman" w:cs="Times New Roman"/>
          <w:sz w:val="28"/>
          <w:szCs w:val="28"/>
          <w:lang w:val="uk-UA"/>
        </w:rPr>
        <w:t>ня про внесення змін до статуту</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оприлюднюються у порядку, визначеному ч</w:t>
      </w:r>
      <w:r w:rsidRPr="009D23C0">
        <w:rPr>
          <w:rFonts w:ascii="Times New Roman" w:eastAsia="Trebuchet MS" w:hAnsi="Times New Roman" w:cs="Times New Roman"/>
          <w:sz w:val="28"/>
          <w:szCs w:val="28"/>
          <w:lang w:val="uk-UA"/>
        </w:rPr>
        <w:t>астиною</w:t>
      </w:r>
      <w:r w:rsidR="00002D74" w:rsidRPr="009D23C0">
        <w:rPr>
          <w:rFonts w:ascii="Times New Roman" w:eastAsia="Trebuchet MS" w:hAnsi="Times New Roman" w:cs="Times New Roman"/>
          <w:sz w:val="28"/>
          <w:szCs w:val="28"/>
          <w:lang w:val="uk-UA"/>
        </w:rPr>
        <w:t xml:space="preserve"> 5 ст</w:t>
      </w:r>
      <w:r w:rsidRPr="009D23C0">
        <w:rPr>
          <w:rFonts w:ascii="Times New Roman" w:eastAsia="Trebuchet MS" w:hAnsi="Times New Roman" w:cs="Times New Roman"/>
          <w:sz w:val="28"/>
          <w:szCs w:val="28"/>
          <w:lang w:val="uk-UA"/>
        </w:rPr>
        <w:t>атті</w:t>
      </w:r>
      <w:r w:rsidR="00002D74" w:rsidRPr="009D23C0">
        <w:rPr>
          <w:rFonts w:ascii="Times New Roman" w:eastAsia="Trebuchet MS" w:hAnsi="Times New Roman" w:cs="Times New Roman"/>
          <w:sz w:val="28"/>
          <w:szCs w:val="28"/>
          <w:lang w:val="uk-UA"/>
        </w:rPr>
        <w:t xml:space="preserve"> 59 Закону України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«Про місцеве самоврядування в Україні». Статут та зміни чи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доповнення до нього вводяться у дію з моменту їх державної</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реєстрації.</w:t>
      </w:r>
    </w:p>
    <w:p w14:paraId="7ABE3713" w14:textId="19D7B98E" w:rsidR="00100D5E" w:rsidRPr="009D23C0" w:rsidRDefault="00D85AB0"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Контроль за виконанням Статуту здійснюють Рада та її виконавчі</w:t>
      </w:r>
      <w:r w:rsidR="00100D5E"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 xml:space="preserve">органи, </w:t>
      </w:r>
      <w:r w:rsidR="00100D5E" w:rsidRPr="009D23C0">
        <w:rPr>
          <w:rFonts w:ascii="Times New Roman" w:eastAsia="Trebuchet MS" w:hAnsi="Times New Roman" w:cs="Times New Roman"/>
          <w:sz w:val="28"/>
          <w:szCs w:val="28"/>
          <w:lang w:val="uk-UA"/>
        </w:rPr>
        <w:lastRenderedPageBreak/>
        <w:t xml:space="preserve">селищний </w:t>
      </w:r>
      <w:r w:rsidR="00002D74" w:rsidRPr="009D23C0">
        <w:rPr>
          <w:rFonts w:ascii="Times New Roman" w:eastAsia="Trebuchet MS" w:hAnsi="Times New Roman" w:cs="Times New Roman"/>
          <w:sz w:val="28"/>
          <w:szCs w:val="28"/>
          <w:lang w:val="uk-UA"/>
        </w:rPr>
        <w:t>голова та</w:t>
      </w:r>
      <w:r w:rsidRPr="009D23C0">
        <w:rPr>
          <w:rFonts w:ascii="Times New Roman" w:eastAsia="Trebuchet MS" w:hAnsi="Times New Roman" w:cs="Times New Roman"/>
          <w:sz w:val="28"/>
          <w:szCs w:val="28"/>
          <w:lang w:val="uk-UA"/>
        </w:rPr>
        <w:t xml:space="preserve"> жителі територіальної громади.</w:t>
      </w:r>
    </w:p>
    <w:p w14:paraId="7337305B" w14:textId="77777777" w:rsidR="00D44692" w:rsidRPr="009D23C0" w:rsidRDefault="00D44692"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129F9990" w14:textId="77777777" w:rsidR="0027257E" w:rsidRPr="009D23C0" w:rsidRDefault="0027257E"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0990B12C" w14:textId="0B19C8E3" w:rsidR="0029433E" w:rsidRPr="009D23C0" w:rsidRDefault="0027257E" w:rsidP="009D23C0">
      <w:pPr>
        <w:widowControl w:val="0"/>
        <w:tabs>
          <w:tab w:val="left" w:pos="973"/>
          <w:tab w:val="left" w:pos="6663"/>
        </w:tabs>
        <w:autoSpaceDE w:val="0"/>
        <w:autoSpaceDN w:val="0"/>
        <w:spacing w:before="120" w:after="0" w:line="240" w:lineRule="auto"/>
        <w:rPr>
          <w:rFonts w:ascii="Times New Roman" w:eastAsia="Trebuchet MS" w:hAnsi="Times New Roman" w:cs="Times New Roman"/>
          <w:sz w:val="28"/>
          <w:szCs w:val="28"/>
          <w:lang w:val="uk-UA"/>
        </w:rPr>
      </w:pPr>
      <w:r w:rsidRPr="009D23C0">
        <w:rPr>
          <w:rFonts w:ascii="Times New Roman" w:eastAsia="Trebuchet MS" w:hAnsi="Times New Roman" w:cs="Times New Roman"/>
          <w:b/>
          <w:sz w:val="28"/>
          <w:szCs w:val="28"/>
          <w:lang w:val="uk-UA"/>
        </w:rPr>
        <w:t>Селищний голова</w:t>
      </w:r>
      <w:r w:rsidR="009D23C0" w:rsidRPr="009D23C0">
        <w:rPr>
          <w:rFonts w:ascii="Times New Roman" w:eastAsia="Trebuchet MS" w:hAnsi="Times New Roman" w:cs="Times New Roman"/>
          <w:b/>
          <w:sz w:val="28"/>
          <w:szCs w:val="28"/>
          <w:lang w:val="uk-UA"/>
        </w:rPr>
        <w:tab/>
      </w:r>
      <w:r w:rsidRPr="009D23C0">
        <w:rPr>
          <w:rFonts w:ascii="Times New Roman" w:eastAsia="Trebuchet MS" w:hAnsi="Times New Roman" w:cs="Times New Roman"/>
          <w:b/>
          <w:sz w:val="28"/>
          <w:szCs w:val="28"/>
          <w:lang w:val="uk-UA"/>
        </w:rPr>
        <w:t>Анатолій ОЛІЙНИК</w:t>
      </w:r>
    </w:p>
    <w:sectPr w:rsidR="0029433E" w:rsidRPr="009D23C0" w:rsidSect="004225F9">
      <w:headerReference w:type="default" r:id="rId8"/>
      <w:type w:val="nextColumn"/>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4AD2" w14:textId="77777777" w:rsidR="00504DFF" w:rsidRDefault="00504DFF">
      <w:pPr>
        <w:spacing w:after="0" w:line="240" w:lineRule="auto"/>
      </w:pPr>
      <w:r>
        <w:separator/>
      </w:r>
    </w:p>
  </w:endnote>
  <w:endnote w:type="continuationSeparator" w:id="0">
    <w:p w14:paraId="2176318C" w14:textId="77777777" w:rsidR="00504DFF" w:rsidRDefault="0050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6E73" w14:textId="77777777" w:rsidR="00504DFF" w:rsidRDefault="00504DFF">
      <w:pPr>
        <w:spacing w:after="0" w:line="240" w:lineRule="auto"/>
      </w:pPr>
      <w:r>
        <w:separator/>
      </w:r>
    </w:p>
  </w:footnote>
  <w:footnote w:type="continuationSeparator" w:id="0">
    <w:p w14:paraId="34C903F3" w14:textId="77777777" w:rsidR="00504DFF" w:rsidRDefault="0050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5768"/>
      <w:docPartObj>
        <w:docPartGallery w:val="Page Numbers (Top of Page)"/>
        <w:docPartUnique/>
      </w:docPartObj>
    </w:sdtPr>
    <w:sdtEndPr>
      <w:rPr>
        <w:rFonts w:ascii="Times New Roman" w:hAnsi="Times New Roman" w:cs="Times New Roman"/>
        <w:sz w:val="24"/>
        <w:szCs w:val="24"/>
      </w:rPr>
    </w:sdtEndPr>
    <w:sdtContent>
      <w:p w14:paraId="6719661A" w14:textId="3D69914A" w:rsidR="00A15D2D" w:rsidRPr="00E32E11" w:rsidRDefault="00A15D2D">
        <w:pPr>
          <w:pStyle w:val="a4"/>
          <w:jc w:val="center"/>
          <w:rPr>
            <w:rFonts w:ascii="Times New Roman" w:hAnsi="Times New Roman" w:cs="Times New Roman"/>
            <w:sz w:val="24"/>
            <w:szCs w:val="24"/>
          </w:rPr>
        </w:pPr>
        <w:r w:rsidRPr="00E32E11">
          <w:rPr>
            <w:rFonts w:ascii="Times New Roman" w:hAnsi="Times New Roman" w:cs="Times New Roman"/>
            <w:sz w:val="24"/>
            <w:szCs w:val="24"/>
          </w:rPr>
          <w:fldChar w:fldCharType="begin"/>
        </w:r>
        <w:r w:rsidRPr="00E32E11">
          <w:rPr>
            <w:rFonts w:ascii="Times New Roman" w:hAnsi="Times New Roman" w:cs="Times New Roman"/>
            <w:sz w:val="24"/>
            <w:szCs w:val="24"/>
          </w:rPr>
          <w:instrText>PAGE   \* MERGEFORMAT</w:instrText>
        </w:r>
        <w:r w:rsidRPr="00E32E11">
          <w:rPr>
            <w:rFonts w:ascii="Times New Roman" w:hAnsi="Times New Roman" w:cs="Times New Roman"/>
            <w:sz w:val="24"/>
            <w:szCs w:val="24"/>
          </w:rPr>
          <w:fldChar w:fldCharType="separate"/>
        </w:r>
        <w:r>
          <w:rPr>
            <w:rFonts w:ascii="Times New Roman" w:hAnsi="Times New Roman" w:cs="Times New Roman"/>
            <w:noProof/>
            <w:sz w:val="24"/>
            <w:szCs w:val="24"/>
          </w:rPr>
          <w:t>2</w:t>
        </w:r>
        <w:r w:rsidRPr="00E32E1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2A1"/>
    <w:multiLevelType w:val="hybridMultilevel"/>
    <w:tmpl w:val="5D82A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05137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2" w15:restartNumberingAfterBreak="0">
    <w:nsid w:val="0C95546A"/>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3" w15:restartNumberingAfterBreak="0">
    <w:nsid w:val="10320082"/>
    <w:multiLevelType w:val="hybridMultilevel"/>
    <w:tmpl w:val="5212E52C"/>
    <w:lvl w:ilvl="0" w:tplc="8EA867A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F732F8BE">
      <w:numFmt w:val="bullet"/>
      <w:lvlText w:val="•"/>
      <w:lvlJc w:val="left"/>
      <w:pPr>
        <w:ind w:left="1916" w:hanging="243"/>
      </w:pPr>
      <w:rPr>
        <w:rFonts w:hint="default"/>
        <w:lang w:val="uk-UA" w:eastAsia="en-US" w:bidi="ar-SA"/>
      </w:rPr>
    </w:lvl>
    <w:lvl w:ilvl="2" w:tplc="4BB60B14">
      <w:numFmt w:val="bullet"/>
      <w:lvlText w:val="•"/>
      <w:lvlJc w:val="left"/>
      <w:pPr>
        <w:ind w:left="2853" w:hanging="243"/>
      </w:pPr>
      <w:rPr>
        <w:rFonts w:hint="default"/>
        <w:lang w:val="uk-UA" w:eastAsia="en-US" w:bidi="ar-SA"/>
      </w:rPr>
    </w:lvl>
    <w:lvl w:ilvl="3" w:tplc="43B8647A">
      <w:numFmt w:val="bullet"/>
      <w:lvlText w:val="•"/>
      <w:lvlJc w:val="left"/>
      <w:pPr>
        <w:ind w:left="3789" w:hanging="243"/>
      </w:pPr>
      <w:rPr>
        <w:rFonts w:hint="default"/>
        <w:lang w:val="uk-UA" w:eastAsia="en-US" w:bidi="ar-SA"/>
      </w:rPr>
    </w:lvl>
    <w:lvl w:ilvl="4" w:tplc="14D0B41E">
      <w:numFmt w:val="bullet"/>
      <w:lvlText w:val="•"/>
      <w:lvlJc w:val="left"/>
      <w:pPr>
        <w:ind w:left="4726" w:hanging="243"/>
      </w:pPr>
      <w:rPr>
        <w:rFonts w:hint="default"/>
        <w:lang w:val="uk-UA" w:eastAsia="en-US" w:bidi="ar-SA"/>
      </w:rPr>
    </w:lvl>
    <w:lvl w:ilvl="5" w:tplc="5E626894">
      <w:numFmt w:val="bullet"/>
      <w:lvlText w:val="•"/>
      <w:lvlJc w:val="left"/>
      <w:pPr>
        <w:ind w:left="5662" w:hanging="243"/>
      </w:pPr>
      <w:rPr>
        <w:rFonts w:hint="default"/>
        <w:lang w:val="uk-UA" w:eastAsia="en-US" w:bidi="ar-SA"/>
      </w:rPr>
    </w:lvl>
    <w:lvl w:ilvl="6" w:tplc="6BDC3686">
      <w:numFmt w:val="bullet"/>
      <w:lvlText w:val="•"/>
      <w:lvlJc w:val="left"/>
      <w:pPr>
        <w:ind w:left="6599" w:hanging="243"/>
      </w:pPr>
      <w:rPr>
        <w:rFonts w:hint="default"/>
        <w:lang w:val="uk-UA" w:eastAsia="en-US" w:bidi="ar-SA"/>
      </w:rPr>
    </w:lvl>
    <w:lvl w:ilvl="7" w:tplc="1CB0F85A">
      <w:numFmt w:val="bullet"/>
      <w:lvlText w:val="•"/>
      <w:lvlJc w:val="left"/>
      <w:pPr>
        <w:ind w:left="7535" w:hanging="243"/>
      </w:pPr>
      <w:rPr>
        <w:rFonts w:hint="default"/>
        <w:lang w:val="uk-UA" w:eastAsia="en-US" w:bidi="ar-SA"/>
      </w:rPr>
    </w:lvl>
    <w:lvl w:ilvl="8" w:tplc="2AEE624C">
      <w:numFmt w:val="bullet"/>
      <w:lvlText w:val="•"/>
      <w:lvlJc w:val="left"/>
      <w:pPr>
        <w:ind w:left="8472" w:hanging="243"/>
      </w:pPr>
      <w:rPr>
        <w:rFonts w:hint="default"/>
        <w:lang w:val="uk-UA" w:eastAsia="en-US" w:bidi="ar-SA"/>
      </w:rPr>
    </w:lvl>
  </w:abstractNum>
  <w:abstractNum w:abstractNumId="4" w15:restartNumberingAfterBreak="0">
    <w:nsid w:val="133B664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5" w15:restartNumberingAfterBreak="0">
    <w:nsid w:val="142B7C76"/>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6" w15:restartNumberingAfterBreak="0">
    <w:nsid w:val="153B2CFE"/>
    <w:multiLevelType w:val="hybridMultilevel"/>
    <w:tmpl w:val="A1B2AC1C"/>
    <w:lvl w:ilvl="0" w:tplc="3F948A94">
      <w:start w:val="1"/>
      <w:numFmt w:val="decimal"/>
      <w:lvlText w:val="%1)"/>
      <w:lvlJc w:val="left"/>
      <w:pPr>
        <w:ind w:left="453" w:hanging="244"/>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BFF6F18E">
      <w:numFmt w:val="bullet"/>
      <w:lvlText w:val="•"/>
      <w:lvlJc w:val="left"/>
      <w:pPr>
        <w:ind w:left="1448" w:hanging="244"/>
      </w:pPr>
      <w:rPr>
        <w:rFonts w:hint="default"/>
        <w:lang w:val="uk-UA" w:eastAsia="en-US" w:bidi="ar-SA"/>
      </w:rPr>
    </w:lvl>
    <w:lvl w:ilvl="2" w:tplc="7B4810FA">
      <w:numFmt w:val="bullet"/>
      <w:lvlText w:val="•"/>
      <w:lvlJc w:val="left"/>
      <w:pPr>
        <w:ind w:left="2437" w:hanging="244"/>
      </w:pPr>
      <w:rPr>
        <w:rFonts w:hint="default"/>
        <w:lang w:val="uk-UA" w:eastAsia="en-US" w:bidi="ar-SA"/>
      </w:rPr>
    </w:lvl>
    <w:lvl w:ilvl="3" w:tplc="8FB82A74">
      <w:numFmt w:val="bullet"/>
      <w:lvlText w:val="•"/>
      <w:lvlJc w:val="left"/>
      <w:pPr>
        <w:ind w:left="3425" w:hanging="244"/>
      </w:pPr>
      <w:rPr>
        <w:rFonts w:hint="default"/>
        <w:lang w:val="uk-UA" w:eastAsia="en-US" w:bidi="ar-SA"/>
      </w:rPr>
    </w:lvl>
    <w:lvl w:ilvl="4" w:tplc="2782FC9E">
      <w:numFmt w:val="bullet"/>
      <w:lvlText w:val="•"/>
      <w:lvlJc w:val="left"/>
      <w:pPr>
        <w:ind w:left="4414" w:hanging="244"/>
      </w:pPr>
      <w:rPr>
        <w:rFonts w:hint="default"/>
        <w:lang w:val="uk-UA" w:eastAsia="en-US" w:bidi="ar-SA"/>
      </w:rPr>
    </w:lvl>
    <w:lvl w:ilvl="5" w:tplc="C914B1F8">
      <w:numFmt w:val="bullet"/>
      <w:lvlText w:val="•"/>
      <w:lvlJc w:val="left"/>
      <w:pPr>
        <w:ind w:left="5402" w:hanging="244"/>
      </w:pPr>
      <w:rPr>
        <w:rFonts w:hint="default"/>
        <w:lang w:val="uk-UA" w:eastAsia="en-US" w:bidi="ar-SA"/>
      </w:rPr>
    </w:lvl>
    <w:lvl w:ilvl="6" w:tplc="E976D648">
      <w:numFmt w:val="bullet"/>
      <w:lvlText w:val="•"/>
      <w:lvlJc w:val="left"/>
      <w:pPr>
        <w:ind w:left="6391" w:hanging="244"/>
      </w:pPr>
      <w:rPr>
        <w:rFonts w:hint="default"/>
        <w:lang w:val="uk-UA" w:eastAsia="en-US" w:bidi="ar-SA"/>
      </w:rPr>
    </w:lvl>
    <w:lvl w:ilvl="7" w:tplc="19CC192C">
      <w:numFmt w:val="bullet"/>
      <w:lvlText w:val="•"/>
      <w:lvlJc w:val="left"/>
      <w:pPr>
        <w:ind w:left="7379" w:hanging="244"/>
      </w:pPr>
      <w:rPr>
        <w:rFonts w:hint="default"/>
        <w:lang w:val="uk-UA" w:eastAsia="en-US" w:bidi="ar-SA"/>
      </w:rPr>
    </w:lvl>
    <w:lvl w:ilvl="8" w:tplc="31E20D68">
      <w:numFmt w:val="bullet"/>
      <w:lvlText w:val="•"/>
      <w:lvlJc w:val="left"/>
      <w:pPr>
        <w:ind w:left="8368" w:hanging="244"/>
      </w:pPr>
      <w:rPr>
        <w:rFonts w:hint="default"/>
        <w:lang w:val="uk-UA" w:eastAsia="en-US" w:bidi="ar-SA"/>
      </w:rPr>
    </w:lvl>
  </w:abstractNum>
  <w:abstractNum w:abstractNumId="7" w15:restartNumberingAfterBreak="0">
    <w:nsid w:val="1B0F38F1"/>
    <w:multiLevelType w:val="hybridMultilevel"/>
    <w:tmpl w:val="585C4ECA"/>
    <w:lvl w:ilvl="0" w:tplc="1472983E">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D8C4B0">
      <w:numFmt w:val="bullet"/>
      <w:lvlText w:val="•"/>
      <w:lvlJc w:val="left"/>
      <w:pPr>
        <w:ind w:left="1916" w:hanging="243"/>
      </w:pPr>
      <w:rPr>
        <w:rFonts w:hint="default"/>
        <w:lang w:val="uk-UA" w:eastAsia="en-US" w:bidi="ar-SA"/>
      </w:rPr>
    </w:lvl>
    <w:lvl w:ilvl="2" w:tplc="4FC4780E">
      <w:numFmt w:val="bullet"/>
      <w:lvlText w:val="•"/>
      <w:lvlJc w:val="left"/>
      <w:pPr>
        <w:ind w:left="2853" w:hanging="243"/>
      </w:pPr>
      <w:rPr>
        <w:rFonts w:hint="default"/>
        <w:lang w:val="uk-UA" w:eastAsia="en-US" w:bidi="ar-SA"/>
      </w:rPr>
    </w:lvl>
    <w:lvl w:ilvl="3" w:tplc="1B1C739A">
      <w:numFmt w:val="bullet"/>
      <w:lvlText w:val="•"/>
      <w:lvlJc w:val="left"/>
      <w:pPr>
        <w:ind w:left="3789" w:hanging="243"/>
      </w:pPr>
      <w:rPr>
        <w:rFonts w:hint="default"/>
        <w:lang w:val="uk-UA" w:eastAsia="en-US" w:bidi="ar-SA"/>
      </w:rPr>
    </w:lvl>
    <w:lvl w:ilvl="4" w:tplc="60E491EE">
      <w:numFmt w:val="bullet"/>
      <w:lvlText w:val="•"/>
      <w:lvlJc w:val="left"/>
      <w:pPr>
        <w:ind w:left="4726" w:hanging="243"/>
      </w:pPr>
      <w:rPr>
        <w:rFonts w:hint="default"/>
        <w:lang w:val="uk-UA" w:eastAsia="en-US" w:bidi="ar-SA"/>
      </w:rPr>
    </w:lvl>
    <w:lvl w:ilvl="5" w:tplc="BD02A2D0">
      <w:numFmt w:val="bullet"/>
      <w:lvlText w:val="•"/>
      <w:lvlJc w:val="left"/>
      <w:pPr>
        <w:ind w:left="5662" w:hanging="243"/>
      </w:pPr>
      <w:rPr>
        <w:rFonts w:hint="default"/>
        <w:lang w:val="uk-UA" w:eastAsia="en-US" w:bidi="ar-SA"/>
      </w:rPr>
    </w:lvl>
    <w:lvl w:ilvl="6" w:tplc="98FEEFE2">
      <w:numFmt w:val="bullet"/>
      <w:lvlText w:val="•"/>
      <w:lvlJc w:val="left"/>
      <w:pPr>
        <w:ind w:left="6599" w:hanging="243"/>
      </w:pPr>
      <w:rPr>
        <w:rFonts w:hint="default"/>
        <w:lang w:val="uk-UA" w:eastAsia="en-US" w:bidi="ar-SA"/>
      </w:rPr>
    </w:lvl>
    <w:lvl w:ilvl="7" w:tplc="4C6AFF68">
      <w:numFmt w:val="bullet"/>
      <w:lvlText w:val="•"/>
      <w:lvlJc w:val="left"/>
      <w:pPr>
        <w:ind w:left="7535" w:hanging="243"/>
      </w:pPr>
      <w:rPr>
        <w:rFonts w:hint="default"/>
        <w:lang w:val="uk-UA" w:eastAsia="en-US" w:bidi="ar-SA"/>
      </w:rPr>
    </w:lvl>
    <w:lvl w:ilvl="8" w:tplc="DB226396">
      <w:numFmt w:val="bullet"/>
      <w:lvlText w:val="•"/>
      <w:lvlJc w:val="left"/>
      <w:pPr>
        <w:ind w:left="8472" w:hanging="243"/>
      </w:pPr>
      <w:rPr>
        <w:rFonts w:hint="default"/>
        <w:lang w:val="uk-UA" w:eastAsia="en-US" w:bidi="ar-SA"/>
      </w:rPr>
    </w:lvl>
  </w:abstractNum>
  <w:abstractNum w:abstractNumId="8" w15:restartNumberingAfterBreak="0">
    <w:nsid w:val="2424412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9" w15:restartNumberingAfterBreak="0">
    <w:nsid w:val="272E3F04"/>
    <w:multiLevelType w:val="hybridMultilevel"/>
    <w:tmpl w:val="7D48BB0E"/>
    <w:lvl w:ilvl="0" w:tplc="96769922">
      <w:start w:val="1"/>
      <w:numFmt w:val="decimal"/>
      <w:lvlText w:val="%1)"/>
      <w:lvlJc w:val="left"/>
      <w:pPr>
        <w:ind w:left="453" w:hanging="495"/>
      </w:pPr>
      <w:rPr>
        <w:rFonts w:ascii="Trebuchet MS" w:eastAsia="Trebuchet MS" w:hAnsi="Trebuchet MS" w:cs="Trebuchet MS" w:hint="default"/>
        <w:b w:val="0"/>
        <w:bCs w:val="0"/>
        <w:i w:val="0"/>
        <w:iCs w:val="0"/>
        <w:color w:val="231F20"/>
        <w:w w:val="89"/>
        <w:sz w:val="24"/>
        <w:szCs w:val="24"/>
        <w:lang w:val="uk-UA" w:eastAsia="en-US" w:bidi="ar-SA"/>
      </w:rPr>
    </w:lvl>
    <w:lvl w:ilvl="1" w:tplc="4336FBA4">
      <w:numFmt w:val="bullet"/>
      <w:lvlText w:val="•"/>
      <w:lvlJc w:val="left"/>
      <w:pPr>
        <w:ind w:left="1448" w:hanging="495"/>
      </w:pPr>
      <w:rPr>
        <w:rFonts w:hint="default"/>
        <w:lang w:val="uk-UA" w:eastAsia="en-US" w:bidi="ar-SA"/>
      </w:rPr>
    </w:lvl>
    <w:lvl w:ilvl="2" w:tplc="7F88FFF6">
      <w:numFmt w:val="bullet"/>
      <w:lvlText w:val="•"/>
      <w:lvlJc w:val="left"/>
      <w:pPr>
        <w:ind w:left="2437" w:hanging="495"/>
      </w:pPr>
      <w:rPr>
        <w:rFonts w:hint="default"/>
        <w:lang w:val="uk-UA" w:eastAsia="en-US" w:bidi="ar-SA"/>
      </w:rPr>
    </w:lvl>
    <w:lvl w:ilvl="3" w:tplc="04BE3696">
      <w:numFmt w:val="bullet"/>
      <w:lvlText w:val="•"/>
      <w:lvlJc w:val="left"/>
      <w:pPr>
        <w:ind w:left="3425" w:hanging="495"/>
      </w:pPr>
      <w:rPr>
        <w:rFonts w:hint="default"/>
        <w:lang w:val="uk-UA" w:eastAsia="en-US" w:bidi="ar-SA"/>
      </w:rPr>
    </w:lvl>
    <w:lvl w:ilvl="4" w:tplc="790EA07E">
      <w:numFmt w:val="bullet"/>
      <w:lvlText w:val="•"/>
      <w:lvlJc w:val="left"/>
      <w:pPr>
        <w:ind w:left="4414" w:hanging="495"/>
      </w:pPr>
      <w:rPr>
        <w:rFonts w:hint="default"/>
        <w:lang w:val="uk-UA" w:eastAsia="en-US" w:bidi="ar-SA"/>
      </w:rPr>
    </w:lvl>
    <w:lvl w:ilvl="5" w:tplc="A864797E">
      <w:numFmt w:val="bullet"/>
      <w:lvlText w:val="•"/>
      <w:lvlJc w:val="left"/>
      <w:pPr>
        <w:ind w:left="5402" w:hanging="495"/>
      </w:pPr>
      <w:rPr>
        <w:rFonts w:hint="default"/>
        <w:lang w:val="uk-UA" w:eastAsia="en-US" w:bidi="ar-SA"/>
      </w:rPr>
    </w:lvl>
    <w:lvl w:ilvl="6" w:tplc="52A874C6">
      <w:numFmt w:val="bullet"/>
      <w:lvlText w:val="•"/>
      <w:lvlJc w:val="left"/>
      <w:pPr>
        <w:ind w:left="6391" w:hanging="495"/>
      </w:pPr>
      <w:rPr>
        <w:rFonts w:hint="default"/>
        <w:lang w:val="uk-UA" w:eastAsia="en-US" w:bidi="ar-SA"/>
      </w:rPr>
    </w:lvl>
    <w:lvl w:ilvl="7" w:tplc="38BE518A">
      <w:numFmt w:val="bullet"/>
      <w:lvlText w:val="•"/>
      <w:lvlJc w:val="left"/>
      <w:pPr>
        <w:ind w:left="7379" w:hanging="495"/>
      </w:pPr>
      <w:rPr>
        <w:rFonts w:hint="default"/>
        <w:lang w:val="uk-UA" w:eastAsia="en-US" w:bidi="ar-SA"/>
      </w:rPr>
    </w:lvl>
    <w:lvl w:ilvl="8" w:tplc="77D6E3D0">
      <w:numFmt w:val="bullet"/>
      <w:lvlText w:val="•"/>
      <w:lvlJc w:val="left"/>
      <w:pPr>
        <w:ind w:left="8368" w:hanging="495"/>
      </w:pPr>
      <w:rPr>
        <w:rFonts w:hint="default"/>
        <w:lang w:val="uk-UA" w:eastAsia="en-US" w:bidi="ar-SA"/>
      </w:rPr>
    </w:lvl>
  </w:abstractNum>
  <w:abstractNum w:abstractNumId="10" w15:restartNumberingAfterBreak="0">
    <w:nsid w:val="2E7A2ADA"/>
    <w:multiLevelType w:val="hybridMultilevel"/>
    <w:tmpl w:val="5BDA43CE"/>
    <w:lvl w:ilvl="0" w:tplc="8B44586C">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B6F432F4">
      <w:numFmt w:val="bullet"/>
      <w:lvlText w:val="•"/>
      <w:lvlJc w:val="left"/>
      <w:pPr>
        <w:ind w:left="2096" w:hanging="437"/>
      </w:pPr>
      <w:rPr>
        <w:rFonts w:hint="default"/>
        <w:lang w:val="uk-UA" w:eastAsia="en-US" w:bidi="ar-SA"/>
      </w:rPr>
    </w:lvl>
    <w:lvl w:ilvl="2" w:tplc="4410A06A">
      <w:numFmt w:val="bullet"/>
      <w:lvlText w:val="•"/>
      <w:lvlJc w:val="left"/>
      <w:pPr>
        <w:ind w:left="3013" w:hanging="437"/>
      </w:pPr>
      <w:rPr>
        <w:rFonts w:hint="default"/>
        <w:lang w:val="uk-UA" w:eastAsia="en-US" w:bidi="ar-SA"/>
      </w:rPr>
    </w:lvl>
    <w:lvl w:ilvl="3" w:tplc="807A6540">
      <w:numFmt w:val="bullet"/>
      <w:lvlText w:val="•"/>
      <w:lvlJc w:val="left"/>
      <w:pPr>
        <w:ind w:left="3929" w:hanging="437"/>
      </w:pPr>
      <w:rPr>
        <w:rFonts w:hint="default"/>
        <w:lang w:val="uk-UA" w:eastAsia="en-US" w:bidi="ar-SA"/>
      </w:rPr>
    </w:lvl>
    <w:lvl w:ilvl="4" w:tplc="A43AC4D8">
      <w:numFmt w:val="bullet"/>
      <w:lvlText w:val="•"/>
      <w:lvlJc w:val="left"/>
      <w:pPr>
        <w:ind w:left="4846" w:hanging="437"/>
      </w:pPr>
      <w:rPr>
        <w:rFonts w:hint="default"/>
        <w:lang w:val="uk-UA" w:eastAsia="en-US" w:bidi="ar-SA"/>
      </w:rPr>
    </w:lvl>
    <w:lvl w:ilvl="5" w:tplc="4B62740C">
      <w:numFmt w:val="bullet"/>
      <w:lvlText w:val="•"/>
      <w:lvlJc w:val="left"/>
      <w:pPr>
        <w:ind w:left="5762" w:hanging="437"/>
      </w:pPr>
      <w:rPr>
        <w:rFonts w:hint="default"/>
        <w:lang w:val="uk-UA" w:eastAsia="en-US" w:bidi="ar-SA"/>
      </w:rPr>
    </w:lvl>
    <w:lvl w:ilvl="6" w:tplc="6A886FAA">
      <w:numFmt w:val="bullet"/>
      <w:lvlText w:val="•"/>
      <w:lvlJc w:val="left"/>
      <w:pPr>
        <w:ind w:left="6679" w:hanging="437"/>
      </w:pPr>
      <w:rPr>
        <w:rFonts w:hint="default"/>
        <w:lang w:val="uk-UA" w:eastAsia="en-US" w:bidi="ar-SA"/>
      </w:rPr>
    </w:lvl>
    <w:lvl w:ilvl="7" w:tplc="4BEE54B4">
      <w:numFmt w:val="bullet"/>
      <w:lvlText w:val="•"/>
      <w:lvlJc w:val="left"/>
      <w:pPr>
        <w:ind w:left="7595" w:hanging="437"/>
      </w:pPr>
      <w:rPr>
        <w:rFonts w:hint="default"/>
        <w:lang w:val="uk-UA" w:eastAsia="en-US" w:bidi="ar-SA"/>
      </w:rPr>
    </w:lvl>
    <w:lvl w:ilvl="8" w:tplc="F17CDE40">
      <w:numFmt w:val="bullet"/>
      <w:lvlText w:val="•"/>
      <w:lvlJc w:val="left"/>
      <w:pPr>
        <w:ind w:left="8512" w:hanging="437"/>
      </w:pPr>
      <w:rPr>
        <w:rFonts w:hint="default"/>
        <w:lang w:val="uk-UA" w:eastAsia="en-US" w:bidi="ar-SA"/>
      </w:rPr>
    </w:lvl>
  </w:abstractNum>
  <w:abstractNum w:abstractNumId="11" w15:restartNumberingAfterBreak="0">
    <w:nsid w:val="3677392E"/>
    <w:multiLevelType w:val="hybridMultilevel"/>
    <w:tmpl w:val="9654BBB8"/>
    <w:lvl w:ilvl="0" w:tplc="F9F259F2">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53E02EE">
      <w:numFmt w:val="bullet"/>
      <w:lvlText w:val="•"/>
      <w:lvlJc w:val="left"/>
      <w:pPr>
        <w:ind w:left="1916" w:hanging="243"/>
      </w:pPr>
      <w:rPr>
        <w:rFonts w:hint="default"/>
        <w:lang w:val="uk-UA" w:eastAsia="en-US" w:bidi="ar-SA"/>
      </w:rPr>
    </w:lvl>
    <w:lvl w:ilvl="2" w:tplc="A7145D26">
      <w:numFmt w:val="bullet"/>
      <w:lvlText w:val="•"/>
      <w:lvlJc w:val="left"/>
      <w:pPr>
        <w:ind w:left="2853" w:hanging="243"/>
      </w:pPr>
      <w:rPr>
        <w:rFonts w:hint="default"/>
        <w:lang w:val="uk-UA" w:eastAsia="en-US" w:bidi="ar-SA"/>
      </w:rPr>
    </w:lvl>
    <w:lvl w:ilvl="3" w:tplc="11AA2A40">
      <w:numFmt w:val="bullet"/>
      <w:lvlText w:val="•"/>
      <w:lvlJc w:val="left"/>
      <w:pPr>
        <w:ind w:left="3789" w:hanging="243"/>
      </w:pPr>
      <w:rPr>
        <w:rFonts w:hint="default"/>
        <w:lang w:val="uk-UA" w:eastAsia="en-US" w:bidi="ar-SA"/>
      </w:rPr>
    </w:lvl>
    <w:lvl w:ilvl="4" w:tplc="3926F9F4">
      <w:numFmt w:val="bullet"/>
      <w:lvlText w:val="•"/>
      <w:lvlJc w:val="left"/>
      <w:pPr>
        <w:ind w:left="4726" w:hanging="243"/>
      </w:pPr>
      <w:rPr>
        <w:rFonts w:hint="default"/>
        <w:lang w:val="uk-UA" w:eastAsia="en-US" w:bidi="ar-SA"/>
      </w:rPr>
    </w:lvl>
    <w:lvl w:ilvl="5" w:tplc="A0FC51BC">
      <w:numFmt w:val="bullet"/>
      <w:lvlText w:val="•"/>
      <w:lvlJc w:val="left"/>
      <w:pPr>
        <w:ind w:left="5662" w:hanging="243"/>
      </w:pPr>
      <w:rPr>
        <w:rFonts w:hint="default"/>
        <w:lang w:val="uk-UA" w:eastAsia="en-US" w:bidi="ar-SA"/>
      </w:rPr>
    </w:lvl>
    <w:lvl w:ilvl="6" w:tplc="0D085FD6">
      <w:numFmt w:val="bullet"/>
      <w:lvlText w:val="•"/>
      <w:lvlJc w:val="left"/>
      <w:pPr>
        <w:ind w:left="6599" w:hanging="243"/>
      </w:pPr>
      <w:rPr>
        <w:rFonts w:hint="default"/>
        <w:lang w:val="uk-UA" w:eastAsia="en-US" w:bidi="ar-SA"/>
      </w:rPr>
    </w:lvl>
    <w:lvl w:ilvl="7" w:tplc="1540A124">
      <w:numFmt w:val="bullet"/>
      <w:lvlText w:val="•"/>
      <w:lvlJc w:val="left"/>
      <w:pPr>
        <w:ind w:left="7535" w:hanging="243"/>
      </w:pPr>
      <w:rPr>
        <w:rFonts w:hint="default"/>
        <w:lang w:val="uk-UA" w:eastAsia="en-US" w:bidi="ar-SA"/>
      </w:rPr>
    </w:lvl>
    <w:lvl w:ilvl="8" w:tplc="6246AD76">
      <w:numFmt w:val="bullet"/>
      <w:lvlText w:val="•"/>
      <w:lvlJc w:val="left"/>
      <w:pPr>
        <w:ind w:left="8472" w:hanging="243"/>
      </w:pPr>
      <w:rPr>
        <w:rFonts w:hint="default"/>
        <w:lang w:val="uk-UA" w:eastAsia="en-US" w:bidi="ar-SA"/>
      </w:rPr>
    </w:lvl>
  </w:abstractNum>
  <w:abstractNum w:abstractNumId="12" w15:restartNumberingAfterBreak="0">
    <w:nsid w:val="37283D5B"/>
    <w:multiLevelType w:val="hybridMultilevel"/>
    <w:tmpl w:val="2188E504"/>
    <w:lvl w:ilvl="0" w:tplc="801A0406">
      <w:start w:val="1"/>
      <w:numFmt w:val="decimal"/>
      <w:lvlText w:val="%1."/>
      <w:lvlJc w:val="left"/>
      <w:pPr>
        <w:ind w:left="453" w:hanging="214"/>
      </w:pPr>
      <w:rPr>
        <w:rFonts w:ascii="Trebuchet MS" w:eastAsia="Trebuchet MS" w:hAnsi="Trebuchet MS" w:cs="Trebuchet MS" w:hint="default"/>
        <w:b w:val="0"/>
        <w:bCs w:val="0"/>
        <w:i w:val="0"/>
        <w:iCs w:val="0"/>
        <w:color w:val="231F20"/>
        <w:spacing w:val="-1"/>
        <w:w w:val="80"/>
        <w:sz w:val="24"/>
        <w:szCs w:val="24"/>
        <w:lang w:val="uk-UA" w:eastAsia="en-US" w:bidi="ar-SA"/>
      </w:rPr>
    </w:lvl>
    <w:lvl w:ilvl="1" w:tplc="A66CF6CA">
      <w:numFmt w:val="bullet"/>
      <w:lvlText w:val="•"/>
      <w:lvlJc w:val="left"/>
      <w:pPr>
        <w:ind w:left="1448" w:hanging="214"/>
      </w:pPr>
      <w:rPr>
        <w:rFonts w:hint="default"/>
        <w:lang w:val="uk-UA" w:eastAsia="en-US" w:bidi="ar-SA"/>
      </w:rPr>
    </w:lvl>
    <w:lvl w:ilvl="2" w:tplc="5FB63420">
      <w:numFmt w:val="bullet"/>
      <w:lvlText w:val="•"/>
      <w:lvlJc w:val="left"/>
      <w:pPr>
        <w:ind w:left="2437" w:hanging="214"/>
      </w:pPr>
      <w:rPr>
        <w:rFonts w:hint="default"/>
        <w:lang w:val="uk-UA" w:eastAsia="en-US" w:bidi="ar-SA"/>
      </w:rPr>
    </w:lvl>
    <w:lvl w:ilvl="3" w:tplc="1390BC42">
      <w:numFmt w:val="bullet"/>
      <w:lvlText w:val="•"/>
      <w:lvlJc w:val="left"/>
      <w:pPr>
        <w:ind w:left="3425" w:hanging="214"/>
      </w:pPr>
      <w:rPr>
        <w:rFonts w:hint="default"/>
        <w:lang w:val="uk-UA" w:eastAsia="en-US" w:bidi="ar-SA"/>
      </w:rPr>
    </w:lvl>
    <w:lvl w:ilvl="4" w:tplc="DF3C803A">
      <w:numFmt w:val="bullet"/>
      <w:lvlText w:val="•"/>
      <w:lvlJc w:val="left"/>
      <w:pPr>
        <w:ind w:left="4414" w:hanging="214"/>
      </w:pPr>
      <w:rPr>
        <w:rFonts w:hint="default"/>
        <w:lang w:val="uk-UA" w:eastAsia="en-US" w:bidi="ar-SA"/>
      </w:rPr>
    </w:lvl>
    <w:lvl w:ilvl="5" w:tplc="956CC9E4">
      <w:numFmt w:val="bullet"/>
      <w:lvlText w:val="•"/>
      <w:lvlJc w:val="left"/>
      <w:pPr>
        <w:ind w:left="5402" w:hanging="214"/>
      </w:pPr>
      <w:rPr>
        <w:rFonts w:hint="default"/>
        <w:lang w:val="uk-UA" w:eastAsia="en-US" w:bidi="ar-SA"/>
      </w:rPr>
    </w:lvl>
    <w:lvl w:ilvl="6" w:tplc="C20CEE4E">
      <w:numFmt w:val="bullet"/>
      <w:lvlText w:val="•"/>
      <w:lvlJc w:val="left"/>
      <w:pPr>
        <w:ind w:left="6391" w:hanging="214"/>
      </w:pPr>
      <w:rPr>
        <w:rFonts w:hint="default"/>
        <w:lang w:val="uk-UA" w:eastAsia="en-US" w:bidi="ar-SA"/>
      </w:rPr>
    </w:lvl>
    <w:lvl w:ilvl="7" w:tplc="D67E2588">
      <w:numFmt w:val="bullet"/>
      <w:lvlText w:val="•"/>
      <w:lvlJc w:val="left"/>
      <w:pPr>
        <w:ind w:left="7379" w:hanging="214"/>
      </w:pPr>
      <w:rPr>
        <w:rFonts w:hint="default"/>
        <w:lang w:val="uk-UA" w:eastAsia="en-US" w:bidi="ar-SA"/>
      </w:rPr>
    </w:lvl>
    <w:lvl w:ilvl="8" w:tplc="5C9E73C4">
      <w:numFmt w:val="bullet"/>
      <w:lvlText w:val="•"/>
      <w:lvlJc w:val="left"/>
      <w:pPr>
        <w:ind w:left="8368" w:hanging="214"/>
      </w:pPr>
      <w:rPr>
        <w:rFonts w:hint="default"/>
        <w:lang w:val="uk-UA" w:eastAsia="en-US" w:bidi="ar-SA"/>
      </w:rPr>
    </w:lvl>
  </w:abstractNum>
  <w:abstractNum w:abstractNumId="13" w15:restartNumberingAfterBreak="0">
    <w:nsid w:val="3C99770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14" w15:restartNumberingAfterBreak="0">
    <w:nsid w:val="3D9D7E43"/>
    <w:multiLevelType w:val="hybridMultilevel"/>
    <w:tmpl w:val="30DCF03E"/>
    <w:lvl w:ilvl="0" w:tplc="1CF8A346">
      <w:start w:val="1"/>
      <w:numFmt w:val="decimal"/>
      <w:lvlText w:val="%1)"/>
      <w:lvlJc w:val="left"/>
      <w:pPr>
        <w:ind w:left="453" w:hanging="437"/>
      </w:pPr>
      <w:rPr>
        <w:rFonts w:ascii="Trebuchet MS" w:eastAsia="Trebuchet MS" w:hAnsi="Trebuchet MS" w:cs="Trebuchet MS" w:hint="default"/>
        <w:b w:val="0"/>
        <w:bCs w:val="0"/>
        <w:i w:val="0"/>
        <w:iCs w:val="0"/>
        <w:color w:val="231F20"/>
        <w:w w:val="89"/>
        <w:sz w:val="24"/>
        <w:szCs w:val="24"/>
        <w:lang w:val="uk-UA" w:eastAsia="en-US" w:bidi="ar-SA"/>
      </w:rPr>
    </w:lvl>
    <w:lvl w:ilvl="1" w:tplc="4028C8BE">
      <w:numFmt w:val="bullet"/>
      <w:lvlText w:val="•"/>
      <w:lvlJc w:val="left"/>
      <w:pPr>
        <w:ind w:left="1448" w:hanging="437"/>
      </w:pPr>
      <w:rPr>
        <w:rFonts w:hint="default"/>
        <w:lang w:val="uk-UA" w:eastAsia="en-US" w:bidi="ar-SA"/>
      </w:rPr>
    </w:lvl>
    <w:lvl w:ilvl="2" w:tplc="C55E1BF2">
      <w:numFmt w:val="bullet"/>
      <w:lvlText w:val="•"/>
      <w:lvlJc w:val="left"/>
      <w:pPr>
        <w:ind w:left="2437" w:hanging="437"/>
      </w:pPr>
      <w:rPr>
        <w:rFonts w:hint="default"/>
        <w:lang w:val="uk-UA" w:eastAsia="en-US" w:bidi="ar-SA"/>
      </w:rPr>
    </w:lvl>
    <w:lvl w:ilvl="3" w:tplc="9A24E75A">
      <w:numFmt w:val="bullet"/>
      <w:lvlText w:val="•"/>
      <w:lvlJc w:val="left"/>
      <w:pPr>
        <w:ind w:left="3425" w:hanging="437"/>
      </w:pPr>
      <w:rPr>
        <w:rFonts w:hint="default"/>
        <w:lang w:val="uk-UA" w:eastAsia="en-US" w:bidi="ar-SA"/>
      </w:rPr>
    </w:lvl>
    <w:lvl w:ilvl="4" w:tplc="E8827F22">
      <w:numFmt w:val="bullet"/>
      <w:lvlText w:val="•"/>
      <w:lvlJc w:val="left"/>
      <w:pPr>
        <w:ind w:left="4414" w:hanging="437"/>
      </w:pPr>
      <w:rPr>
        <w:rFonts w:hint="default"/>
        <w:lang w:val="uk-UA" w:eastAsia="en-US" w:bidi="ar-SA"/>
      </w:rPr>
    </w:lvl>
    <w:lvl w:ilvl="5" w:tplc="ADA4F9EE">
      <w:numFmt w:val="bullet"/>
      <w:lvlText w:val="•"/>
      <w:lvlJc w:val="left"/>
      <w:pPr>
        <w:ind w:left="5402" w:hanging="437"/>
      </w:pPr>
      <w:rPr>
        <w:rFonts w:hint="default"/>
        <w:lang w:val="uk-UA" w:eastAsia="en-US" w:bidi="ar-SA"/>
      </w:rPr>
    </w:lvl>
    <w:lvl w:ilvl="6" w:tplc="A894B51A">
      <w:numFmt w:val="bullet"/>
      <w:lvlText w:val="•"/>
      <w:lvlJc w:val="left"/>
      <w:pPr>
        <w:ind w:left="6391" w:hanging="437"/>
      </w:pPr>
      <w:rPr>
        <w:rFonts w:hint="default"/>
        <w:lang w:val="uk-UA" w:eastAsia="en-US" w:bidi="ar-SA"/>
      </w:rPr>
    </w:lvl>
    <w:lvl w:ilvl="7" w:tplc="191CA530">
      <w:numFmt w:val="bullet"/>
      <w:lvlText w:val="•"/>
      <w:lvlJc w:val="left"/>
      <w:pPr>
        <w:ind w:left="7379" w:hanging="437"/>
      </w:pPr>
      <w:rPr>
        <w:rFonts w:hint="default"/>
        <w:lang w:val="uk-UA" w:eastAsia="en-US" w:bidi="ar-SA"/>
      </w:rPr>
    </w:lvl>
    <w:lvl w:ilvl="8" w:tplc="B29ED866">
      <w:numFmt w:val="bullet"/>
      <w:lvlText w:val="•"/>
      <w:lvlJc w:val="left"/>
      <w:pPr>
        <w:ind w:left="8368" w:hanging="437"/>
      </w:pPr>
      <w:rPr>
        <w:rFonts w:hint="default"/>
        <w:lang w:val="uk-UA" w:eastAsia="en-US" w:bidi="ar-SA"/>
      </w:rPr>
    </w:lvl>
  </w:abstractNum>
  <w:abstractNum w:abstractNumId="15" w15:restartNumberingAfterBreak="0">
    <w:nsid w:val="3DEC539C"/>
    <w:multiLevelType w:val="multilevel"/>
    <w:tmpl w:val="A83A67A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45533AFD"/>
    <w:multiLevelType w:val="hybridMultilevel"/>
    <w:tmpl w:val="9818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730591"/>
    <w:multiLevelType w:val="hybridMultilevel"/>
    <w:tmpl w:val="50D8D722"/>
    <w:lvl w:ilvl="0" w:tplc="E7868344">
      <w:start w:val="1"/>
      <w:numFmt w:val="decimal"/>
      <w:lvlText w:val="%1)"/>
      <w:lvlJc w:val="left"/>
      <w:pPr>
        <w:ind w:left="453" w:hanging="437"/>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6F9E8D48">
      <w:numFmt w:val="bullet"/>
      <w:lvlText w:val="•"/>
      <w:lvlJc w:val="left"/>
      <w:pPr>
        <w:ind w:left="1448" w:hanging="437"/>
      </w:pPr>
      <w:rPr>
        <w:rFonts w:hint="default"/>
        <w:lang w:val="uk-UA" w:eastAsia="en-US" w:bidi="ar-SA"/>
      </w:rPr>
    </w:lvl>
    <w:lvl w:ilvl="2" w:tplc="A1A6090C">
      <w:numFmt w:val="bullet"/>
      <w:lvlText w:val="•"/>
      <w:lvlJc w:val="left"/>
      <w:pPr>
        <w:ind w:left="2437" w:hanging="437"/>
      </w:pPr>
      <w:rPr>
        <w:rFonts w:hint="default"/>
        <w:lang w:val="uk-UA" w:eastAsia="en-US" w:bidi="ar-SA"/>
      </w:rPr>
    </w:lvl>
    <w:lvl w:ilvl="3" w:tplc="91A4D8FE">
      <w:numFmt w:val="bullet"/>
      <w:lvlText w:val="•"/>
      <w:lvlJc w:val="left"/>
      <w:pPr>
        <w:ind w:left="3425" w:hanging="437"/>
      </w:pPr>
      <w:rPr>
        <w:rFonts w:hint="default"/>
        <w:lang w:val="uk-UA" w:eastAsia="en-US" w:bidi="ar-SA"/>
      </w:rPr>
    </w:lvl>
    <w:lvl w:ilvl="4" w:tplc="37401C40">
      <w:numFmt w:val="bullet"/>
      <w:lvlText w:val="•"/>
      <w:lvlJc w:val="left"/>
      <w:pPr>
        <w:ind w:left="4414" w:hanging="437"/>
      </w:pPr>
      <w:rPr>
        <w:rFonts w:hint="default"/>
        <w:lang w:val="uk-UA" w:eastAsia="en-US" w:bidi="ar-SA"/>
      </w:rPr>
    </w:lvl>
    <w:lvl w:ilvl="5" w:tplc="1638AB9A">
      <w:numFmt w:val="bullet"/>
      <w:lvlText w:val="•"/>
      <w:lvlJc w:val="left"/>
      <w:pPr>
        <w:ind w:left="5402" w:hanging="437"/>
      </w:pPr>
      <w:rPr>
        <w:rFonts w:hint="default"/>
        <w:lang w:val="uk-UA" w:eastAsia="en-US" w:bidi="ar-SA"/>
      </w:rPr>
    </w:lvl>
    <w:lvl w:ilvl="6" w:tplc="B614B272">
      <w:numFmt w:val="bullet"/>
      <w:lvlText w:val="•"/>
      <w:lvlJc w:val="left"/>
      <w:pPr>
        <w:ind w:left="6391" w:hanging="437"/>
      </w:pPr>
      <w:rPr>
        <w:rFonts w:hint="default"/>
        <w:lang w:val="uk-UA" w:eastAsia="en-US" w:bidi="ar-SA"/>
      </w:rPr>
    </w:lvl>
    <w:lvl w:ilvl="7" w:tplc="581A75E6">
      <w:numFmt w:val="bullet"/>
      <w:lvlText w:val="•"/>
      <w:lvlJc w:val="left"/>
      <w:pPr>
        <w:ind w:left="7379" w:hanging="437"/>
      </w:pPr>
      <w:rPr>
        <w:rFonts w:hint="default"/>
        <w:lang w:val="uk-UA" w:eastAsia="en-US" w:bidi="ar-SA"/>
      </w:rPr>
    </w:lvl>
    <w:lvl w:ilvl="8" w:tplc="76CC144A">
      <w:numFmt w:val="bullet"/>
      <w:lvlText w:val="•"/>
      <w:lvlJc w:val="left"/>
      <w:pPr>
        <w:ind w:left="8368" w:hanging="437"/>
      </w:pPr>
      <w:rPr>
        <w:rFonts w:hint="default"/>
        <w:lang w:val="uk-UA" w:eastAsia="en-US" w:bidi="ar-SA"/>
      </w:rPr>
    </w:lvl>
  </w:abstractNum>
  <w:abstractNum w:abstractNumId="18" w15:restartNumberingAfterBreak="0">
    <w:nsid w:val="59A26C23"/>
    <w:multiLevelType w:val="hybridMultilevel"/>
    <w:tmpl w:val="8092EA6C"/>
    <w:lvl w:ilvl="0" w:tplc="BFF6EA3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7E446174">
      <w:numFmt w:val="bullet"/>
      <w:lvlText w:val="•"/>
      <w:lvlJc w:val="left"/>
      <w:pPr>
        <w:ind w:left="1916" w:hanging="243"/>
      </w:pPr>
      <w:rPr>
        <w:rFonts w:hint="default"/>
        <w:lang w:val="uk-UA" w:eastAsia="en-US" w:bidi="ar-SA"/>
      </w:rPr>
    </w:lvl>
    <w:lvl w:ilvl="2" w:tplc="07D4D23E">
      <w:numFmt w:val="bullet"/>
      <w:lvlText w:val="•"/>
      <w:lvlJc w:val="left"/>
      <w:pPr>
        <w:ind w:left="2853" w:hanging="243"/>
      </w:pPr>
      <w:rPr>
        <w:rFonts w:hint="default"/>
        <w:lang w:val="uk-UA" w:eastAsia="en-US" w:bidi="ar-SA"/>
      </w:rPr>
    </w:lvl>
    <w:lvl w:ilvl="3" w:tplc="4D7A900A">
      <w:numFmt w:val="bullet"/>
      <w:lvlText w:val="•"/>
      <w:lvlJc w:val="left"/>
      <w:pPr>
        <w:ind w:left="3789" w:hanging="243"/>
      </w:pPr>
      <w:rPr>
        <w:rFonts w:hint="default"/>
        <w:lang w:val="uk-UA" w:eastAsia="en-US" w:bidi="ar-SA"/>
      </w:rPr>
    </w:lvl>
    <w:lvl w:ilvl="4" w:tplc="3E62C9D8">
      <w:numFmt w:val="bullet"/>
      <w:lvlText w:val="•"/>
      <w:lvlJc w:val="left"/>
      <w:pPr>
        <w:ind w:left="4726" w:hanging="243"/>
      </w:pPr>
      <w:rPr>
        <w:rFonts w:hint="default"/>
        <w:lang w:val="uk-UA" w:eastAsia="en-US" w:bidi="ar-SA"/>
      </w:rPr>
    </w:lvl>
    <w:lvl w:ilvl="5" w:tplc="07209898">
      <w:numFmt w:val="bullet"/>
      <w:lvlText w:val="•"/>
      <w:lvlJc w:val="left"/>
      <w:pPr>
        <w:ind w:left="5662" w:hanging="243"/>
      </w:pPr>
      <w:rPr>
        <w:rFonts w:hint="default"/>
        <w:lang w:val="uk-UA" w:eastAsia="en-US" w:bidi="ar-SA"/>
      </w:rPr>
    </w:lvl>
    <w:lvl w:ilvl="6" w:tplc="AF2E0106">
      <w:numFmt w:val="bullet"/>
      <w:lvlText w:val="•"/>
      <w:lvlJc w:val="left"/>
      <w:pPr>
        <w:ind w:left="6599" w:hanging="243"/>
      </w:pPr>
      <w:rPr>
        <w:rFonts w:hint="default"/>
        <w:lang w:val="uk-UA" w:eastAsia="en-US" w:bidi="ar-SA"/>
      </w:rPr>
    </w:lvl>
    <w:lvl w:ilvl="7" w:tplc="8F9A9F96">
      <w:numFmt w:val="bullet"/>
      <w:lvlText w:val="•"/>
      <w:lvlJc w:val="left"/>
      <w:pPr>
        <w:ind w:left="7535" w:hanging="243"/>
      </w:pPr>
      <w:rPr>
        <w:rFonts w:hint="default"/>
        <w:lang w:val="uk-UA" w:eastAsia="en-US" w:bidi="ar-SA"/>
      </w:rPr>
    </w:lvl>
    <w:lvl w:ilvl="8" w:tplc="EE862D34">
      <w:numFmt w:val="bullet"/>
      <w:lvlText w:val="•"/>
      <w:lvlJc w:val="left"/>
      <w:pPr>
        <w:ind w:left="8472" w:hanging="243"/>
      </w:pPr>
      <w:rPr>
        <w:rFonts w:hint="default"/>
        <w:lang w:val="uk-UA" w:eastAsia="en-US" w:bidi="ar-SA"/>
      </w:rPr>
    </w:lvl>
  </w:abstractNum>
  <w:abstractNum w:abstractNumId="19" w15:restartNumberingAfterBreak="0">
    <w:nsid w:val="65C33C0A"/>
    <w:multiLevelType w:val="hybridMultilevel"/>
    <w:tmpl w:val="D24C3956"/>
    <w:lvl w:ilvl="0" w:tplc="04190001">
      <w:start w:val="1"/>
      <w:numFmt w:val="bullet"/>
      <w:lvlText w:val=""/>
      <w:lvlJc w:val="left"/>
      <w:pPr>
        <w:ind w:left="720" w:hanging="360"/>
      </w:pPr>
      <w:rPr>
        <w:rFonts w:ascii="Symbol" w:hAnsi="Symbol" w:hint="default"/>
      </w:rPr>
    </w:lvl>
    <w:lvl w:ilvl="1" w:tplc="EB8616EC">
      <w:start w:val="3"/>
      <w:numFmt w:val="bullet"/>
      <w:lvlText w:val="–"/>
      <w:lvlJc w:val="left"/>
      <w:pPr>
        <w:ind w:left="1440" w:hanging="360"/>
      </w:pPr>
      <w:rPr>
        <w:rFonts w:ascii="Times New Roman" w:eastAsia="Trebuchet MS" w:hAnsi="Times New Roman" w:cs="Times New Roman" w:hint="default"/>
        <w:color w:val="231F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A3267F"/>
    <w:multiLevelType w:val="hybridMultilevel"/>
    <w:tmpl w:val="4210BEB4"/>
    <w:lvl w:ilvl="0" w:tplc="75221CE8">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62CEE766">
      <w:numFmt w:val="bullet"/>
      <w:lvlText w:val="•"/>
      <w:lvlJc w:val="left"/>
      <w:pPr>
        <w:ind w:left="2096" w:hanging="437"/>
      </w:pPr>
      <w:rPr>
        <w:rFonts w:hint="default"/>
        <w:lang w:val="uk-UA" w:eastAsia="en-US" w:bidi="ar-SA"/>
      </w:rPr>
    </w:lvl>
    <w:lvl w:ilvl="2" w:tplc="C010DB6C">
      <w:numFmt w:val="bullet"/>
      <w:lvlText w:val="•"/>
      <w:lvlJc w:val="left"/>
      <w:pPr>
        <w:ind w:left="3013" w:hanging="437"/>
      </w:pPr>
      <w:rPr>
        <w:rFonts w:hint="default"/>
        <w:lang w:val="uk-UA" w:eastAsia="en-US" w:bidi="ar-SA"/>
      </w:rPr>
    </w:lvl>
    <w:lvl w:ilvl="3" w:tplc="46CE990A">
      <w:numFmt w:val="bullet"/>
      <w:lvlText w:val="•"/>
      <w:lvlJc w:val="left"/>
      <w:pPr>
        <w:ind w:left="3929" w:hanging="437"/>
      </w:pPr>
      <w:rPr>
        <w:rFonts w:hint="default"/>
        <w:lang w:val="uk-UA" w:eastAsia="en-US" w:bidi="ar-SA"/>
      </w:rPr>
    </w:lvl>
    <w:lvl w:ilvl="4" w:tplc="7B6C4842">
      <w:numFmt w:val="bullet"/>
      <w:lvlText w:val="•"/>
      <w:lvlJc w:val="left"/>
      <w:pPr>
        <w:ind w:left="4846" w:hanging="437"/>
      </w:pPr>
      <w:rPr>
        <w:rFonts w:hint="default"/>
        <w:lang w:val="uk-UA" w:eastAsia="en-US" w:bidi="ar-SA"/>
      </w:rPr>
    </w:lvl>
    <w:lvl w:ilvl="5" w:tplc="753E6148">
      <w:numFmt w:val="bullet"/>
      <w:lvlText w:val="•"/>
      <w:lvlJc w:val="left"/>
      <w:pPr>
        <w:ind w:left="5762" w:hanging="437"/>
      </w:pPr>
      <w:rPr>
        <w:rFonts w:hint="default"/>
        <w:lang w:val="uk-UA" w:eastAsia="en-US" w:bidi="ar-SA"/>
      </w:rPr>
    </w:lvl>
    <w:lvl w:ilvl="6" w:tplc="A06CC25A">
      <w:numFmt w:val="bullet"/>
      <w:lvlText w:val="•"/>
      <w:lvlJc w:val="left"/>
      <w:pPr>
        <w:ind w:left="6679" w:hanging="437"/>
      </w:pPr>
      <w:rPr>
        <w:rFonts w:hint="default"/>
        <w:lang w:val="uk-UA" w:eastAsia="en-US" w:bidi="ar-SA"/>
      </w:rPr>
    </w:lvl>
    <w:lvl w:ilvl="7" w:tplc="910A8F90">
      <w:numFmt w:val="bullet"/>
      <w:lvlText w:val="•"/>
      <w:lvlJc w:val="left"/>
      <w:pPr>
        <w:ind w:left="7595" w:hanging="437"/>
      </w:pPr>
      <w:rPr>
        <w:rFonts w:hint="default"/>
        <w:lang w:val="uk-UA" w:eastAsia="en-US" w:bidi="ar-SA"/>
      </w:rPr>
    </w:lvl>
    <w:lvl w:ilvl="8" w:tplc="1C0A1934">
      <w:numFmt w:val="bullet"/>
      <w:lvlText w:val="•"/>
      <w:lvlJc w:val="left"/>
      <w:pPr>
        <w:ind w:left="8512" w:hanging="437"/>
      </w:pPr>
      <w:rPr>
        <w:rFonts w:hint="default"/>
        <w:lang w:val="uk-UA" w:eastAsia="en-US" w:bidi="ar-SA"/>
      </w:rPr>
    </w:lvl>
  </w:abstractNum>
  <w:abstractNum w:abstractNumId="21" w15:restartNumberingAfterBreak="0">
    <w:nsid w:val="6BCF38C8"/>
    <w:multiLevelType w:val="hybridMultilevel"/>
    <w:tmpl w:val="0B423E80"/>
    <w:lvl w:ilvl="0" w:tplc="3C62F54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9AB1D2">
      <w:numFmt w:val="bullet"/>
      <w:lvlText w:val="•"/>
      <w:lvlJc w:val="left"/>
      <w:pPr>
        <w:ind w:left="1916" w:hanging="243"/>
      </w:pPr>
      <w:rPr>
        <w:rFonts w:hint="default"/>
        <w:lang w:val="uk-UA" w:eastAsia="en-US" w:bidi="ar-SA"/>
      </w:rPr>
    </w:lvl>
    <w:lvl w:ilvl="2" w:tplc="5A8AC626">
      <w:numFmt w:val="bullet"/>
      <w:lvlText w:val="•"/>
      <w:lvlJc w:val="left"/>
      <w:pPr>
        <w:ind w:left="2853" w:hanging="243"/>
      </w:pPr>
      <w:rPr>
        <w:rFonts w:hint="default"/>
        <w:lang w:val="uk-UA" w:eastAsia="en-US" w:bidi="ar-SA"/>
      </w:rPr>
    </w:lvl>
    <w:lvl w:ilvl="3" w:tplc="36CC9860">
      <w:numFmt w:val="bullet"/>
      <w:lvlText w:val="•"/>
      <w:lvlJc w:val="left"/>
      <w:pPr>
        <w:ind w:left="3789" w:hanging="243"/>
      </w:pPr>
      <w:rPr>
        <w:rFonts w:hint="default"/>
        <w:lang w:val="uk-UA" w:eastAsia="en-US" w:bidi="ar-SA"/>
      </w:rPr>
    </w:lvl>
    <w:lvl w:ilvl="4" w:tplc="22B608B8">
      <w:numFmt w:val="bullet"/>
      <w:lvlText w:val="•"/>
      <w:lvlJc w:val="left"/>
      <w:pPr>
        <w:ind w:left="4726" w:hanging="243"/>
      </w:pPr>
      <w:rPr>
        <w:rFonts w:hint="default"/>
        <w:lang w:val="uk-UA" w:eastAsia="en-US" w:bidi="ar-SA"/>
      </w:rPr>
    </w:lvl>
    <w:lvl w:ilvl="5" w:tplc="C3426D22">
      <w:numFmt w:val="bullet"/>
      <w:lvlText w:val="•"/>
      <w:lvlJc w:val="left"/>
      <w:pPr>
        <w:ind w:left="5662" w:hanging="243"/>
      </w:pPr>
      <w:rPr>
        <w:rFonts w:hint="default"/>
        <w:lang w:val="uk-UA" w:eastAsia="en-US" w:bidi="ar-SA"/>
      </w:rPr>
    </w:lvl>
    <w:lvl w:ilvl="6" w:tplc="316A284E">
      <w:numFmt w:val="bullet"/>
      <w:lvlText w:val="•"/>
      <w:lvlJc w:val="left"/>
      <w:pPr>
        <w:ind w:left="6599" w:hanging="243"/>
      </w:pPr>
      <w:rPr>
        <w:rFonts w:hint="default"/>
        <w:lang w:val="uk-UA" w:eastAsia="en-US" w:bidi="ar-SA"/>
      </w:rPr>
    </w:lvl>
    <w:lvl w:ilvl="7" w:tplc="A7307384">
      <w:numFmt w:val="bullet"/>
      <w:lvlText w:val="•"/>
      <w:lvlJc w:val="left"/>
      <w:pPr>
        <w:ind w:left="7535" w:hanging="243"/>
      </w:pPr>
      <w:rPr>
        <w:rFonts w:hint="default"/>
        <w:lang w:val="uk-UA" w:eastAsia="en-US" w:bidi="ar-SA"/>
      </w:rPr>
    </w:lvl>
    <w:lvl w:ilvl="8" w:tplc="1F4CF3F2">
      <w:numFmt w:val="bullet"/>
      <w:lvlText w:val="•"/>
      <w:lvlJc w:val="left"/>
      <w:pPr>
        <w:ind w:left="8472" w:hanging="243"/>
      </w:pPr>
      <w:rPr>
        <w:rFonts w:hint="default"/>
        <w:lang w:val="uk-UA" w:eastAsia="en-US" w:bidi="ar-SA"/>
      </w:rPr>
    </w:lvl>
  </w:abstractNum>
  <w:abstractNum w:abstractNumId="22" w15:restartNumberingAfterBreak="0">
    <w:nsid w:val="6D3C6047"/>
    <w:multiLevelType w:val="hybridMultilevel"/>
    <w:tmpl w:val="C16E3FC4"/>
    <w:lvl w:ilvl="0" w:tplc="CE1A6C3C">
      <w:start w:val="1"/>
      <w:numFmt w:val="decimal"/>
      <w:lvlText w:val="%1)"/>
      <w:lvlJc w:val="left"/>
      <w:pPr>
        <w:ind w:left="453" w:hanging="265"/>
      </w:pPr>
      <w:rPr>
        <w:rFonts w:ascii="Trebuchet MS" w:eastAsia="Trebuchet MS" w:hAnsi="Trebuchet MS" w:cs="Trebuchet MS" w:hint="default"/>
        <w:b w:val="0"/>
        <w:bCs w:val="0"/>
        <w:i w:val="0"/>
        <w:iCs w:val="0"/>
        <w:color w:val="231F20"/>
        <w:w w:val="89"/>
        <w:sz w:val="24"/>
        <w:szCs w:val="24"/>
        <w:lang w:val="uk-UA" w:eastAsia="en-US" w:bidi="ar-SA"/>
      </w:rPr>
    </w:lvl>
    <w:lvl w:ilvl="1" w:tplc="CDAA9046">
      <w:start w:val="1"/>
      <w:numFmt w:val="decimal"/>
      <w:lvlText w:val="%2)"/>
      <w:lvlJc w:val="left"/>
      <w:pPr>
        <w:ind w:left="581" w:hanging="200"/>
      </w:pPr>
      <w:rPr>
        <w:rFonts w:ascii="Arial Narrow" w:eastAsia="Arial Narrow" w:hAnsi="Arial Narrow" w:cs="Arial Narrow" w:hint="default"/>
        <w:b w:val="0"/>
        <w:bCs w:val="0"/>
        <w:i/>
        <w:iCs/>
        <w:color w:val="2B3787"/>
        <w:spacing w:val="-1"/>
        <w:w w:val="87"/>
        <w:sz w:val="24"/>
        <w:szCs w:val="24"/>
        <w:lang w:val="uk-UA" w:eastAsia="en-US" w:bidi="ar-SA"/>
      </w:rPr>
    </w:lvl>
    <w:lvl w:ilvl="2" w:tplc="47DC2EC8">
      <w:numFmt w:val="bullet"/>
      <w:lvlText w:val="•"/>
      <w:lvlJc w:val="left"/>
      <w:pPr>
        <w:ind w:left="1665" w:hanging="200"/>
      </w:pPr>
      <w:rPr>
        <w:rFonts w:hint="default"/>
        <w:lang w:val="uk-UA" w:eastAsia="en-US" w:bidi="ar-SA"/>
      </w:rPr>
    </w:lvl>
    <w:lvl w:ilvl="3" w:tplc="12ACA3D4">
      <w:numFmt w:val="bullet"/>
      <w:lvlText w:val="•"/>
      <w:lvlJc w:val="left"/>
      <w:pPr>
        <w:ind w:left="2750" w:hanging="200"/>
      </w:pPr>
      <w:rPr>
        <w:rFonts w:hint="default"/>
        <w:lang w:val="uk-UA" w:eastAsia="en-US" w:bidi="ar-SA"/>
      </w:rPr>
    </w:lvl>
    <w:lvl w:ilvl="4" w:tplc="6DFE2B5A">
      <w:numFmt w:val="bullet"/>
      <w:lvlText w:val="•"/>
      <w:lvlJc w:val="left"/>
      <w:pPr>
        <w:ind w:left="3835" w:hanging="200"/>
      </w:pPr>
      <w:rPr>
        <w:rFonts w:hint="default"/>
        <w:lang w:val="uk-UA" w:eastAsia="en-US" w:bidi="ar-SA"/>
      </w:rPr>
    </w:lvl>
    <w:lvl w:ilvl="5" w:tplc="A8240262">
      <w:numFmt w:val="bullet"/>
      <w:lvlText w:val="•"/>
      <w:lvlJc w:val="left"/>
      <w:pPr>
        <w:ind w:left="4920" w:hanging="200"/>
      </w:pPr>
      <w:rPr>
        <w:rFonts w:hint="default"/>
        <w:lang w:val="uk-UA" w:eastAsia="en-US" w:bidi="ar-SA"/>
      </w:rPr>
    </w:lvl>
    <w:lvl w:ilvl="6" w:tplc="DAD80DCC">
      <w:numFmt w:val="bullet"/>
      <w:lvlText w:val="•"/>
      <w:lvlJc w:val="left"/>
      <w:pPr>
        <w:ind w:left="6005" w:hanging="200"/>
      </w:pPr>
      <w:rPr>
        <w:rFonts w:hint="default"/>
        <w:lang w:val="uk-UA" w:eastAsia="en-US" w:bidi="ar-SA"/>
      </w:rPr>
    </w:lvl>
    <w:lvl w:ilvl="7" w:tplc="CC14C08E">
      <w:numFmt w:val="bullet"/>
      <w:lvlText w:val="•"/>
      <w:lvlJc w:val="left"/>
      <w:pPr>
        <w:ind w:left="7090" w:hanging="200"/>
      </w:pPr>
      <w:rPr>
        <w:rFonts w:hint="default"/>
        <w:lang w:val="uk-UA" w:eastAsia="en-US" w:bidi="ar-SA"/>
      </w:rPr>
    </w:lvl>
    <w:lvl w:ilvl="8" w:tplc="95CAF3FA">
      <w:numFmt w:val="bullet"/>
      <w:lvlText w:val="•"/>
      <w:lvlJc w:val="left"/>
      <w:pPr>
        <w:ind w:left="8175" w:hanging="200"/>
      </w:pPr>
      <w:rPr>
        <w:rFonts w:hint="default"/>
        <w:lang w:val="uk-UA" w:eastAsia="en-US" w:bidi="ar-SA"/>
      </w:rPr>
    </w:lvl>
  </w:abstractNum>
  <w:abstractNum w:abstractNumId="23" w15:restartNumberingAfterBreak="0">
    <w:nsid w:val="7B6069DF"/>
    <w:multiLevelType w:val="hybridMultilevel"/>
    <w:tmpl w:val="D9727B0A"/>
    <w:lvl w:ilvl="0" w:tplc="CA16255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881AE2DC">
      <w:numFmt w:val="bullet"/>
      <w:lvlText w:val="•"/>
      <w:lvlJc w:val="left"/>
      <w:pPr>
        <w:ind w:left="1916" w:hanging="243"/>
      </w:pPr>
      <w:rPr>
        <w:rFonts w:hint="default"/>
        <w:lang w:val="uk-UA" w:eastAsia="en-US" w:bidi="ar-SA"/>
      </w:rPr>
    </w:lvl>
    <w:lvl w:ilvl="2" w:tplc="C7BC1E54">
      <w:numFmt w:val="bullet"/>
      <w:lvlText w:val="•"/>
      <w:lvlJc w:val="left"/>
      <w:pPr>
        <w:ind w:left="2853" w:hanging="243"/>
      </w:pPr>
      <w:rPr>
        <w:rFonts w:hint="default"/>
        <w:lang w:val="uk-UA" w:eastAsia="en-US" w:bidi="ar-SA"/>
      </w:rPr>
    </w:lvl>
    <w:lvl w:ilvl="3" w:tplc="C40CA656">
      <w:numFmt w:val="bullet"/>
      <w:lvlText w:val="•"/>
      <w:lvlJc w:val="left"/>
      <w:pPr>
        <w:ind w:left="3789" w:hanging="243"/>
      </w:pPr>
      <w:rPr>
        <w:rFonts w:hint="default"/>
        <w:lang w:val="uk-UA" w:eastAsia="en-US" w:bidi="ar-SA"/>
      </w:rPr>
    </w:lvl>
    <w:lvl w:ilvl="4" w:tplc="DC60CFF0">
      <w:numFmt w:val="bullet"/>
      <w:lvlText w:val="•"/>
      <w:lvlJc w:val="left"/>
      <w:pPr>
        <w:ind w:left="4726" w:hanging="243"/>
      </w:pPr>
      <w:rPr>
        <w:rFonts w:hint="default"/>
        <w:lang w:val="uk-UA" w:eastAsia="en-US" w:bidi="ar-SA"/>
      </w:rPr>
    </w:lvl>
    <w:lvl w:ilvl="5" w:tplc="CB0C2428">
      <w:numFmt w:val="bullet"/>
      <w:lvlText w:val="•"/>
      <w:lvlJc w:val="left"/>
      <w:pPr>
        <w:ind w:left="5662" w:hanging="243"/>
      </w:pPr>
      <w:rPr>
        <w:rFonts w:hint="default"/>
        <w:lang w:val="uk-UA" w:eastAsia="en-US" w:bidi="ar-SA"/>
      </w:rPr>
    </w:lvl>
    <w:lvl w:ilvl="6" w:tplc="556A429A">
      <w:numFmt w:val="bullet"/>
      <w:lvlText w:val="•"/>
      <w:lvlJc w:val="left"/>
      <w:pPr>
        <w:ind w:left="6599" w:hanging="243"/>
      </w:pPr>
      <w:rPr>
        <w:rFonts w:hint="default"/>
        <w:lang w:val="uk-UA" w:eastAsia="en-US" w:bidi="ar-SA"/>
      </w:rPr>
    </w:lvl>
    <w:lvl w:ilvl="7" w:tplc="69D45308">
      <w:numFmt w:val="bullet"/>
      <w:lvlText w:val="•"/>
      <w:lvlJc w:val="left"/>
      <w:pPr>
        <w:ind w:left="7535" w:hanging="243"/>
      </w:pPr>
      <w:rPr>
        <w:rFonts w:hint="default"/>
        <w:lang w:val="uk-UA" w:eastAsia="en-US" w:bidi="ar-SA"/>
      </w:rPr>
    </w:lvl>
    <w:lvl w:ilvl="8" w:tplc="BA84DA78">
      <w:numFmt w:val="bullet"/>
      <w:lvlText w:val="•"/>
      <w:lvlJc w:val="left"/>
      <w:pPr>
        <w:ind w:left="8472" w:hanging="243"/>
      </w:pPr>
      <w:rPr>
        <w:rFonts w:hint="default"/>
        <w:lang w:val="uk-UA" w:eastAsia="en-US" w:bidi="ar-SA"/>
      </w:rPr>
    </w:lvl>
  </w:abstractNum>
  <w:abstractNum w:abstractNumId="24" w15:restartNumberingAfterBreak="0">
    <w:nsid w:val="7D322DD3"/>
    <w:multiLevelType w:val="hybridMultilevel"/>
    <w:tmpl w:val="7624BF06"/>
    <w:lvl w:ilvl="0" w:tplc="FA7CEF16">
      <w:start w:val="1"/>
      <w:numFmt w:val="decimal"/>
      <w:lvlText w:val="%1."/>
      <w:lvlJc w:val="left"/>
      <w:pPr>
        <w:ind w:left="453" w:hanging="437"/>
      </w:pPr>
      <w:rPr>
        <w:rFonts w:ascii="Trebuchet MS" w:eastAsia="Trebuchet MS" w:hAnsi="Trebuchet MS" w:cs="Trebuchet MS" w:hint="default"/>
        <w:b w:val="0"/>
        <w:bCs w:val="0"/>
        <w:i w:val="0"/>
        <w:iCs w:val="0"/>
        <w:color w:val="231F20"/>
        <w:w w:val="80"/>
        <w:sz w:val="24"/>
        <w:szCs w:val="24"/>
        <w:lang w:val="uk-UA" w:eastAsia="en-US" w:bidi="ar-SA"/>
      </w:rPr>
    </w:lvl>
    <w:lvl w:ilvl="1" w:tplc="CDCC9082">
      <w:numFmt w:val="bullet"/>
      <w:lvlText w:val="•"/>
      <w:lvlJc w:val="left"/>
      <w:pPr>
        <w:ind w:left="1448" w:hanging="437"/>
      </w:pPr>
      <w:rPr>
        <w:rFonts w:hint="default"/>
        <w:lang w:val="uk-UA" w:eastAsia="en-US" w:bidi="ar-SA"/>
      </w:rPr>
    </w:lvl>
    <w:lvl w:ilvl="2" w:tplc="372859C8">
      <w:numFmt w:val="bullet"/>
      <w:lvlText w:val="•"/>
      <w:lvlJc w:val="left"/>
      <w:pPr>
        <w:ind w:left="2437" w:hanging="437"/>
      </w:pPr>
      <w:rPr>
        <w:rFonts w:hint="default"/>
        <w:lang w:val="uk-UA" w:eastAsia="en-US" w:bidi="ar-SA"/>
      </w:rPr>
    </w:lvl>
    <w:lvl w:ilvl="3" w:tplc="DE6C846E">
      <w:numFmt w:val="bullet"/>
      <w:lvlText w:val="•"/>
      <w:lvlJc w:val="left"/>
      <w:pPr>
        <w:ind w:left="3425" w:hanging="437"/>
      </w:pPr>
      <w:rPr>
        <w:rFonts w:hint="default"/>
        <w:lang w:val="uk-UA" w:eastAsia="en-US" w:bidi="ar-SA"/>
      </w:rPr>
    </w:lvl>
    <w:lvl w:ilvl="4" w:tplc="F98870DA">
      <w:numFmt w:val="bullet"/>
      <w:lvlText w:val="•"/>
      <w:lvlJc w:val="left"/>
      <w:pPr>
        <w:ind w:left="4414" w:hanging="437"/>
      </w:pPr>
      <w:rPr>
        <w:rFonts w:hint="default"/>
        <w:lang w:val="uk-UA" w:eastAsia="en-US" w:bidi="ar-SA"/>
      </w:rPr>
    </w:lvl>
    <w:lvl w:ilvl="5" w:tplc="D052671A">
      <w:numFmt w:val="bullet"/>
      <w:lvlText w:val="•"/>
      <w:lvlJc w:val="left"/>
      <w:pPr>
        <w:ind w:left="5402" w:hanging="437"/>
      </w:pPr>
      <w:rPr>
        <w:rFonts w:hint="default"/>
        <w:lang w:val="uk-UA" w:eastAsia="en-US" w:bidi="ar-SA"/>
      </w:rPr>
    </w:lvl>
    <w:lvl w:ilvl="6" w:tplc="B07C2EE2">
      <w:numFmt w:val="bullet"/>
      <w:lvlText w:val="•"/>
      <w:lvlJc w:val="left"/>
      <w:pPr>
        <w:ind w:left="6391" w:hanging="437"/>
      </w:pPr>
      <w:rPr>
        <w:rFonts w:hint="default"/>
        <w:lang w:val="uk-UA" w:eastAsia="en-US" w:bidi="ar-SA"/>
      </w:rPr>
    </w:lvl>
    <w:lvl w:ilvl="7" w:tplc="1FDA576E">
      <w:numFmt w:val="bullet"/>
      <w:lvlText w:val="•"/>
      <w:lvlJc w:val="left"/>
      <w:pPr>
        <w:ind w:left="7379" w:hanging="437"/>
      </w:pPr>
      <w:rPr>
        <w:rFonts w:hint="default"/>
        <w:lang w:val="uk-UA" w:eastAsia="en-US" w:bidi="ar-SA"/>
      </w:rPr>
    </w:lvl>
    <w:lvl w:ilvl="8" w:tplc="69E61B84">
      <w:numFmt w:val="bullet"/>
      <w:lvlText w:val="•"/>
      <w:lvlJc w:val="left"/>
      <w:pPr>
        <w:ind w:left="8368" w:hanging="437"/>
      </w:pPr>
      <w:rPr>
        <w:rFonts w:hint="default"/>
        <w:lang w:val="uk-UA" w:eastAsia="en-US" w:bidi="ar-SA"/>
      </w:rPr>
    </w:lvl>
  </w:abstractNum>
  <w:num w:numId="1">
    <w:abstractNumId w:val="22"/>
  </w:num>
  <w:num w:numId="2">
    <w:abstractNumId w:val="12"/>
  </w:num>
  <w:num w:numId="3">
    <w:abstractNumId w:val="23"/>
  </w:num>
  <w:num w:numId="4">
    <w:abstractNumId w:val="11"/>
  </w:num>
  <w:num w:numId="5">
    <w:abstractNumId w:val="7"/>
  </w:num>
  <w:num w:numId="6">
    <w:abstractNumId w:val="24"/>
  </w:num>
  <w:num w:numId="7">
    <w:abstractNumId w:val="1"/>
  </w:num>
  <w:num w:numId="8">
    <w:abstractNumId w:val="5"/>
  </w:num>
  <w:num w:numId="9">
    <w:abstractNumId w:val="2"/>
  </w:num>
  <w:num w:numId="10">
    <w:abstractNumId w:val="9"/>
  </w:num>
  <w:num w:numId="11">
    <w:abstractNumId w:val="14"/>
  </w:num>
  <w:num w:numId="12">
    <w:abstractNumId w:val="10"/>
  </w:num>
  <w:num w:numId="13">
    <w:abstractNumId w:val="20"/>
  </w:num>
  <w:num w:numId="14">
    <w:abstractNumId w:val="3"/>
  </w:num>
  <w:num w:numId="15">
    <w:abstractNumId w:val="21"/>
  </w:num>
  <w:num w:numId="16">
    <w:abstractNumId w:val="17"/>
  </w:num>
  <w:num w:numId="17">
    <w:abstractNumId w:val="13"/>
  </w:num>
  <w:num w:numId="18">
    <w:abstractNumId w:val="18"/>
  </w:num>
  <w:num w:numId="19">
    <w:abstractNumId w:val="6"/>
  </w:num>
  <w:num w:numId="20">
    <w:abstractNumId w:val="4"/>
  </w:num>
  <w:num w:numId="21">
    <w:abstractNumId w:val="8"/>
  </w:num>
  <w:num w:numId="22">
    <w:abstractNumId w:val="19"/>
  </w:num>
  <w:num w:numId="23">
    <w:abstractNumId w:val="16"/>
  </w:num>
  <w:num w:numId="24">
    <w:abstractNumId w:val="0"/>
  </w:num>
  <w:num w:numId="25">
    <w:abstractNumId w:val="15"/>
  </w:num>
  <w:num w:numId="26">
    <w:abstractNumId w:val="1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DB"/>
    <w:rsid w:val="00002D74"/>
    <w:rsid w:val="00003336"/>
    <w:rsid w:val="00004519"/>
    <w:rsid w:val="00007152"/>
    <w:rsid w:val="00010FB4"/>
    <w:rsid w:val="000120CE"/>
    <w:rsid w:val="00031A11"/>
    <w:rsid w:val="000330D9"/>
    <w:rsid w:val="0005068C"/>
    <w:rsid w:val="00062E75"/>
    <w:rsid w:val="00076BDB"/>
    <w:rsid w:val="00080E9D"/>
    <w:rsid w:val="000876E1"/>
    <w:rsid w:val="000A02C4"/>
    <w:rsid w:val="000A4344"/>
    <w:rsid w:val="000A6BCA"/>
    <w:rsid w:val="000C2960"/>
    <w:rsid w:val="000D23C8"/>
    <w:rsid w:val="00100D5E"/>
    <w:rsid w:val="00106566"/>
    <w:rsid w:val="00107CE7"/>
    <w:rsid w:val="001131E2"/>
    <w:rsid w:val="0014183B"/>
    <w:rsid w:val="00146501"/>
    <w:rsid w:val="001549A0"/>
    <w:rsid w:val="00154EBB"/>
    <w:rsid w:val="00166574"/>
    <w:rsid w:val="00167E2C"/>
    <w:rsid w:val="00185F35"/>
    <w:rsid w:val="00186975"/>
    <w:rsid w:val="001A03A0"/>
    <w:rsid w:val="001B668B"/>
    <w:rsid w:val="001C520C"/>
    <w:rsid w:val="001C7176"/>
    <w:rsid w:val="001C78A1"/>
    <w:rsid w:val="001D3DC8"/>
    <w:rsid w:val="001D577B"/>
    <w:rsid w:val="0021298D"/>
    <w:rsid w:val="00213C48"/>
    <w:rsid w:val="002164D3"/>
    <w:rsid w:val="002310DD"/>
    <w:rsid w:val="00234F36"/>
    <w:rsid w:val="00241C41"/>
    <w:rsid w:val="00251D93"/>
    <w:rsid w:val="002644A4"/>
    <w:rsid w:val="00271257"/>
    <w:rsid w:val="0027257E"/>
    <w:rsid w:val="00277C31"/>
    <w:rsid w:val="0029433E"/>
    <w:rsid w:val="002A2090"/>
    <w:rsid w:val="002C5340"/>
    <w:rsid w:val="002F22E7"/>
    <w:rsid w:val="002F5DFB"/>
    <w:rsid w:val="002F6778"/>
    <w:rsid w:val="0030135A"/>
    <w:rsid w:val="003162D8"/>
    <w:rsid w:val="00316A77"/>
    <w:rsid w:val="00317F1B"/>
    <w:rsid w:val="00364F2F"/>
    <w:rsid w:val="00373A5F"/>
    <w:rsid w:val="00383359"/>
    <w:rsid w:val="003A7258"/>
    <w:rsid w:val="003C6B40"/>
    <w:rsid w:val="004017E4"/>
    <w:rsid w:val="0040737B"/>
    <w:rsid w:val="00414318"/>
    <w:rsid w:val="004225F9"/>
    <w:rsid w:val="00440B7E"/>
    <w:rsid w:val="004443BD"/>
    <w:rsid w:val="004474F7"/>
    <w:rsid w:val="00453E52"/>
    <w:rsid w:val="00454127"/>
    <w:rsid w:val="00462FC2"/>
    <w:rsid w:val="0046468E"/>
    <w:rsid w:val="0048045B"/>
    <w:rsid w:val="00481AEF"/>
    <w:rsid w:val="00483C33"/>
    <w:rsid w:val="004A6B2A"/>
    <w:rsid w:val="004B44AD"/>
    <w:rsid w:val="004C31B1"/>
    <w:rsid w:val="004D0FE2"/>
    <w:rsid w:val="004D4B0A"/>
    <w:rsid w:val="005020C9"/>
    <w:rsid w:val="00504DFF"/>
    <w:rsid w:val="005050AD"/>
    <w:rsid w:val="00515E18"/>
    <w:rsid w:val="00517A0A"/>
    <w:rsid w:val="005257A8"/>
    <w:rsid w:val="0052679E"/>
    <w:rsid w:val="00546122"/>
    <w:rsid w:val="005560A8"/>
    <w:rsid w:val="005634AC"/>
    <w:rsid w:val="00565C92"/>
    <w:rsid w:val="00570B63"/>
    <w:rsid w:val="005847DB"/>
    <w:rsid w:val="005852E5"/>
    <w:rsid w:val="005A680B"/>
    <w:rsid w:val="005B1275"/>
    <w:rsid w:val="005B17F6"/>
    <w:rsid w:val="005D2549"/>
    <w:rsid w:val="005F12CE"/>
    <w:rsid w:val="005F5F0A"/>
    <w:rsid w:val="005F7025"/>
    <w:rsid w:val="005F74A2"/>
    <w:rsid w:val="0060333C"/>
    <w:rsid w:val="00605668"/>
    <w:rsid w:val="006069D0"/>
    <w:rsid w:val="006265A0"/>
    <w:rsid w:val="006268CE"/>
    <w:rsid w:val="0064303D"/>
    <w:rsid w:val="00646D61"/>
    <w:rsid w:val="006517C1"/>
    <w:rsid w:val="00681A56"/>
    <w:rsid w:val="006A14BE"/>
    <w:rsid w:val="006A6C77"/>
    <w:rsid w:val="006A77E9"/>
    <w:rsid w:val="006B52FD"/>
    <w:rsid w:val="006D524A"/>
    <w:rsid w:val="00702E50"/>
    <w:rsid w:val="00727A7D"/>
    <w:rsid w:val="0074767E"/>
    <w:rsid w:val="007531C7"/>
    <w:rsid w:val="0075373E"/>
    <w:rsid w:val="0076661B"/>
    <w:rsid w:val="0077237D"/>
    <w:rsid w:val="00773224"/>
    <w:rsid w:val="00773B50"/>
    <w:rsid w:val="00790E7C"/>
    <w:rsid w:val="0079112A"/>
    <w:rsid w:val="00792404"/>
    <w:rsid w:val="007A3A37"/>
    <w:rsid w:val="007B16E9"/>
    <w:rsid w:val="007B22B8"/>
    <w:rsid w:val="007E7BE9"/>
    <w:rsid w:val="00800442"/>
    <w:rsid w:val="00804560"/>
    <w:rsid w:val="0080584D"/>
    <w:rsid w:val="00817740"/>
    <w:rsid w:val="008259E7"/>
    <w:rsid w:val="00826709"/>
    <w:rsid w:val="00836773"/>
    <w:rsid w:val="00846162"/>
    <w:rsid w:val="008659EB"/>
    <w:rsid w:val="00871805"/>
    <w:rsid w:val="00871F05"/>
    <w:rsid w:val="00874C60"/>
    <w:rsid w:val="008A7635"/>
    <w:rsid w:val="008C077E"/>
    <w:rsid w:val="008C591E"/>
    <w:rsid w:val="008C637E"/>
    <w:rsid w:val="008C6F77"/>
    <w:rsid w:val="008F0FC4"/>
    <w:rsid w:val="009454DA"/>
    <w:rsid w:val="009549F4"/>
    <w:rsid w:val="00973B4E"/>
    <w:rsid w:val="009835E4"/>
    <w:rsid w:val="00991E69"/>
    <w:rsid w:val="009932EF"/>
    <w:rsid w:val="00993E63"/>
    <w:rsid w:val="009B4628"/>
    <w:rsid w:val="009D23C0"/>
    <w:rsid w:val="009F1179"/>
    <w:rsid w:val="009F56B9"/>
    <w:rsid w:val="009F67DA"/>
    <w:rsid w:val="00A0738E"/>
    <w:rsid w:val="00A15D2D"/>
    <w:rsid w:val="00A40178"/>
    <w:rsid w:val="00A627AC"/>
    <w:rsid w:val="00A648BE"/>
    <w:rsid w:val="00A76259"/>
    <w:rsid w:val="00A83D1D"/>
    <w:rsid w:val="00A87C3F"/>
    <w:rsid w:val="00A92F16"/>
    <w:rsid w:val="00AA4176"/>
    <w:rsid w:val="00AB3C02"/>
    <w:rsid w:val="00AC0747"/>
    <w:rsid w:val="00AC2E01"/>
    <w:rsid w:val="00AD7499"/>
    <w:rsid w:val="00B14151"/>
    <w:rsid w:val="00B3293A"/>
    <w:rsid w:val="00B330F9"/>
    <w:rsid w:val="00B34CEF"/>
    <w:rsid w:val="00B50D1D"/>
    <w:rsid w:val="00B52EEB"/>
    <w:rsid w:val="00B672D1"/>
    <w:rsid w:val="00B8011A"/>
    <w:rsid w:val="00BA7FB8"/>
    <w:rsid w:val="00BB391F"/>
    <w:rsid w:val="00BD2A77"/>
    <w:rsid w:val="00BE1DBE"/>
    <w:rsid w:val="00BF2F77"/>
    <w:rsid w:val="00C0025F"/>
    <w:rsid w:val="00C15AE1"/>
    <w:rsid w:val="00C30ECF"/>
    <w:rsid w:val="00C31A81"/>
    <w:rsid w:val="00C32AA1"/>
    <w:rsid w:val="00C3518A"/>
    <w:rsid w:val="00C600A2"/>
    <w:rsid w:val="00C66B60"/>
    <w:rsid w:val="00C812FC"/>
    <w:rsid w:val="00C96805"/>
    <w:rsid w:val="00CA286B"/>
    <w:rsid w:val="00CA5D2B"/>
    <w:rsid w:val="00CA7359"/>
    <w:rsid w:val="00CC5D78"/>
    <w:rsid w:val="00CF35A1"/>
    <w:rsid w:val="00D1031B"/>
    <w:rsid w:val="00D141D6"/>
    <w:rsid w:val="00D34820"/>
    <w:rsid w:val="00D40AFD"/>
    <w:rsid w:val="00D44692"/>
    <w:rsid w:val="00D51444"/>
    <w:rsid w:val="00D6178C"/>
    <w:rsid w:val="00D6294E"/>
    <w:rsid w:val="00D853CB"/>
    <w:rsid w:val="00D85AB0"/>
    <w:rsid w:val="00D91B33"/>
    <w:rsid w:val="00DA2A6F"/>
    <w:rsid w:val="00DA36C4"/>
    <w:rsid w:val="00DB75B9"/>
    <w:rsid w:val="00DD5771"/>
    <w:rsid w:val="00DD59B6"/>
    <w:rsid w:val="00DE02B3"/>
    <w:rsid w:val="00DE3C78"/>
    <w:rsid w:val="00E02937"/>
    <w:rsid w:val="00E120D4"/>
    <w:rsid w:val="00E1439D"/>
    <w:rsid w:val="00E200A9"/>
    <w:rsid w:val="00E32E11"/>
    <w:rsid w:val="00E416AF"/>
    <w:rsid w:val="00E45792"/>
    <w:rsid w:val="00E47B1A"/>
    <w:rsid w:val="00E54D6C"/>
    <w:rsid w:val="00E60BF3"/>
    <w:rsid w:val="00E84EBE"/>
    <w:rsid w:val="00E859DB"/>
    <w:rsid w:val="00E87061"/>
    <w:rsid w:val="00E92AF2"/>
    <w:rsid w:val="00EA46B5"/>
    <w:rsid w:val="00EB4A2B"/>
    <w:rsid w:val="00EB4ACE"/>
    <w:rsid w:val="00EC1932"/>
    <w:rsid w:val="00EC30B4"/>
    <w:rsid w:val="00EF252F"/>
    <w:rsid w:val="00F17D93"/>
    <w:rsid w:val="00F33D7A"/>
    <w:rsid w:val="00F348E6"/>
    <w:rsid w:val="00F54DE4"/>
    <w:rsid w:val="00F60569"/>
    <w:rsid w:val="00F741CF"/>
    <w:rsid w:val="00F86464"/>
    <w:rsid w:val="00F91095"/>
    <w:rsid w:val="00F96048"/>
    <w:rsid w:val="00FA5CEC"/>
    <w:rsid w:val="00FB7154"/>
    <w:rsid w:val="00FB7BEC"/>
    <w:rsid w:val="00FC5786"/>
    <w:rsid w:val="00FE7B2F"/>
    <w:rsid w:val="00FF065C"/>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008"/>
  <w15:docId w15:val="{D56E9823-CCDA-4AD5-A831-B09CD96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B33"/>
    <w:pPr>
      <w:ind w:left="720"/>
      <w:contextualSpacing/>
    </w:pPr>
  </w:style>
  <w:style w:type="paragraph" w:styleId="a4">
    <w:name w:val="header"/>
    <w:basedOn w:val="a"/>
    <w:link w:val="a5"/>
    <w:uiPriority w:val="99"/>
    <w:unhideWhenUsed/>
    <w:rsid w:val="009F6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7DA"/>
  </w:style>
  <w:style w:type="paragraph" w:styleId="a6">
    <w:name w:val="footer"/>
    <w:basedOn w:val="a"/>
    <w:link w:val="a7"/>
    <w:uiPriority w:val="99"/>
    <w:unhideWhenUsed/>
    <w:rsid w:val="009F6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7DA"/>
  </w:style>
  <w:style w:type="table" w:styleId="a8">
    <w:name w:val="Table Grid"/>
    <w:basedOn w:val="a1"/>
    <w:uiPriority w:val="59"/>
    <w:unhideWhenUsed/>
    <w:rsid w:val="002C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DE3C78"/>
    <w:pPr>
      <w:spacing w:after="120"/>
    </w:pPr>
  </w:style>
  <w:style w:type="character" w:customStyle="1" w:styleId="aa">
    <w:name w:val="Основной текст Знак"/>
    <w:basedOn w:val="a0"/>
    <w:link w:val="a9"/>
    <w:uiPriority w:val="99"/>
    <w:semiHidden/>
    <w:rsid w:val="00DE3C78"/>
  </w:style>
  <w:style w:type="paragraph" w:styleId="ab">
    <w:name w:val="No Spacing"/>
    <w:rsid w:val="000A4344"/>
    <w:pPr>
      <w:suppressAutoHyphens/>
      <w:autoSpaceDN w:val="0"/>
      <w:spacing w:after="0" w:line="240" w:lineRule="auto"/>
      <w:textAlignment w:val="baseline"/>
    </w:pPr>
    <w:rPr>
      <w:rFonts w:ascii="Cambria" w:eastAsia="MS Mincho" w:hAnsi="Cambria" w:cs="Tahoma"/>
      <w:kern w:val="3"/>
      <w:sz w:val="24"/>
      <w:szCs w:val="24"/>
      <w:lang w:val="de-DE" w:eastAsia="ru-RU" w:bidi="fa-IR"/>
    </w:rPr>
  </w:style>
  <w:style w:type="paragraph" w:customStyle="1" w:styleId="Standard">
    <w:name w:val="Standard"/>
    <w:rsid w:val="00B34C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Standard"/>
    <w:link w:val="HTML0"/>
    <w:rsid w:val="00D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rsid w:val="00D34820"/>
    <w:rPr>
      <w:rFonts w:ascii="Courier New" w:eastAsia="Andale Sans UI" w:hAnsi="Courier New" w:cs="Courier New"/>
      <w:kern w:val="3"/>
      <w:sz w:val="20"/>
      <w:szCs w:val="20"/>
      <w:lang w:eastAsia="ru-RU" w:bidi="fa-IR"/>
    </w:rPr>
  </w:style>
  <w:style w:type="numbering" w:customStyle="1" w:styleId="WWNum1">
    <w:name w:val="WWNum1"/>
    <w:basedOn w:val="a2"/>
    <w:rsid w:val="008259E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2360">
      <w:bodyDiv w:val="1"/>
      <w:marLeft w:val="0"/>
      <w:marRight w:val="0"/>
      <w:marTop w:val="0"/>
      <w:marBottom w:val="0"/>
      <w:divBdr>
        <w:top w:val="none" w:sz="0" w:space="0" w:color="auto"/>
        <w:left w:val="none" w:sz="0" w:space="0" w:color="auto"/>
        <w:bottom w:val="none" w:sz="0" w:space="0" w:color="auto"/>
        <w:right w:val="none" w:sz="0" w:space="0" w:color="auto"/>
      </w:divBdr>
    </w:div>
    <w:div w:id="17719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48CB-2F70-4F53-BEE4-14CC8134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46</Pages>
  <Words>15010</Words>
  <Characters>85562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User245267</cp:lastModifiedBy>
  <cp:revision>5</cp:revision>
  <dcterms:created xsi:type="dcterms:W3CDTF">2021-11-11T14:50:00Z</dcterms:created>
  <dcterms:modified xsi:type="dcterms:W3CDTF">2021-11-26T09:04:00Z</dcterms:modified>
</cp:coreProperties>
</file>