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2A07F" w14:textId="79683DF4" w:rsidR="00CA6AC8" w:rsidRDefault="00CA6AC8" w:rsidP="00574C40">
      <w:pPr>
        <w:pStyle w:val="21"/>
        <w:spacing w:before="120"/>
        <w:ind w:right="0"/>
        <w:rPr>
          <w:sz w:val="28"/>
          <w:szCs w:val="28"/>
        </w:rPr>
      </w:pPr>
    </w:p>
    <w:p w14:paraId="2F1DBC18" w14:textId="77777777" w:rsidR="00574C40" w:rsidRPr="00FF6BF7" w:rsidRDefault="00574C40" w:rsidP="00574C40">
      <w:pPr>
        <w:pStyle w:val="21"/>
        <w:spacing w:before="120"/>
        <w:ind w:right="0"/>
        <w:rPr>
          <w:sz w:val="28"/>
          <w:szCs w:val="28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927"/>
      </w:tblGrid>
      <w:tr w:rsidR="002A70E1" w:rsidRPr="00574C40" w14:paraId="223CF798" w14:textId="77777777" w:rsidTr="0052777D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14:paraId="24A327DC" w14:textId="31AAEBD2" w:rsidR="002A70E1" w:rsidRPr="002A70E1" w:rsidRDefault="001314D3" w:rsidP="00574C40">
            <w:pPr>
              <w:tabs>
                <w:tab w:val="left" w:pos="720"/>
              </w:tabs>
              <w:suppressAutoHyphens w:val="0"/>
              <w:spacing w:before="120"/>
              <w:jc w:val="both"/>
              <w:outlineLvl w:val="1"/>
              <w:rPr>
                <w:bCs/>
                <w:szCs w:val="28"/>
                <w:lang w:val="uk-UA" w:eastAsia="ru-RU"/>
              </w:rPr>
            </w:pPr>
            <w:r w:rsidRPr="001314D3">
              <w:rPr>
                <w:b/>
                <w:bCs/>
                <w:szCs w:val="28"/>
                <w:lang w:val="uk-UA" w:eastAsia="ru-RU"/>
              </w:rPr>
              <w:t>Про надання дозволу виконавчому комітету Новоушицької селищної ради на розроблення технічної документації із землеустрою щодо інвентаризації земельної ділянки комунальної власності</w:t>
            </w:r>
          </w:p>
        </w:tc>
      </w:tr>
    </w:tbl>
    <w:p w14:paraId="17F33F70" w14:textId="22C5B844" w:rsidR="002A70E1" w:rsidRDefault="002A70E1" w:rsidP="00574C40">
      <w:pPr>
        <w:tabs>
          <w:tab w:val="left" w:pos="720"/>
        </w:tabs>
        <w:suppressAutoHyphens w:val="0"/>
        <w:spacing w:before="120"/>
        <w:outlineLvl w:val="1"/>
        <w:rPr>
          <w:bCs/>
          <w:szCs w:val="28"/>
          <w:lang w:val="uk-UA" w:eastAsia="ru-RU"/>
        </w:rPr>
      </w:pPr>
    </w:p>
    <w:p w14:paraId="163AD07D" w14:textId="77777777" w:rsidR="00574C40" w:rsidRPr="002A70E1" w:rsidRDefault="00574C40" w:rsidP="00574C40">
      <w:pPr>
        <w:tabs>
          <w:tab w:val="left" w:pos="720"/>
        </w:tabs>
        <w:suppressAutoHyphens w:val="0"/>
        <w:spacing w:before="120"/>
        <w:outlineLvl w:val="1"/>
        <w:rPr>
          <w:bCs/>
          <w:szCs w:val="28"/>
          <w:lang w:val="uk-UA" w:eastAsia="ru-RU"/>
        </w:rPr>
      </w:pPr>
    </w:p>
    <w:p w14:paraId="69D56E85" w14:textId="6E1CB142" w:rsidR="002A70E1" w:rsidRPr="002A70E1" w:rsidRDefault="002A70E1" w:rsidP="00574C40">
      <w:pPr>
        <w:suppressAutoHyphens w:val="0"/>
        <w:spacing w:before="120"/>
        <w:ind w:firstLine="567"/>
        <w:jc w:val="both"/>
        <w:rPr>
          <w:szCs w:val="28"/>
          <w:lang w:val="uk-UA" w:eastAsia="ru-RU"/>
        </w:rPr>
      </w:pPr>
      <w:r w:rsidRPr="002A70E1">
        <w:rPr>
          <w:szCs w:val="28"/>
          <w:lang w:val="uk-UA" w:eastAsia="ru-RU"/>
        </w:rPr>
        <w:t>Керуючись статтями</w:t>
      </w:r>
      <w:r w:rsidR="001314D3">
        <w:rPr>
          <w:szCs w:val="28"/>
          <w:lang w:val="uk-UA" w:eastAsia="ru-RU"/>
        </w:rPr>
        <w:t xml:space="preserve"> 12,</w:t>
      </w:r>
      <w:r w:rsidRPr="002A70E1">
        <w:rPr>
          <w:szCs w:val="28"/>
          <w:lang w:val="uk-UA" w:eastAsia="ru-RU"/>
        </w:rPr>
        <w:t xml:space="preserve"> 78, 79, 79-1, 122, 184 Земельного кодексу України,</w:t>
      </w:r>
      <w:r w:rsidR="001314D3" w:rsidRPr="001314D3">
        <w:rPr>
          <w:lang w:val="uk-UA"/>
        </w:rPr>
        <w:t xml:space="preserve"> </w:t>
      </w:r>
      <w:r w:rsidR="001314D3" w:rsidRPr="001314D3">
        <w:rPr>
          <w:szCs w:val="28"/>
          <w:lang w:val="uk-UA" w:eastAsia="ru-RU"/>
        </w:rPr>
        <w:t>статт</w:t>
      </w:r>
      <w:r w:rsidR="001314D3">
        <w:rPr>
          <w:szCs w:val="28"/>
          <w:lang w:val="uk-UA" w:eastAsia="ru-RU"/>
        </w:rPr>
        <w:t>ями</w:t>
      </w:r>
      <w:r w:rsidR="001314D3" w:rsidRPr="001314D3">
        <w:rPr>
          <w:szCs w:val="28"/>
          <w:lang w:val="uk-UA" w:eastAsia="ru-RU"/>
        </w:rPr>
        <w:t xml:space="preserve"> 35</w:t>
      </w:r>
      <w:r w:rsidR="001314D3">
        <w:rPr>
          <w:szCs w:val="28"/>
          <w:lang w:val="uk-UA" w:eastAsia="ru-RU"/>
        </w:rPr>
        <w:t>, 57</w:t>
      </w:r>
      <w:r w:rsidR="001314D3" w:rsidRPr="001314D3">
        <w:rPr>
          <w:szCs w:val="28"/>
          <w:lang w:val="uk-UA" w:eastAsia="ru-RU"/>
        </w:rPr>
        <w:t xml:space="preserve"> Закону України «Про землеустрій», Постанови Кабінету Міністрів України «Про затвердження Порядку проведення інвентаризації земель та визнання такими, що втратили чинність, деяких постанов Кабінету Міністрів України» від 5 червня 2019 р. № 476</w:t>
      </w:r>
      <w:r w:rsidR="001314D3">
        <w:rPr>
          <w:szCs w:val="28"/>
          <w:lang w:val="uk-UA" w:eastAsia="ru-RU"/>
        </w:rPr>
        <w:t>,</w:t>
      </w:r>
      <w:r w:rsidRPr="002A70E1">
        <w:rPr>
          <w:szCs w:val="28"/>
          <w:lang w:val="uk-UA" w:eastAsia="ru-RU"/>
        </w:rPr>
        <w:t xml:space="preserve"> статтею 26 Закону України «Про місцеве самоврядування в Україні», враховуючи рішення виконавчого комітету Новоушицької селищної ради від 1</w:t>
      </w:r>
      <w:r w:rsidR="00C62411">
        <w:rPr>
          <w:szCs w:val="28"/>
          <w:lang w:val="uk-UA" w:eastAsia="ru-RU"/>
        </w:rPr>
        <w:t>8</w:t>
      </w:r>
      <w:r w:rsidRPr="002A70E1">
        <w:rPr>
          <w:szCs w:val="28"/>
          <w:lang w:val="uk-UA" w:eastAsia="ru-RU"/>
        </w:rPr>
        <w:t xml:space="preserve"> </w:t>
      </w:r>
      <w:r w:rsidR="00C62411">
        <w:rPr>
          <w:szCs w:val="28"/>
          <w:lang w:val="uk-UA" w:eastAsia="ru-RU"/>
        </w:rPr>
        <w:t>листопада</w:t>
      </w:r>
      <w:r w:rsidRPr="002A70E1">
        <w:rPr>
          <w:szCs w:val="28"/>
          <w:lang w:val="uk-UA" w:eastAsia="ru-RU"/>
        </w:rPr>
        <w:t xml:space="preserve"> 2021 року №_____ «Про пропозицію розгляду </w:t>
      </w:r>
      <w:r w:rsidR="001314D3" w:rsidRPr="002A70E1">
        <w:rPr>
          <w:szCs w:val="28"/>
          <w:lang w:val="uk-UA" w:eastAsia="ru-RU"/>
        </w:rPr>
        <w:t>питань</w:t>
      </w:r>
      <w:r w:rsidRPr="002A70E1">
        <w:rPr>
          <w:szCs w:val="28"/>
          <w:lang w:val="uk-UA" w:eastAsia="ru-RU"/>
        </w:rPr>
        <w:t xml:space="preserve">», </w:t>
      </w:r>
      <w:r w:rsidR="001314D3">
        <w:rPr>
          <w:szCs w:val="28"/>
          <w:lang w:val="uk-UA" w:eastAsia="ru-RU"/>
        </w:rPr>
        <w:t>з</w:t>
      </w:r>
      <w:r w:rsidR="001314D3" w:rsidRPr="001314D3">
        <w:rPr>
          <w:szCs w:val="28"/>
          <w:lang w:val="uk-UA" w:eastAsia="ru-RU"/>
        </w:rPr>
        <w:t xml:space="preserve"> метою впорядкування угідь, забезпечення ведення Державного земельного кадастру,  формування земельних ділянок комунальної власності  Новоушицької селищної ради</w:t>
      </w:r>
      <w:r w:rsidRPr="002A70E1">
        <w:rPr>
          <w:szCs w:val="28"/>
          <w:lang w:val="uk-UA" w:eastAsia="ru-RU"/>
        </w:rPr>
        <w:t xml:space="preserve">,  селищна рада </w:t>
      </w:r>
    </w:p>
    <w:p w14:paraId="3BFDE56B" w14:textId="77777777" w:rsidR="002A70E1" w:rsidRPr="002A70E1" w:rsidRDefault="002A70E1" w:rsidP="00574C40">
      <w:pPr>
        <w:suppressAutoHyphens w:val="0"/>
        <w:spacing w:before="120"/>
        <w:jc w:val="center"/>
        <w:rPr>
          <w:b/>
          <w:szCs w:val="28"/>
          <w:lang w:val="uk-UA" w:eastAsia="ru-RU"/>
        </w:rPr>
      </w:pPr>
      <w:r w:rsidRPr="002A70E1">
        <w:rPr>
          <w:b/>
          <w:szCs w:val="28"/>
          <w:lang w:val="uk-UA" w:eastAsia="ru-RU"/>
        </w:rPr>
        <w:t>ВИРІШИЛА:</w:t>
      </w:r>
    </w:p>
    <w:p w14:paraId="78774B93" w14:textId="60577A65" w:rsidR="00C03994" w:rsidRPr="00C03994" w:rsidRDefault="002A70E1" w:rsidP="00574C40">
      <w:pPr>
        <w:suppressAutoHyphens w:val="0"/>
        <w:spacing w:before="120"/>
        <w:ind w:firstLine="567"/>
        <w:jc w:val="both"/>
        <w:rPr>
          <w:szCs w:val="28"/>
          <w:lang w:val="uk-UA" w:eastAsia="ru-RU"/>
        </w:rPr>
      </w:pPr>
      <w:r w:rsidRPr="002A70E1">
        <w:rPr>
          <w:szCs w:val="28"/>
          <w:lang w:val="uk-UA" w:eastAsia="ru-RU"/>
        </w:rPr>
        <w:t xml:space="preserve">1. </w:t>
      </w:r>
      <w:r w:rsidR="00C03994">
        <w:rPr>
          <w:szCs w:val="28"/>
          <w:lang w:val="uk-UA" w:eastAsia="ru-RU"/>
        </w:rPr>
        <w:t>Надати дозвіл</w:t>
      </w:r>
      <w:r w:rsidR="00C03994" w:rsidRPr="00C03994">
        <w:rPr>
          <w:szCs w:val="28"/>
          <w:lang w:val="uk-UA" w:eastAsia="ru-RU"/>
        </w:rPr>
        <w:t xml:space="preserve"> виконавчому комітету Новоушицької селищної ради на розроблення </w:t>
      </w:r>
      <w:r w:rsidR="001314D3" w:rsidRPr="001314D3">
        <w:rPr>
          <w:szCs w:val="28"/>
          <w:lang w:val="uk-UA" w:eastAsia="ru-RU"/>
        </w:rPr>
        <w:t>технічної документації із землеустрою щодо інвентаризації земельної ділянки</w:t>
      </w:r>
      <w:r w:rsidR="001314D3">
        <w:rPr>
          <w:szCs w:val="28"/>
          <w:lang w:val="uk-UA" w:eastAsia="ru-RU"/>
        </w:rPr>
        <w:t xml:space="preserve"> орієнтовною площею 0,6000 га</w:t>
      </w:r>
      <w:r w:rsidR="001314D3" w:rsidRPr="001314D3">
        <w:rPr>
          <w:szCs w:val="28"/>
          <w:lang w:val="uk-UA" w:eastAsia="ru-RU"/>
        </w:rPr>
        <w:t xml:space="preserve"> комунальної власності  розташованої за адресою:Хмельницька область, Кам’янець-Подільський район смт. Нова Ушиця, вул. Подільська б/н, яка знаходиться під тимчасовою спорудою що перебуває у власності гр. Бистрицької Інни Леонідівни.</w:t>
      </w:r>
    </w:p>
    <w:p w14:paraId="182C542F" w14:textId="52A48C38" w:rsidR="002A70E1" w:rsidRPr="002A70E1" w:rsidRDefault="00C62411" w:rsidP="00574C40">
      <w:pPr>
        <w:suppressAutoHyphens w:val="0"/>
        <w:spacing w:before="120"/>
        <w:ind w:firstLine="567"/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t>2</w:t>
      </w:r>
      <w:r w:rsidR="002A70E1" w:rsidRPr="002A70E1">
        <w:rPr>
          <w:szCs w:val="28"/>
          <w:lang w:val="uk-UA" w:eastAsia="ru-RU"/>
        </w:rPr>
        <w:t>. Розроблен</w:t>
      </w:r>
      <w:r w:rsidR="001314D3">
        <w:rPr>
          <w:szCs w:val="28"/>
          <w:lang w:val="uk-UA" w:eastAsia="ru-RU"/>
        </w:rPr>
        <w:t>у</w:t>
      </w:r>
      <w:r w:rsidR="002A70E1" w:rsidRPr="002A70E1">
        <w:rPr>
          <w:szCs w:val="28"/>
          <w:lang w:val="uk-UA" w:eastAsia="ru-RU"/>
        </w:rPr>
        <w:t xml:space="preserve"> та погоджен</w:t>
      </w:r>
      <w:r w:rsidR="001314D3">
        <w:rPr>
          <w:szCs w:val="28"/>
          <w:lang w:val="uk-UA" w:eastAsia="ru-RU"/>
        </w:rPr>
        <w:t>у</w:t>
      </w:r>
      <w:r w:rsidR="002A70E1" w:rsidRPr="002A70E1">
        <w:rPr>
          <w:szCs w:val="28"/>
          <w:lang w:val="uk-UA" w:eastAsia="ru-RU"/>
        </w:rPr>
        <w:t xml:space="preserve"> у визначеному законом порядку </w:t>
      </w:r>
      <w:r w:rsidR="001314D3" w:rsidRPr="001314D3">
        <w:rPr>
          <w:szCs w:val="28"/>
          <w:lang w:val="uk-UA" w:eastAsia="ru-RU"/>
        </w:rPr>
        <w:t>технічн</w:t>
      </w:r>
      <w:r w:rsidR="001314D3">
        <w:rPr>
          <w:szCs w:val="28"/>
          <w:lang w:val="uk-UA" w:eastAsia="ru-RU"/>
        </w:rPr>
        <w:t xml:space="preserve">у </w:t>
      </w:r>
      <w:r w:rsidR="001314D3" w:rsidRPr="001314D3">
        <w:rPr>
          <w:szCs w:val="28"/>
          <w:lang w:val="uk-UA" w:eastAsia="ru-RU"/>
        </w:rPr>
        <w:t>документації із землеустрою щодо інвентаризації земельної ділянки</w:t>
      </w:r>
      <w:r w:rsidR="002A70E1" w:rsidRPr="002A70E1">
        <w:rPr>
          <w:szCs w:val="28"/>
          <w:lang w:val="uk-UA" w:eastAsia="ru-RU"/>
        </w:rPr>
        <w:t xml:space="preserve"> подати на розгляд та затвердження сесії.</w:t>
      </w:r>
    </w:p>
    <w:p w14:paraId="77A6592D" w14:textId="308925E8" w:rsidR="002A70E1" w:rsidRPr="002A70E1" w:rsidRDefault="007518F3" w:rsidP="00574C40">
      <w:pPr>
        <w:suppressAutoHyphens w:val="0"/>
        <w:spacing w:before="120"/>
        <w:ind w:firstLine="567"/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lastRenderedPageBreak/>
        <w:t>3</w:t>
      </w:r>
      <w:r w:rsidR="002A70E1" w:rsidRPr="002A70E1">
        <w:rPr>
          <w:szCs w:val="28"/>
          <w:lang w:val="uk-UA" w:eastAsia="ru-RU"/>
        </w:rPr>
        <w:t>. Контроль за виконанням цього рішення покласти на постійну комісію Новоушицької селищної ради з питань земельних відносин, охорони навколишнього природного середовища, планування територій та містобудування.</w:t>
      </w:r>
    </w:p>
    <w:p w14:paraId="43B805D7" w14:textId="77777777" w:rsidR="002A70E1" w:rsidRPr="002A70E1" w:rsidRDefault="002A70E1" w:rsidP="00574C40">
      <w:pPr>
        <w:suppressAutoHyphens w:val="0"/>
        <w:spacing w:before="120"/>
        <w:ind w:firstLine="567"/>
        <w:jc w:val="both"/>
        <w:rPr>
          <w:szCs w:val="28"/>
          <w:lang w:val="uk-UA" w:eastAsia="ru-RU"/>
        </w:rPr>
      </w:pPr>
    </w:p>
    <w:p w14:paraId="05C4D191" w14:textId="77777777" w:rsidR="002A70E1" w:rsidRPr="002A70E1" w:rsidRDefault="002A70E1" w:rsidP="00574C40">
      <w:pPr>
        <w:suppressAutoHyphens w:val="0"/>
        <w:spacing w:before="120"/>
        <w:ind w:firstLine="567"/>
        <w:jc w:val="both"/>
        <w:rPr>
          <w:szCs w:val="28"/>
          <w:lang w:val="uk-UA" w:eastAsia="ru-RU"/>
        </w:rPr>
      </w:pPr>
    </w:p>
    <w:p w14:paraId="0B37923B" w14:textId="77777777" w:rsidR="002A70E1" w:rsidRDefault="002A70E1" w:rsidP="00574C40">
      <w:pPr>
        <w:tabs>
          <w:tab w:val="left" w:pos="6804"/>
        </w:tabs>
        <w:suppressAutoHyphens w:val="0"/>
        <w:spacing w:before="120"/>
        <w:jc w:val="both"/>
        <w:rPr>
          <w:b/>
          <w:szCs w:val="28"/>
          <w:lang w:val="uk-UA" w:eastAsia="ru-RU"/>
        </w:rPr>
      </w:pPr>
      <w:r w:rsidRPr="002A70E1">
        <w:rPr>
          <w:b/>
          <w:szCs w:val="28"/>
          <w:lang w:val="uk-UA" w:eastAsia="ru-RU"/>
        </w:rPr>
        <w:t>Селищний голова</w:t>
      </w:r>
      <w:r w:rsidRPr="002A70E1">
        <w:rPr>
          <w:b/>
          <w:szCs w:val="28"/>
          <w:lang w:val="uk-UA" w:eastAsia="ru-RU"/>
        </w:rPr>
        <w:tab/>
        <w:t>Анатолій ОЛІЙНИК</w:t>
      </w:r>
    </w:p>
    <w:p w14:paraId="03088879" w14:textId="77777777" w:rsidR="00574C40" w:rsidRDefault="00574C40" w:rsidP="002A70E1">
      <w:pPr>
        <w:tabs>
          <w:tab w:val="left" w:pos="6804"/>
        </w:tabs>
        <w:suppressAutoHyphens w:val="0"/>
        <w:spacing w:before="120"/>
        <w:jc w:val="both"/>
        <w:rPr>
          <w:b/>
          <w:szCs w:val="28"/>
          <w:lang w:val="uk-UA" w:eastAsia="ru-RU"/>
        </w:rPr>
      </w:pPr>
    </w:p>
    <w:p w14:paraId="6AA84D96" w14:textId="6721495E" w:rsidR="00574C40" w:rsidRPr="002A70E1" w:rsidRDefault="00574C40" w:rsidP="002A70E1">
      <w:pPr>
        <w:tabs>
          <w:tab w:val="left" w:pos="6804"/>
        </w:tabs>
        <w:suppressAutoHyphens w:val="0"/>
        <w:spacing w:before="120"/>
        <w:jc w:val="both"/>
        <w:rPr>
          <w:b/>
          <w:szCs w:val="28"/>
          <w:lang w:val="uk-UA" w:eastAsia="ru-RU"/>
        </w:rPr>
        <w:sectPr w:rsidR="00574C40" w:rsidRPr="002A70E1" w:rsidSect="00C1625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567" w:bottom="1134" w:left="1701" w:header="1134" w:footer="0" w:gutter="0"/>
          <w:cols w:space="708"/>
          <w:titlePg/>
          <w:docGrid w:linePitch="360"/>
        </w:sectPr>
      </w:pPr>
    </w:p>
    <w:tbl>
      <w:tblPr>
        <w:tblW w:w="2500" w:type="pct"/>
        <w:jc w:val="right"/>
        <w:tblLayout w:type="fixed"/>
        <w:tblLook w:val="0000" w:firstRow="0" w:lastRow="0" w:firstColumn="0" w:lastColumn="0" w:noHBand="0" w:noVBand="0"/>
      </w:tblPr>
      <w:tblGrid>
        <w:gridCol w:w="7393"/>
      </w:tblGrid>
      <w:tr w:rsidR="00F95ECD" w:rsidRPr="00F95ECD" w14:paraId="19C75B22" w14:textId="77777777" w:rsidTr="00AC505E">
        <w:trPr>
          <w:jc w:val="right"/>
        </w:trPr>
        <w:tc>
          <w:tcPr>
            <w:tcW w:w="4929" w:type="dxa"/>
            <w:shd w:val="clear" w:color="auto" w:fill="auto"/>
          </w:tcPr>
          <w:p w14:paraId="2685766F" w14:textId="7D4B7B27" w:rsidR="00F95ECD" w:rsidRPr="00F95ECD" w:rsidRDefault="00F95ECD" w:rsidP="00F95ECD">
            <w:pPr>
              <w:widowControl w:val="0"/>
              <w:tabs>
                <w:tab w:val="left" w:pos="6804"/>
              </w:tabs>
              <w:autoSpaceDE w:val="0"/>
              <w:spacing w:before="120"/>
              <w:rPr>
                <w:bCs/>
                <w:szCs w:val="28"/>
                <w:lang w:val="uk-UA"/>
              </w:rPr>
            </w:pPr>
            <w:r w:rsidRPr="00F95ECD">
              <w:rPr>
                <w:bCs/>
                <w:szCs w:val="28"/>
                <w:lang w:val="uk-UA"/>
              </w:rPr>
              <w:lastRenderedPageBreak/>
              <w:t xml:space="preserve">Додаток </w:t>
            </w:r>
          </w:p>
          <w:p w14:paraId="691D3705" w14:textId="3458BCE0" w:rsidR="00F95ECD" w:rsidRPr="00F95ECD" w:rsidRDefault="00F95ECD" w:rsidP="00F95ECD">
            <w:pPr>
              <w:widowControl w:val="0"/>
              <w:tabs>
                <w:tab w:val="left" w:pos="6804"/>
              </w:tabs>
              <w:autoSpaceDE w:val="0"/>
              <w:spacing w:before="120"/>
              <w:rPr>
                <w:bCs/>
                <w:szCs w:val="28"/>
                <w:lang w:val="uk-UA"/>
              </w:rPr>
            </w:pPr>
            <w:r w:rsidRPr="00F95ECD">
              <w:rPr>
                <w:bCs/>
                <w:szCs w:val="28"/>
                <w:lang w:val="uk-UA"/>
              </w:rPr>
              <w:t>до рішення Новоушицької</w:t>
            </w:r>
            <w:r w:rsidR="00AC505E">
              <w:rPr>
                <w:bCs/>
                <w:szCs w:val="28"/>
                <w:lang w:val="uk-UA"/>
              </w:rPr>
              <w:t xml:space="preserve"> </w:t>
            </w:r>
            <w:r w:rsidRPr="00F95ECD">
              <w:rPr>
                <w:bCs/>
                <w:szCs w:val="28"/>
                <w:lang w:val="uk-UA"/>
              </w:rPr>
              <w:t>селищної ради</w:t>
            </w:r>
          </w:p>
          <w:p w14:paraId="20D4AB96" w14:textId="77777777" w:rsidR="00F95ECD" w:rsidRPr="00F95ECD" w:rsidRDefault="00F95ECD" w:rsidP="00F95ECD">
            <w:pPr>
              <w:suppressAutoHyphens w:val="0"/>
              <w:spacing w:before="120"/>
              <w:jc w:val="both"/>
              <w:rPr>
                <w:lang w:val="uk-UA"/>
              </w:rPr>
            </w:pPr>
            <w:r w:rsidRPr="00F95ECD">
              <w:rPr>
                <w:bCs/>
                <w:szCs w:val="28"/>
                <w:lang w:val="uk-UA"/>
              </w:rPr>
              <w:t>___________ № __________</w:t>
            </w:r>
          </w:p>
        </w:tc>
      </w:tr>
    </w:tbl>
    <w:p w14:paraId="0FFFDF54" w14:textId="77777777" w:rsidR="00F95ECD" w:rsidRPr="00AC505E" w:rsidRDefault="00F95ECD" w:rsidP="00F95ECD">
      <w:pPr>
        <w:tabs>
          <w:tab w:val="left" w:pos="6804"/>
        </w:tabs>
        <w:suppressAutoHyphens w:val="0"/>
        <w:spacing w:before="120"/>
        <w:jc w:val="both"/>
        <w:rPr>
          <w:bCs/>
          <w:szCs w:val="28"/>
          <w:lang w:val="uk-UA"/>
        </w:rPr>
      </w:pPr>
    </w:p>
    <w:p w14:paraId="662740ED" w14:textId="77777777" w:rsidR="00F95ECD" w:rsidRPr="00AC505E" w:rsidRDefault="00F95ECD" w:rsidP="00F95ECD">
      <w:pPr>
        <w:tabs>
          <w:tab w:val="left" w:pos="600"/>
          <w:tab w:val="left" w:pos="1080"/>
          <w:tab w:val="center" w:pos="4677"/>
          <w:tab w:val="right" w:pos="9355"/>
        </w:tabs>
        <w:spacing w:line="100" w:lineRule="atLeast"/>
        <w:jc w:val="center"/>
        <w:rPr>
          <w:b/>
          <w:bCs/>
          <w:kern w:val="1"/>
          <w:szCs w:val="28"/>
          <w:lang w:val="uk-UA"/>
        </w:rPr>
      </w:pPr>
      <w:r w:rsidRPr="00AC505E">
        <w:rPr>
          <w:b/>
          <w:bCs/>
          <w:kern w:val="1"/>
          <w:szCs w:val="28"/>
          <w:lang w:val="uk-UA"/>
        </w:rPr>
        <w:t>ПЕРЕЛІК</w:t>
      </w:r>
    </w:p>
    <w:p w14:paraId="1BC0EDE9" w14:textId="19F06380" w:rsidR="00F95ECD" w:rsidRPr="00AC505E" w:rsidRDefault="00F95ECD" w:rsidP="00F95ECD">
      <w:pPr>
        <w:tabs>
          <w:tab w:val="left" w:pos="600"/>
          <w:tab w:val="left" w:pos="1080"/>
          <w:tab w:val="center" w:pos="4677"/>
          <w:tab w:val="right" w:pos="9355"/>
        </w:tabs>
        <w:spacing w:line="100" w:lineRule="atLeast"/>
        <w:jc w:val="center"/>
        <w:rPr>
          <w:b/>
          <w:bCs/>
          <w:kern w:val="1"/>
          <w:szCs w:val="28"/>
          <w:lang w:val="uk-UA"/>
        </w:rPr>
      </w:pPr>
      <w:r w:rsidRPr="00AC505E">
        <w:rPr>
          <w:b/>
          <w:bCs/>
          <w:kern w:val="1"/>
          <w:szCs w:val="28"/>
          <w:lang w:val="uk-UA"/>
        </w:rPr>
        <w:t>земельних ділянок щодо яких затверджуються проекти землеустрою щодо їх відведення зі зміною виду цільового призначення в межах категорії земель сільськогосподарського призначення із КВЦПЗ 16.00-землі запасу (земельні ділянки кожної категорії земель, які не надані у власність або користування громадянам чи юридичним особам) в КВЦПЗ 01.01- для ведення товарного сільськогосподарського виробництва, що розташовані на території Новоушицької територіальної громади, Кам’янець-Подільського району, Хмельницької області</w:t>
      </w:r>
    </w:p>
    <w:p w14:paraId="3625D468" w14:textId="77777777" w:rsidR="00AC505E" w:rsidRPr="00AC505E" w:rsidRDefault="00AC505E" w:rsidP="00F95ECD">
      <w:pPr>
        <w:tabs>
          <w:tab w:val="left" w:pos="600"/>
          <w:tab w:val="left" w:pos="1080"/>
          <w:tab w:val="center" w:pos="4677"/>
          <w:tab w:val="right" w:pos="9355"/>
        </w:tabs>
        <w:spacing w:line="100" w:lineRule="atLeast"/>
        <w:jc w:val="center"/>
        <w:rPr>
          <w:b/>
          <w:bCs/>
          <w:kern w:val="1"/>
          <w:szCs w:val="28"/>
          <w:lang w:val="uk-UA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0"/>
        <w:gridCol w:w="3426"/>
        <w:gridCol w:w="3969"/>
        <w:gridCol w:w="2693"/>
        <w:gridCol w:w="972"/>
      </w:tblGrid>
      <w:tr w:rsidR="00AC505E" w:rsidRPr="00AC505E" w14:paraId="73342428" w14:textId="77777777" w:rsidTr="00AC505E">
        <w:trPr>
          <w:jc w:val="center"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CE9A9" w14:textId="77777777" w:rsidR="00AC505E" w:rsidRPr="00AC505E" w:rsidRDefault="00AC505E" w:rsidP="00F95ECD">
            <w:pPr>
              <w:suppressLineNumbers/>
              <w:spacing w:line="100" w:lineRule="atLeast"/>
              <w:jc w:val="center"/>
              <w:rPr>
                <w:b/>
                <w:bCs/>
                <w:kern w:val="1"/>
                <w:sz w:val="24"/>
                <w:lang w:val="uk-UA"/>
              </w:rPr>
            </w:pPr>
            <w:r w:rsidRPr="00AC505E">
              <w:rPr>
                <w:b/>
                <w:bCs/>
                <w:kern w:val="1"/>
                <w:sz w:val="24"/>
                <w:lang w:val="uk-UA"/>
              </w:rPr>
              <w:t>Адреса земельної ділянки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CB038" w14:textId="77777777" w:rsidR="00AC505E" w:rsidRPr="00AC505E" w:rsidRDefault="00AC505E" w:rsidP="00F95ECD">
            <w:pPr>
              <w:spacing w:line="100" w:lineRule="atLeast"/>
              <w:jc w:val="center"/>
              <w:rPr>
                <w:b/>
                <w:kern w:val="1"/>
                <w:sz w:val="24"/>
                <w:lang w:val="uk-UA"/>
              </w:rPr>
            </w:pPr>
            <w:r w:rsidRPr="00AC505E">
              <w:rPr>
                <w:b/>
                <w:bCs/>
                <w:kern w:val="1"/>
                <w:sz w:val="24"/>
                <w:lang w:val="uk-UA"/>
              </w:rPr>
              <w:t>Цільове призначення до відведення земельної ділянки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11430" w14:textId="77777777" w:rsidR="00AC505E" w:rsidRPr="00AC505E" w:rsidRDefault="00AC505E" w:rsidP="00F95ECD">
            <w:pPr>
              <w:spacing w:line="100" w:lineRule="atLeast"/>
              <w:jc w:val="center"/>
              <w:rPr>
                <w:b/>
                <w:bCs/>
                <w:kern w:val="1"/>
                <w:sz w:val="24"/>
                <w:lang w:val="uk-UA"/>
              </w:rPr>
            </w:pPr>
            <w:r w:rsidRPr="00AC505E">
              <w:rPr>
                <w:b/>
                <w:kern w:val="1"/>
                <w:sz w:val="24"/>
                <w:lang w:val="uk-UA"/>
              </w:rPr>
              <w:t>Цільове призначення після зміни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01F9F" w14:textId="77777777" w:rsidR="00AC505E" w:rsidRPr="00AC505E" w:rsidRDefault="00AC505E" w:rsidP="00F95ECD">
            <w:pPr>
              <w:suppressLineNumbers/>
              <w:spacing w:line="100" w:lineRule="atLeast"/>
              <w:jc w:val="center"/>
              <w:rPr>
                <w:b/>
                <w:bCs/>
                <w:kern w:val="1"/>
                <w:sz w:val="24"/>
                <w:lang w:val="uk-UA"/>
              </w:rPr>
            </w:pPr>
            <w:r w:rsidRPr="00AC505E">
              <w:rPr>
                <w:b/>
                <w:bCs/>
                <w:kern w:val="1"/>
                <w:sz w:val="24"/>
                <w:lang w:val="uk-UA"/>
              </w:rPr>
              <w:t>Кадастровий номер земельної ділянки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9FAB8" w14:textId="77777777" w:rsidR="00AC505E" w:rsidRPr="00AC505E" w:rsidRDefault="00AC505E" w:rsidP="00F95ECD">
            <w:pPr>
              <w:suppressLineNumbers/>
              <w:spacing w:line="100" w:lineRule="atLeast"/>
              <w:jc w:val="center"/>
              <w:rPr>
                <w:kern w:val="1"/>
                <w:sz w:val="24"/>
              </w:rPr>
            </w:pPr>
            <w:r w:rsidRPr="00AC505E">
              <w:rPr>
                <w:b/>
                <w:bCs/>
                <w:kern w:val="1"/>
                <w:sz w:val="24"/>
                <w:lang w:val="uk-UA"/>
              </w:rPr>
              <w:t>Площа, га</w:t>
            </w:r>
          </w:p>
        </w:tc>
      </w:tr>
      <w:tr w:rsidR="00AC505E" w:rsidRPr="00AC505E" w14:paraId="7F6433FB" w14:textId="77777777" w:rsidTr="00AC505E">
        <w:trPr>
          <w:jc w:val="center"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389FC" w14:textId="307A69BE" w:rsidR="00AC505E" w:rsidRPr="00AC505E" w:rsidRDefault="00AC505E" w:rsidP="00F95ECD">
            <w:pPr>
              <w:suppressLineNumbers/>
              <w:spacing w:line="100" w:lineRule="atLeast"/>
              <w:rPr>
                <w:kern w:val="1"/>
                <w:sz w:val="24"/>
                <w:lang w:val="uk-UA"/>
              </w:rPr>
            </w:pPr>
            <w:r w:rsidRPr="00AC505E">
              <w:rPr>
                <w:kern w:val="1"/>
                <w:sz w:val="24"/>
                <w:lang w:val="uk-UA"/>
              </w:rPr>
              <w:t>За межами с. Бучая, Кам’янець-Подільського району, Хмельницької області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1453D" w14:textId="77777777" w:rsidR="00AC505E" w:rsidRPr="00AC505E" w:rsidRDefault="00AC505E" w:rsidP="00F95ECD">
            <w:pPr>
              <w:spacing w:line="100" w:lineRule="atLeast"/>
              <w:rPr>
                <w:kern w:val="1"/>
                <w:sz w:val="24"/>
                <w:lang w:val="uk-UA"/>
              </w:rPr>
            </w:pPr>
            <w:r w:rsidRPr="00AC505E">
              <w:rPr>
                <w:kern w:val="1"/>
                <w:sz w:val="24"/>
                <w:lang w:val="uk-UA"/>
              </w:rPr>
              <w:t>16.00 Землі запасу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A13F2" w14:textId="286BF838" w:rsidR="00AC505E" w:rsidRPr="00AC505E" w:rsidRDefault="00AC505E" w:rsidP="00F95ECD">
            <w:pPr>
              <w:spacing w:line="100" w:lineRule="atLeast"/>
              <w:rPr>
                <w:kern w:val="1"/>
                <w:sz w:val="24"/>
                <w:lang w:val="uk-UA"/>
              </w:rPr>
            </w:pPr>
            <w:r w:rsidRPr="00AC505E">
              <w:rPr>
                <w:kern w:val="1"/>
                <w:sz w:val="24"/>
                <w:lang w:val="uk-UA"/>
              </w:rPr>
              <w:t>01.01 -</w:t>
            </w:r>
            <w:r w:rsidRPr="00AC505E">
              <w:rPr>
                <w:sz w:val="24"/>
              </w:rPr>
              <w:t xml:space="preserve"> </w:t>
            </w:r>
            <w:r w:rsidRPr="00AC505E">
              <w:rPr>
                <w:kern w:val="1"/>
                <w:sz w:val="24"/>
                <w:lang w:val="uk-UA"/>
              </w:rPr>
              <w:t>для ведення товарного сільськогосподарського виробництва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BFC23" w14:textId="181F5505" w:rsidR="00AC505E" w:rsidRPr="00AC505E" w:rsidRDefault="00AC505E" w:rsidP="00F95ECD">
            <w:pPr>
              <w:suppressLineNumbers/>
              <w:spacing w:line="100" w:lineRule="atLeast"/>
              <w:rPr>
                <w:kern w:val="1"/>
                <w:sz w:val="24"/>
                <w:lang w:val="uk-UA"/>
              </w:rPr>
            </w:pPr>
            <w:r w:rsidRPr="00AC505E">
              <w:rPr>
                <w:kern w:val="1"/>
                <w:sz w:val="24"/>
                <w:lang w:val="uk-UA"/>
              </w:rPr>
              <w:t>6823381200:04:001:0295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4A0A9" w14:textId="67A69105" w:rsidR="00AC505E" w:rsidRPr="00AC505E" w:rsidRDefault="00AC505E" w:rsidP="00F95ECD">
            <w:pPr>
              <w:suppressLineNumbers/>
              <w:spacing w:line="100" w:lineRule="atLeast"/>
              <w:rPr>
                <w:kern w:val="1"/>
                <w:sz w:val="24"/>
              </w:rPr>
            </w:pPr>
            <w:r w:rsidRPr="00AC505E">
              <w:rPr>
                <w:kern w:val="1"/>
                <w:sz w:val="24"/>
                <w:lang w:val="uk-UA"/>
              </w:rPr>
              <w:t>6,0000</w:t>
            </w:r>
          </w:p>
        </w:tc>
      </w:tr>
      <w:tr w:rsidR="00AC505E" w:rsidRPr="00AC505E" w14:paraId="73C3A725" w14:textId="77777777" w:rsidTr="00AC505E">
        <w:trPr>
          <w:jc w:val="center"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D17E9" w14:textId="1CA7F010" w:rsidR="00AC505E" w:rsidRPr="00AC505E" w:rsidRDefault="00AC505E" w:rsidP="00F95ECD">
            <w:pPr>
              <w:suppressLineNumbers/>
              <w:spacing w:line="100" w:lineRule="atLeast"/>
              <w:rPr>
                <w:kern w:val="1"/>
                <w:sz w:val="24"/>
                <w:lang w:val="uk-UA"/>
              </w:rPr>
            </w:pPr>
            <w:r w:rsidRPr="00AC505E">
              <w:rPr>
                <w:kern w:val="1"/>
                <w:sz w:val="24"/>
                <w:lang w:val="uk-UA"/>
              </w:rPr>
              <w:t>За межами с. Мала Стружка, Кам’янець-Подільського району, Хмельницької області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AE94F" w14:textId="77777777" w:rsidR="00AC505E" w:rsidRPr="00AC505E" w:rsidRDefault="00AC505E" w:rsidP="00F95ECD">
            <w:pPr>
              <w:spacing w:line="100" w:lineRule="atLeast"/>
              <w:rPr>
                <w:kern w:val="1"/>
                <w:sz w:val="24"/>
                <w:lang w:val="uk-UA"/>
              </w:rPr>
            </w:pPr>
            <w:r w:rsidRPr="00AC505E">
              <w:rPr>
                <w:kern w:val="1"/>
                <w:sz w:val="24"/>
                <w:lang w:val="uk-UA"/>
              </w:rPr>
              <w:t>16.00 Землі запасу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56739" w14:textId="141FB21F" w:rsidR="00AC505E" w:rsidRPr="00AC505E" w:rsidRDefault="00AC505E" w:rsidP="00F95ECD">
            <w:pPr>
              <w:spacing w:line="100" w:lineRule="atLeast"/>
              <w:rPr>
                <w:kern w:val="1"/>
                <w:sz w:val="24"/>
                <w:lang w:val="uk-UA"/>
              </w:rPr>
            </w:pPr>
            <w:r w:rsidRPr="00AC505E">
              <w:rPr>
                <w:kern w:val="1"/>
                <w:sz w:val="24"/>
                <w:lang w:val="uk-UA"/>
              </w:rPr>
              <w:t>01.01 - для ведення товарного сільськогосподарського виробництва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5C248" w14:textId="1D3AF8BD" w:rsidR="00AC505E" w:rsidRPr="00AC505E" w:rsidRDefault="00AC505E" w:rsidP="00F95ECD">
            <w:pPr>
              <w:suppressLineNumbers/>
              <w:spacing w:line="100" w:lineRule="atLeast"/>
              <w:rPr>
                <w:kern w:val="1"/>
                <w:sz w:val="24"/>
                <w:lang w:val="uk-UA"/>
              </w:rPr>
            </w:pPr>
            <w:r w:rsidRPr="00AC505E">
              <w:rPr>
                <w:kern w:val="1"/>
                <w:sz w:val="24"/>
                <w:lang w:val="uk-UA"/>
              </w:rPr>
              <w:t>6823386000:06:002:0291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B366D" w14:textId="760D30FD" w:rsidR="00AC505E" w:rsidRPr="00AC505E" w:rsidRDefault="00AC505E" w:rsidP="00F95ECD">
            <w:pPr>
              <w:suppressLineNumbers/>
              <w:spacing w:line="100" w:lineRule="atLeast"/>
              <w:rPr>
                <w:kern w:val="1"/>
                <w:sz w:val="24"/>
              </w:rPr>
            </w:pPr>
            <w:r w:rsidRPr="00AC505E">
              <w:rPr>
                <w:kern w:val="1"/>
                <w:sz w:val="24"/>
                <w:lang w:val="uk-UA"/>
              </w:rPr>
              <w:t>8,4857</w:t>
            </w:r>
          </w:p>
        </w:tc>
      </w:tr>
    </w:tbl>
    <w:p w14:paraId="0F7E870C" w14:textId="77777777" w:rsidR="00F95ECD" w:rsidRPr="00F95ECD" w:rsidRDefault="00F95ECD" w:rsidP="00F95ECD">
      <w:pPr>
        <w:widowControl w:val="0"/>
        <w:tabs>
          <w:tab w:val="left" w:pos="6521"/>
        </w:tabs>
        <w:autoSpaceDE w:val="0"/>
        <w:spacing w:before="120"/>
        <w:rPr>
          <w:b/>
          <w:bCs/>
          <w:szCs w:val="28"/>
          <w:lang w:val="uk-UA"/>
        </w:rPr>
      </w:pPr>
    </w:p>
    <w:p w14:paraId="71CD2488" w14:textId="0B7B9FFE" w:rsidR="001E3378" w:rsidRPr="00EF4036" w:rsidRDefault="00F95ECD" w:rsidP="00AC505E">
      <w:pPr>
        <w:widowControl w:val="0"/>
        <w:tabs>
          <w:tab w:val="left" w:pos="6521"/>
        </w:tabs>
        <w:autoSpaceDE w:val="0"/>
        <w:spacing w:before="120"/>
        <w:rPr>
          <w:bCs/>
          <w:sz w:val="24"/>
          <w:lang w:val="uk-UA"/>
        </w:rPr>
      </w:pPr>
      <w:r w:rsidRPr="00F95ECD">
        <w:rPr>
          <w:b/>
          <w:bCs/>
          <w:szCs w:val="28"/>
          <w:lang w:val="uk-UA"/>
        </w:rPr>
        <w:t>Секретар ради</w:t>
      </w:r>
      <w:r w:rsidRPr="00F95ECD">
        <w:rPr>
          <w:b/>
          <w:bCs/>
          <w:szCs w:val="28"/>
          <w:lang w:val="uk-UA"/>
        </w:rPr>
        <w:tab/>
        <w:t>Віктор КОСТЮЧЕНКО</w:t>
      </w:r>
    </w:p>
    <w:sectPr w:rsidR="001E3378" w:rsidRPr="00EF4036" w:rsidSect="00AC505E">
      <w:headerReference w:type="even" r:id="rId12"/>
      <w:headerReference w:type="default" r:id="rId13"/>
      <w:headerReference w:type="first" r:id="rId14"/>
      <w:pgSz w:w="16838" w:h="11906" w:orient="landscape" w:code="9"/>
      <w:pgMar w:top="1701" w:right="1134" w:bottom="567" w:left="1134" w:header="1134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48D8C" w14:textId="77777777" w:rsidR="001E2733" w:rsidRDefault="001E2733" w:rsidP="00B843E9">
      <w:r>
        <w:separator/>
      </w:r>
    </w:p>
  </w:endnote>
  <w:endnote w:type="continuationSeparator" w:id="0">
    <w:p w14:paraId="73989496" w14:textId="77777777" w:rsidR="001E2733" w:rsidRDefault="001E2733" w:rsidP="00B8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9D1FD" w14:textId="77777777" w:rsidR="00574C40" w:rsidRDefault="00574C4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83499" w14:textId="77777777" w:rsidR="00574C40" w:rsidRDefault="00574C40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AE60B" w14:textId="77777777" w:rsidR="00574C40" w:rsidRDefault="00574C4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F9CEC" w14:textId="77777777" w:rsidR="001E2733" w:rsidRDefault="001E2733" w:rsidP="00B843E9">
      <w:r>
        <w:separator/>
      </w:r>
    </w:p>
  </w:footnote>
  <w:footnote w:type="continuationSeparator" w:id="0">
    <w:p w14:paraId="720EC833" w14:textId="77777777" w:rsidR="001E2733" w:rsidRDefault="001E2733" w:rsidP="00B84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67F3" w14:textId="2B2ACA9E" w:rsidR="00574C40" w:rsidRDefault="00574C40">
    <w:pPr>
      <w:pStyle w:val="a8"/>
    </w:pPr>
    <w:r>
      <w:rPr>
        <w:noProof/>
      </w:rPr>
      <w:pict w14:anchorId="32E8E1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4781844" o:spid="_x0000_s2051" type="#_x0000_t136" style="position:absolute;margin-left:0;margin-top:0;width:509.55pt;height:16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137CF" w14:textId="5ACEC1F3" w:rsidR="00574C40" w:rsidRDefault="00574C40">
    <w:pPr>
      <w:pStyle w:val="a8"/>
    </w:pPr>
    <w:r>
      <w:rPr>
        <w:noProof/>
      </w:rPr>
      <w:pict w14:anchorId="74862F3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4781845" o:spid="_x0000_s2052" type="#_x0000_t136" style="position:absolute;margin-left:0;margin-top:0;width:509.55pt;height:16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00B49" w14:textId="0C1F48B9" w:rsidR="002A70E1" w:rsidRPr="00201B95" w:rsidRDefault="00574C40" w:rsidP="00C16253">
    <w:pPr>
      <w:widowControl w:val="0"/>
      <w:autoSpaceDE w:val="0"/>
      <w:autoSpaceDN w:val="0"/>
      <w:jc w:val="center"/>
      <w:outlineLvl w:val="0"/>
      <w:rPr>
        <w:bCs/>
        <w:szCs w:val="28"/>
        <w:lang w:val="uk-UA" w:eastAsia="en-US"/>
      </w:rPr>
    </w:pPr>
    <w:r>
      <w:rPr>
        <w:noProof/>
      </w:rPr>
      <w:pict w14:anchorId="6AA30C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4781843" o:spid="_x0000_s2050" type="#_x0000_t136" style="position:absolute;left:0;text-align:left;margin-left:0;margin-top:0;width:509.55pt;height:16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</v:shape>
      </w:pict>
    </w:r>
    <w:r>
      <w:rPr>
        <w:noProof/>
        <w:szCs w:val="28"/>
      </w:rPr>
      <w:pict w14:anchorId="55B570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" o:spid="_x0000_i1025" type="#_x0000_t75" alt="gerb" style="width:34.2pt;height:48pt;visibility:visible">
          <v:imagedata r:id="rId1" o:title="gerb"/>
        </v:shape>
      </w:pict>
    </w:r>
  </w:p>
  <w:p w14:paraId="12DDC6AA" w14:textId="77777777" w:rsidR="002A70E1" w:rsidRPr="00201B95" w:rsidRDefault="002A70E1" w:rsidP="00C16253">
    <w:pPr>
      <w:widowControl w:val="0"/>
      <w:autoSpaceDE w:val="0"/>
      <w:autoSpaceDN w:val="0"/>
      <w:jc w:val="center"/>
      <w:outlineLvl w:val="0"/>
      <w:rPr>
        <w:b/>
        <w:color w:val="000080"/>
        <w:szCs w:val="28"/>
        <w:lang w:val="uk-UA" w:eastAsia="en-US"/>
      </w:rPr>
    </w:pPr>
    <w:r w:rsidRPr="00201B95">
      <w:rPr>
        <w:b/>
        <w:color w:val="000080"/>
        <w:szCs w:val="28"/>
        <w:lang w:val="uk-UA" w:eastAsia="en-US"/>
      </w:rPr>
      <w:t>НОВОУШИЦЬКА СЕЛИЩНА РАДА</w:t>
    </w:r>
  </w:p>
  <w:p w14:paraId="611B24BF" w14:textId="77777777" w:rsidR="002A70E1" w:rsidRPr="00201B95" w:rsidRDefault="002A70E1" w:rsidP="00C16253">
    <w:pPr>
      <w:autoSpaceDE w:val="0"/>
      <w:autoSpaceDN w:val="0"/>
      <w:adjustRightInd w:val="0"/>
      <w:jc w:val="center"/>
      <w:rPr>
        <w:b/>
        <w:lang w:val="uk-UA"/>
      </w:rPr>
    </w:pPr>
    <w:r w:rsidRPr="00201B95">
      <w:rPr>
        <w:b/>
        <w:lang w:val="uk-UA"/>
      </w:rPr>
      <w:t>VIII скликанн</w:t>
    </w:r>
    <w:r w:rsidRPr="00201B95">
      <w:rPr>
        <w:b/>
        <w:bCs/>
        <w:lang w:val="uk-UA"/>
      </w:rPr>
      <w:t>я</w:t>
    </w:r>
  </w:p>
  <w:p w14:paraId="695DAE0B" w14:textId="3160FA79" w:rsidR="002A70E1" w:rsidRPr="00201B95" w:rsidRDefault="00E15EAF" w:rsidP="00C16253">
    <w:pPr>
      <w:autoSpaceDE w:val="0"/>
      <w:autoSpaceDN w:val="0"/>
      <w:adjustRightInd w:val="0"/>
      <w:jc w:val="center"/>
      <w:rPr>
        <w:b/>
        <w:bCs/>
        <w:sz w:val="24"/>
        <w:lang w:val="uk-UA"/>
      </w:rPr>
    </w:pPr>
    <w:r>
      <w:rPr>
        <w:b/>
        <w:szCs w:val="28"/>
        <w:lang w:val="uk-UA"/>
      </w:rPr>
      <w:t>ХІХ</w:t>
    </w:r>
    <w:r w:rsidR="002A70E1" w:rsidRPr="00201B95">
      <w:rPr>
        <w:b/>
        <w:szCs w:val="28"/>
        <w:lang w:val="uk-UA"/>
      </w:rPr>
      <w:t xml:space="preserve"> сесі</w:t>
    </w:r>
    <w:r w:rsidR="002A70E1" w:rsidRPr="00201B95">
      <w:rPr>
        <w:b/>
        <w:bCs/>
        <w:szCs w:val="28"/>
        <w:lang w:val="uk-UA"/>
      </w:rPr>
      <w:t>я</w:t>
    </w:r>
  </w:p>
  <w:p w14:paraId="49EAC319" w14:textId="77777777" w:rsidR="002A70E1" w:rsidRPr="00201B95" w:rsidRDefault="002A70E1" w:rsidP="00C1625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/>
      </w:rPr>
    </w:pPr>
  </w:p>
  <w:p w14:paraId="4E4B6D86" w14:textId="77777777" w:rsidR="002A70E1" w:rsidRPr="00201B95" w:rsidRDefault="002A70E1" w:rsidP="00C1625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201B95">
      <w:rPr>
        <w:b/>
        <w:bCs/>
        <w:lang w:val="uk-UA"/>
      </w:rPr>
      <w:t>РІШЕННЯ</w:t>
    </w:r>
  </w:p>
  <w:p w14:paraId="3EB5868C" w14:textId="77777777" w:rsidR="002A70E1" w:rsidRPr="00201B95" w:rsidRDefault="002A70E1" w:rsidP="00C1625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22"/>
      <w:gridCol w:w="817"/>
      <w:gridCol w:w="817"/>
      <w:gridCol w:w="3299"/>
      <w:gridCol w:w="822"/>
      <w:gridCol w:w="842"/>
      <w:gridCol w:w="1635"/>
    </w:tblGrid>
    <w:tr w:rsidR="002A70E1" w:rsidRPr="007C20C0" w14:paraId="04128BC7" w14:textId="77777777" w:rsidTr="009521CA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54F76CAB" w14:textId="02B4AFEC" w:rsidR="002A70E1" w:rsidRPr="00201B95" w:rsidRDefault="002A70E1" w:rsidP="00A240FB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3310C4B9" w14:textId="77777777" w:rsidR="002A70E1" w:rsidRPr="00201B95" w:rsidRDefault="002A70E1" w:rsidP="00C16253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2557B690" w14:textId="77777777" w:rsidR="002A70E1" w:rsidRPr="00201B95" w:rsidRDefault="002A70E1" w:rsidP="00C16253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14:paraId="3103857C" w14:textId="77777777" w:rsidR="002A70E1" w:rsidRPr="00201B95" w:rsidRDefault="002A70E1" w:rsidP="00C16253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201B95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6F24B159" w14:textId="77777777" w:rsidR="002A70E1" w:rsidRPr="00201B95" w:rsidRDefault="002A70E1" w:rsidP="00C16253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14:paraId="6DB49239" w14:textId="77777777" w:rsidR="002A70E1" w:rsidRPr="00201B95" w:rsidRDefault="002A70E1" w:rsidP="00C16253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201B95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435A8E51" w14:textId="68CDA81B" w:rsidR="002A70E1" w:rsidRPr="00201B95" w:rsidRDefault="002A70E1" w:rsidP="001314D3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</w:p>
      </w:tc>
    </w:tr>
  </w:tbl>
  <w:p w14:paraId="5688F64E" w14:textId="77777777" w:rsidR="002A70E1" w:rsidRDefault="002A70E1" w:rsidP="00C16253">
    <w:pPr>
      <w:pStyle w:val="2"/>
      <w:tabs>
        <w:tab w:val="left" w:pos="720"/>
      </w:tabs>
      <w:spacing w:before="0"/>
      <w:rPr>
        <w:b w:val="0"/>
        <w:sz w:val="28"/>
        <w:szCs w:val="28"/>
        <w:lang w:val="uk-UA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8765C" w14:textId="08757621" w:rsidR="00574C40" w:rsidRDefault="00574C40">
    <w:pPr>
      <w:pStyle w:val="a8"/>
    </w:pPr>
    <w:r>
      <w:rPr>
        <w:noProof/>
      </w:rPr>
      <w:pict w14:anchorId="4BD3692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4781847" o:spid="_x0000_s2054" type="#_x0000_t136" style="position:absolute;margin-left:0;margin-top:0;width:509.55pt;height:169.8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002D0" w14:textId="43FB93DF" w:rsidR="00574C40" w:rsidRDefault="00574C40">
    <w:pPr>
      <w:pStyle w:val="a8"/>
    </w:pPr>
    <w:r>
      <w:rPr>
        <w:noProof/>
      </w:rPr>
      <w:pict w14:anchorId="632600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4781848" o:spid="_x0000_s2055" type="#_x0000_t136" style="position:absolute;margin-left:0;margin-top:0;width:509.55pt;height:169.8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49BBF" w14:textId="42C570B7" w:rsidR="00B843E9" w:rsidRPr="000B484C" w:rsidRDefault="00574C40" w:rsidP="00B843E9">
    <w:pPr>
      <w:pStyle w:val="a3"/>
      <w:spacing w:line="14" w:lineRule="auto"/>
      <w:rPr>
        <w:sz w:val="20"/>
        <w:lang w:val="uk-UA"/>
      </w:rPr>
    </w:pPr>
    <w:r>
      <w:rPr>
        <w:noProof/>
      </w:rPr>
      <w:pict w14:anchorId="5D91F0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4781846" o:spid="_x0000_s2053" type="#_x0000_t136" style="position:absolute;margin-left:0;margin-top:0;width:509.55pt;height:169.8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AC8"/>
    <w:rsid w:val="000C62E1"/>
    <w:rsid w:val="000D0081"/>
    <w:rsid w:val="001314D3"/>
    <w:rsid w:val="0015319A"/>
    <w:rsid w:val="001914B6"/>
    <w:rsid w:val="00191C0C"/>
    <w:rsid w:val="001C552A"/>
    <w:rsid w:val="001E2733"/>
    <w:rsid w:val="001E3378"/>
    <w:rsid w:val="00213230"/>
    <w:rsid w:val="00235753"/>
    <w:rsid w:val="00240408"/>
    <w:rsid w:val="002850E6"/>
    <w:rsid w:val="002A70E1"/>
    <w:rsid w:val="002F30AF"/>
    <w:rsid w:val="002F31B4"/>
    <w:rsid w:val="003110C5"/>
    <w:rsid w:val="00404421"/>
    <w:rsid w:val="004357A3"/>
    <w:rsid w:val="004B43D8"/>
    <w:rsid w:val="004D5663"/>
    <w:rsid w:val="00544D70"/>
    <w:rsid w:val="005633B7"/>
    <w:rsid w:val="00574C40"/>
    <w:rsid w:val="0057528A"/>
    <w:rsid w:val="00647BD5"/>
    <w:rsid w:val="006947A7"/>
    <w:rsid w:val="006B1A04"/>
    <w:rsid w:val="006B6564"/>
    <w:rsid w:val="006C257E"/>
    <w:rsid w:val="007518F3"/>
    <w:rsid w:val="00775E56"/>
    <w:rsid w:val="007C799A"/>
    <w:rsid w:val="008843D5"/>
    <w:rsid w:val="008A25B2"/>
    <w:rsid w:val="00915012"/>
    <w:rsid w:val="00944B3D"/>
    <w:rsid w:val="009509A1"/>
    <w:rsid w:val="00A36FC1"/>
    <w:rsid w:val="00A74016"/>
    <w:rsid w:val="00AC505E"/>
    <w:rsid w:val="00AD73FB"/>
    <w:rsid w:val="00B843E9"/>
    <w:rsid w:val="00BC5D09"/>
    <w:rsid w:val="00C03994"/>
    <w:rsid w:val="00C0581E"/>
    <w:rsid w:val="00C62411"/>
    <w:rsid w:val="00C808D1"/>
    <w:rsid w:val="00CA6AC8"/>
    <w:rsid w:val="00CC03F1"/>
    <w:rsid w:val="00CE3535"/>
    <w:rsid w:val="00CF6F21"/>
    <w:rsid w:val="00D027AA"/>
    <w:rsid w:val="00D547C0"/>
    <w:rsid w:val="00E15EAF"/>
    <w:rsid w:val="00EB6723"/>
    <w:rsid w:val="00ED0CB0"/>
    <w:rsid w:val="00ED788C"/>
    <w:rsid w:val="00EF4036"/>
    <w:rsid w:val="00F9459C"/>
    <w:rsid w:val="00F95ECD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2A309D28"/>
  <w15:docId w15:val="{5FAADA74-18FF-4829-AAF9-024AB679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AC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CA6AC8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0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A6AC8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rsid w:val="00CA6AC8"/>
    <w:pPr>
      <w:spacing w:after="120"/>
    </w:pPr>
  </w:style>
  <w:style w:type="character" w:customStyle="1" w:styleId="a4">
    <w:name w:val="Основной текст Знак"/>
    <w:basedOn w:val="a0"/>
    <w:link w:val="a3"/>
    <w:rsid w:val="00CA6AC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A6A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AC8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uiPriority w:val="1"/>
    <w:qFormat/>
    <w:rsid w:val="00CA6AC8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21">
    <w:name w:val="Основной текст 21"/>
    <w:basedOn w:val="a"/>
    <w:rsid w:val="00CA6AC8"/>
    <w:pPr>
      <w:tabs>
        <w:tab w:val="left" w:pos="720"/>
      </w:tabs>
      <w:ind w:right="4527"/>
      <w:jc w:val="both"/>
    </w:pPr>
    <w:rPr>
      <w:sz w:val="24"/>
      <w:lang w:val="uk-UA"/>
    </w:rPr>
  </w:style>
  <w:style w:type="paragraph" w:styleId="a8">
    <w:name w:val="header"/>
    <w:basedOn w:val="a"/>
    <w:link w:val="a9"/>
    <w:uiPriority w:val="99"/>
    <w:unhideWhenUsed/>
    <w:rsid w:val="00B843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43E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843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43E9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c">
    <w:name w:val="Table Grid"/>
    <w:basedOn w:val="a1"/>
    <w:uiPriority w:val="59"/>
    <w:unhideWhenUsed/>
    <w:rsid w:val="00C05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A70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2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6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User245267</cp:lastModifiedBy>
  <cp:revision>6</cp:revision>
  <cp:lastPrinted>2021-10-18T08:59:00Z</cp:lastPrinted>
  <dcterms:created xsi:type="dcterms:W3CDTF">2021-11-14T07:48:00Z</dcterms:created>
  <dcterms:modified xsi:type="dcterms:W3CDTF">2021-11-15T07:10:00Z</dcterms:modified>
</cp:coreProperties>
</file>