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07" w:rsidRPr="00FC3707" w:rsidRDefault="00FC3707" w:rsidP="00FC3707">
      <w:pPr>
        <w:widowControl w:val="0"/>
        <w:autoSpaceDE w:val="0"/>
        <w:autoSpaceDN w:val="0"/>
        <w:spacing w:before="60"/>
        <w:jc w:val="both"/>
        <w:textAlignment w:val="baseline"/>
        <w:rPr>
          <w:bCs/>
          <w:kern w:val="3"/>
          <w:szCs w:val="28"/>
          <w:lang w:val="uk-UA" w:eastAsia="zh-CN"/>
        </w:rPr>
      </w:pPr>
    </w:p>
    <w:tbl>
      <w:tblPr>
        <w:tblW w:w="492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9"/>
      </w:tblGrid>
      <w:tr w:rsidR="00D9437A" w:rsidRPr="00FC3707" w:rsidTr="0063546B">
        <w:tc>
          <w:tcPr>
            <w:tcW w:w="492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37A" w:rsidRPr="00FC3707" w:rsidRDefault="00D9437A" w:rsidP="00FC3707">
            <w:pPr>
              <w:autoSpaceDN w:val="0"/>
              <w:spacing w:before="60"/>
              <w:jc w:val="both"/>
              <w:textAlignment w:val="baseline"/>
              <w:rPr>
                <w:b/>
                <w:kern w:val="3"/>
                <w:szCs w:val="28"/>
                <w:lang w:val="uk-UA" w:eastAsia="zh-CN"/>
              </w:rPr>
            </w:pPr>
            <w:r w:rsidRPr="005C21FA">
              <w:rPr>
                <w:b/>
                <w:kern w:val="3"/>
                <w:szCs w:val="28"/>
                <w:lang w:val="uk-UA" w:eastAsia="zh-CN"/>
              </w:rPr>
              <w:t>Про затвердження проектів землеустрою щодо відведення</w:t>
            </w:r>
            <w:r w:rsidRPr="00FC3707">
              <w:rPr>
                <w:b/>
                <w:kern w:val="3"/>
                <w:szCs w:val="28"/>
                <w:lang w:val="uk-UA" w:eastAsia="zh-CN"/>
              </w:rPr>
              <w:t xml:space="preserve"> земельних ділянок під громадські пасовища</w:t>
            </w:r>
          </w:p>
        </w:tc>
      </w:tr>
    </w:tbl>
    <w:p w:rsidR="00FC3707" w:rsidRPr="005C21FA" w:rsidRDefault="00FC3707" w:rsidP="00FC3707">
      <w:pPr>
        <w:widowControl w:val="0"/>
        <w:autoSpaceDE w:val="0"/>
        <w:autoSpaceDN w:val="0"/>
        <w:spacing w:before="60"/>
        <w:jc w:val="both"/>
        <w:textAlignment w:val="baseline"/>
        <w:rPr>
          <w:bCs/>
          <w:kern w:val="3"/>
          <w:szCs w:val="28"/>
          <w:lang w:val="uk-UA" w:eastAsia="zh-CN"/>
        </w:rPr>
      </w:pPr>
    </w:p>
    <w:p w:rsidR="00D9437A" w:rsidRPr="005C21FA" w:rsidRDefault="00D9437A" w:rsidP="00FC3707">
      <w:pPr>
        <w:widowControl w:val="0"/>
        <w:autoSpaceDN w:val="0"/>
        <w:spacing w:before="60"/>
        <w:ind w:firstLine="567"/>
        <w:jc w:val="both"/>
        <w:textAlignment w:val="baseline"/>
        <w:rPr>
          <w:bCs/>
          <w:kern w:val="3"/>
          <w:szCs w:val="28"/>
          <w:lang w:val="uk-UA" w:eastAsia="zh-CN"/>
        </w:rPr>
      </w:pPr>
      <w:r w:rsidRPr="005C21FA">
        <w:rPr>
          <w:bCs/>
          <w:kern w:val="3"/>
          <w:szCs w:val="28"/>
          <w:lang w:val="uk-UA" w:eastAsia="zh-CN"/>
        </w:rPr>
        <w:t>Керуючись статтями 12, 20, 22, 34, 78,79, 79-1, 83, 122, 186 Земельного кодексу України, пунктом 34 статті 26 Закону України «Про місцеве самоврядування в Україні», статтями 25, 50 Закону України «Про землеустрій», Законом України «Про державний земельний кадастр», розглянувши проекти землеустрою щодо відведення земельних ділянок для створення громадських пасовищ, селищна рада</w:t>
      </w:r>
    </w:p>
    <w:p w:rsidR="00D9437A" w:rsidRPr="005C21FA" w:rsidRDefault="00D9437A" w:rsidP="00FC3707">
      <w:pPr>
        <w:widowControl w:val="0"/>
        <w:autoSpaceDN w:val="0"/>
        <w:spacing w:before="60"/>
        <w:jc w:val="center"/>
        <w:textAlignment w:val="baseline"/>
        <w:rPr>
          <w:b/>
          <w:kern w:val="3"/>
          <w:szCs w:val="28"/>
          <w:lang w:val="uk-UA" w:eastAsia="zh-CN"/>
        </w:rPr>
      </w:pPr>
      <w:r w:rsidRPr="005C21FA">
        <w:rPr>
          <w:b/>
          <w:kern w:val="3"/>
          <w:szCs w:val="28"/>
          <w:lang w:val="uk-UA" w:eastAsia="zh-CN"/>
        </w:rPr>
        <w:t>ВИРІШИЛА:</w:t>
      </w:r>
    </w:p>
    <w:p w:rsidR="00D9437A" w:rsidRPr="005C21FA" w:rsidRDefault="00D9437A" w:rsidP="00FC3707">
      <w:pPr>
        <w:widowControl w:val="0"/>
        <w:autoSpaceDE w:val="0"/>
        <w:autoSpaceDN w:val="0"/>
        <w:spacing w:before="60"/>
        <w:ind w:firstLine="567"/>
        <w:jc w:val="both"/>
        <w:textAlignment w:val="baseline"/>
        <w:rPr>
          <w:bCs/>
          <w:kern w:val="3"/>
          <w:szCs w:val="28"/>
          <w:lang w:val="uk-UA" w:eastAsia="zh-CN"/>
        </w:rPr>
      </w:pPr>
      <w:r w:rsidRPr="005C21FA">
        <w:rPr>
          <w:bCs/>
          <w:kern w:val="3"/>
          <w:szCs w:val="28"/>
          <w:lang w:val="uk-UA" w:eastAsia="zh-CN"/>
        </w:rPr>
        <w:t>1. Затвердити проекти землеустрою щодо відведення земельн</w:t>
      </w:r>
      <w:r w:rsidR="00FC3707">
        <w:rPr>
          <w:bCs/>
          <w:kern w:val="3"/>
          <w:szCs w:val="28"/>
          <w:lang w:val="uk-UA" w:eastAsia="zh-CN"/>
        </w:rPr>
        <w:t>их ділянок зазначених у додатку</w:t>
      </w:r>
      <w:r w:rsidRPr="005C21FA">
        <w:rPr>
          <w:bCs/>
          <w:kern w:val="3"/>
          <w:szCs w:val="28"/>
          <w:lang w:val="uk-UA" w:eastAsia="zh-CN"/>
        </w:rPr>
        <w:t>, зі зміною виду цільового призначення в межах категорії земель сільськогосподарського призначення із КВЦПЗ 16.00-землі запасу (земельні ділянки кожної категорії земель, які не надані у власність або користування громадянам чи юридичним особам) в КВЦПЗ 18.00-землі загального користування (громадські пасовища), розташовані на території Новоушицької територіальної громади Хмельницької області.</w:t>
      </w:r>
    </w:p>
    <w:p w:rsidR="00D9437A" w:rsidRPr="005C21FA" w:rsidRDefault="00D9437A" w:rsidP="00FC3707">
      <w:pPr>
        <w:widowControl w:val="0"/>
        <w:autoSpaceDE w:val="0"/>
        <w:autoSpaceDN w:val="0"/>
        <w:spacing w:before="60"/>
        <w:ind w:firstLine="567"/>
        <w:jc w:val="both"/>
        <w:textAlignment w:val="baseline"/>
        <w:rPr>
          <w:bCs/>
          <w:kern w:val="3"/>
          <w:szCs w:val="28"/>
          <w:lang w:val="uk-UA" w:eastAsia="zh-CN"/>
        </w:rPr>
      </w:pPr>
      <w:r w:rsidRPr="005C21FA">
        <w:rPr>
          <w:bCs/>
          <w:kern w:val="3"/>
          <w:szCs w:val="28"/>
          <w:lang w:val="uk-UA" w:eastAsia="zh-CN"/>
        </w:rPr>
        <w:t>2. Змінити цільове призначення земельних ділянок зазначених у додатку із КВЦПЗ 16.00-землі запасу (земельні ділянки кожної категорії земель, які не надані у власність або користування громадянам чи юридичним особам) в КВЦПЗ 18.00-землі загального користування (громадські пасовища).</w:t>
      </w:r>
    </w:p>
    <w:p w:rsidR="00D9437A" w:rsidRPr="005C21FA" w:rsidRDefault="00D9437A" w:rsidP="00FC3707">
      <w:pPr>
        <w:widowControl w:val="0"/>
        <w:autoSpaceDE w:val="0"/>
        <w:autoSpaceDN w:val="0"/>
        <w:spacing w:before="60"/>
        <w:ind w:firstLine="567"/>
        <w:jc w:val="both"/>
        <w:textAlignment w:val="baseline"/>
        <w:rPr>
          <w:bCs/>
          <w:kern w:val="3"/>
          <w:szCs w:val="28"/>
          <w:lang w:val="uk-UA" w:eastAsia="zh-CN"/>
        </w:rPr>
      </w:pPr>
      <w:r w:rsidRPr="005C21FA">
        <w:rPr>
          <w:bCs/>
          <w:kern w:val="3"/>
          <w:szCs w:val="28"/>
          <w:lang w:val="uk-UA" w:eastAsia="zh-CN"/>
        </w:rPr>
        <w:t>3. Провести в державному реєстрі речових прав на нерухоме майно та їх обтяжень реєстрацію права комунальної власності на земельні ділянки, визначені в додатку.</w:t>
      </w:r>
    </w:p>
    <w:p w:rsidR="00D9437A" w:rsidRPr="005C21FA" w:rsidRDefault="00D9437A" w:rsidP="00FC3707">
      <w:pPr>
        <w:widowControl w:val="0"/>
        <w:autoSpaceDE w:val="0"/>
        <w:autoSpaceDN w:val="0"/>
        <w:spacing w:before="60"/>
        <w:ind w:firstLine="567"/>
        <w:jc w:val="both"/>
        <w:textAlignment w:val="baseline"/>
        <w:rPr>
          <w:bCs/>
          <w:kern w:val="3"/>
          <w:szCs w:val="28"/>
          <w:lang w:val="uk-UA" w:eastAsia="zh-CN"/>
        </w:rPr>
      </w:pPr>
      <w:r w:rsidRPr="005C21FA">
        <w:rPr>
          <w:bCs/>
          <w:kern w:val="3"/>
          <w:szCs w:val="28"/>
          <w:lang w:val="uk-UA" w:eastAsia="zh-CN"/>
        </w:rPr>
        <w:t>4.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:rsidR="00D9437A" w:rsidRPr="005C21FA" w:rsidRDefault="00D9437A" w:rsidP="00FC3707">
      <w:pPr>
        <w:widowControl w:val="0"/>
        <w:autoSpaceDE w:val="0"/>
        <w:autoSpaceDN w:val="0"/>
        <w:spacing w:before="60"/>
        <w:ind w:firstLine="567"/>
        <w:jc w:val="both"/>
        <w:textAlignment w:val="baseline"/>
        <w:rPr>
          <w:bCs/>
          <w:kern w:val="3"/>
          <w:szCs w:val="28"/>
          <w:lang w:val="uk-UA" w:eastAsia="zh-CN"/>
        </w:rPr>
      </w:pPr>
    </w:p>
    <w:p w:rsidR="00FC3707" w:rsidRPr="005C21FA" w:rsidRDefault="00D9437A" w:rsidP="00FC3707">
      <w:pPr>
        <w:widowControl w:val="0"/>
        <w:tabs>
          <w:tab w:val="left" w:pos="6804"/>
        </w:tabs>
        <w:autoSpaceDE w:val="0"/>
        <w:autoSpaceDN w:val="0"/>
        <w:spacing w:before="60"/>
        <w:jc w:val="both"/>
        <w:textAlignment w:val="baseline"/>
        <w:rPr>
          <w:b/>
          <w:bCs/>
          <w:kern w:val="3"/>
          <w:szCs w:val="28"/>
          <w:lang w:val="uk-UA" w:eastAsia="zh-CN"/>
        </w:rPr>
      </w:pPr>
      <w:r w:rsidRPr="005C21FA">
        <w:rPr>
          <w:b/>
          <w:bCs/>
          <w:kern w:val="3"/>
          <w:szCs w:val="28"/>
          <w:lang w:val="uk-UA" w:eastAsia="zh-CN"/>
        </w:rPr>
        <w:t>Селищний голова</w:t>
      </w:r>
      <w:r w:rsidRPr="005C21FA">
        <w:rPr>
          <w:b/>
          <w:bCs/>
          <w:kern w:val="3"/>
          <w:szCs w:val="28"/>
          <w:lang w:val="uk-UA" w:eastAsia="zh-CN"/>
        </w:rPr>
        <w:tab/>
        <w:t>Анатолій ОЛІЙНИК</w:t>
      </w:r>
      <w:bookmarkStart w:id="0" w:name="_GoBack"/>
      <w:bookmarkEnd w:id="0"/>
    </w:p>
    <w:p w:rsidR="00D9437A" w:rsidRPr="005C21FA" w:rsidRDefault="00D9437A" w:rsidP="00D9437A">
      <w:pPr>
        <w:widowControl w:val="0"/>
        <w:tabs>
          <w:tab w:val="left" w:pos="6804"/>
        </w:tabs>
        <w:autoSpaceDE w:val="0"/>
        <w:autoSpaceDN w:val="0"/>
        <w:spacing w:before="120"/>
        <w:jc w:val="both"/>
        <w:textAlignment w:val="baseline"/>
        <w:rPr>
          <w:b/>
          <w:bCs/>
          <w:kern w:val="3"/>
          <w:szCs w:val="28"/>
          <w:lang w:val="uk-UA" w:eastAsia="zh-CN"/>
        </w:rPr>
        <w:sectPr w:rsidR="00D9437A" w:rsidRPr="005C21FA" w:rsidSect="005C21FA">
          <w:headerReference w:type="first" r:id="rId7"/>
          <w:pgSz w:w="11906" w:h="16838" w:code="9"/>
          <w:pgMar w:top="1134" w:right="567" w:bottom="1134" w:left="1701" w:header="1134" w:footer="0" w:gutter="0"/>
          <w:cols w:space="720"/>
          <w:titlePg/>
          <w:docGrid w:linePitch="381"/>
        </w:sectPr>
      </w:pPr>
    </w:p>
    <w:tbl>
      <w:tblPr>
        <w:tblW w:w="7393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3"/>
      </w:tblGrid>
      <w:tr w:rsidR="00D9437A" w:rsidRPr="005C21FA" w:rsidTr="0063546B">
        <w:trPr>
          <w:jc w:val="right"/>
        </w:trPr>
        <w:tc>
          <w:tcPr>
            <w:tcW w:w="7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37A" w:rsidRPr="005C21FA" w:rsidRDefault="00D9437A" w:rsidP="00D9437A">
            <w:pPr>
              <w:tabs>
                <w:tab w:val="left" w:pos="600"/>
                <w:tab w:val="left" w:pos="1080"/>
              </w:tabs>
              <w:autoSpaceDN w:val="0"/>
              <w:spacing w:before="120"/>
              <w:textAlignment w:val="baseline"/>
              <w:rPr>
                <w:kern w:val="3"/>
                <w:szCs w:val="28"/>
                <w:lang w:val="uk-UA" w:eastAsia="zh-CN"/>
              </w:rPr>
            </w:pPr>
            <w:r w:rsidRPr="005C21FA">
              <w:rPr>
                <w:kern w:val="3"/>
                <w:szCs w:val="28"/>
                <w:lang w:val="uk-UA" w:eastAsia="zh-CN"/>
              </w:rPr>
              <w:lastRenderedPageBreak/>
              <w:t xml:space="preserve">Додаток </w:t>
            </w:r>
          </w:p>
          <w:p w:rsidR="00D9437A" w:rsidRPr="005C21FA" w:rsidRDefault="00FC3707" w:rsidP="00D9437A">
            <w:pPr>
              <w:tabs>
                <w:tab w:val="left" w:pos="600"/>
                <w:tab w:val="left" w:pos="1080"/>
              </w:tabs>
              <w:autoSpaceDN w:val="0"/>
              <w:spacing w:before="120"/>
              <w:textAlignment w:val="baseline"/>
              <w:rPr>
                <w:kern w:val="3"/>
                <w:szCs w:val="28"/>
                <w:lang w:val="uk-UA" w:eastAsia="zh-CN"/>
              </w:rPr>
            </w:pPr>
            <w:r>
              <w:rPr>
                <w:kern w:val="3"/>
                <w:szCs w:val="28"/>
                <w:lang w:val="uk-UA" w:eastAsia="zh-CN"/>
              </w:rPr>
              <w:t>Р</w:t>
            </w:r>
            <w:r w:rsidR="00D9437A" w:rsidRPr="005C21FA">
              <w:rPr>
                <w:kern w:val="3"/>
                <w:szCs w:val="28"/>
                <w:lang w:val="uk-UA" w:eastAsia="zh-CN"/>
              </w:rPr>
              <w:t>ішення Новоушицької селищної ради</w:t>
            </w:r>
          </w:p>
          <w:p w:rsidR="00D9437A" w:rsidRPr="005C21FA" w:rsidRDefault="00D9437A" w:rsidP="00D9437A">
            <w:pPr>
              <w:tabs>
                <w:tab w:val="left" w:pos="600"/>
                <w:tab w:val="left" w:pos="1080"/>
              </w:tabs>
              <w:autoSpaceDN w:val="0"/>
              <w:spacing w:before="120"/>
              <w:textAlignment w:val="baseline"/>
              <w:rPr>
                <w:bCs/>
                <w:kern w:val="3"/>
                <w:szCs w:val="28"/>
                <w:lang w:val="uk-UA" w:eastAsia="zh-CN"/>
              </w:rPr>
            </w:pPr>
            <w:r w:rsidRPr="005C21FA">
              <w:rPr>
                <w:bCs/>
                <w:kern w:val="3"/>
                <w:szCs w:val="28"/>
                <w:lang w:val="uk-UA" w:eastAsia="zh-CN"/>
              </w:rPr>
              <w:t>____________ № _____</w:t>
            </w:r>
          </w:p>
        </w:tc>
      </w:tr>
    </w:tbl>
    <w:p w:rsidR="00D9437A" w:rsidRPr="005C21FA" w:rsidRDefault="00D9437A" w:rsidP="00D9437A">
      <w:pPr>
        <w:tabs>
          <w:tab w:val="left" w:pos="600"/>
          <w:tab w:val="left" w:pos="1080"/>
        </w:tabs>
        <w:autoSpaceDN w:val="0"/>
        <w:spacing w:before="120"/>
        <w:textAlignment w:val="baseline"/>
        <w:rPr>
          <w:kern w:val="3"/>
          <w:szCs w:val="28"/>
          <w:lang w:val="uk-UA" w:eastAsia="zh-CN"/>
        </w:rPr>
      </w:pPr>
    </w:p>
    <w:p w:rsidR="00D9437A" w:rsidRPr="005C21FA" w:rsidRDefault="00D9437A" w:rsidP="00F819DE">
      <w:pPr>
        <w:tabs>
          <w:tab w:val="left" w:pos="600"/>
          <w:tab w:val="left" w:pos="1080"/>
        </w:tabs>
        <w:autoSpaceDN w:val="0"/>
        <w:jc w:val="center"/>
        <w:textAlignment w:val="baseline"/>
        <w:rPr>
          <w:b/>
          <w:bCs/>
          <w:kern w:val="3"/>
          <w:szCs w:val="28"/>
          <w:lang w:val="uk-UA" w:eastAsia="zh-CN"/>
        </w:rPr>
      </w:pPr>
      <w:r w:rsidRPr="005C21FA">
        <w:rPr>
          <w:b/>
          <w:bCs/>
          <w:kern w:val="3"/>
          <w:szCs w:val="28"/>
          <w:lang w:val="uk-UA" w:eastAsia="zh-CN"/>
        </w:rPr>
        <w:t>ПЕРЕЛІК,</w:t>
      </w:r>
      <w:r w:rsidRPr="005C21FA">
        <w:rPr>
          <w:b/>
          <w:bCs/>
          <w:kern w:val="3"/>
          <w:szCs w:val="28"/>
          <w:lang w:val="uk-UA" w:eastAsia="zh-CN"/>
        </w:rPr>
        <w:br/>
        <w:t>земельних ділянок щодо яких затверджуються проекти землеустрою щодо їх відведення зі зміною виду цільового призначення в межах категорії земель сільськогосподарського призначення із КВЦПЗ 16.00-землі запасу (земельні ділянки кожної категорії земель, які не надані у власність або користування громадянам чи юридичним особам) в КВЦПЗ 18.00-землі загального корис</w:t>
      </w:r>
      <w:r w:rsidR="00FC3707">
        <w:rPr>
          <w:b/>
          <w:bCs/>
          <w:kern w:val="3"/>
          <w:szCs w:val="28"/>
          <w:lang w:val="uk-UA" w:eastAsia="zh-CN"/>
        </w:rPr>
        <w:t xml:space="preserve">тування (громадські пасовища), </w:t>
      </w:r>
      <w:r w:rsidRPr="005C21FA">
        <w:rPr>
          <w:b/>
          <w:bCs/>
          <w:kern w:val="3"/>
          <w:szCs w:val="28"/>
          <w:lang w:val="uk-UA" w:eastAsia="zh-CN"/>
        </w:rPr>
        <w:t>розташовані на території Новоушицької територіальної громади Хмельницької області</w:t>
      </w:r>
    </w:p>
    <w:p w:rsidR="00F819DE" w:rsidRPr="005C21FA" w:rsidRDefault="00F819DE" w:rsidP="00D9437A">
      <w:pPr>
        <w:tabs>
          <w:tab w:val="left" w:pos="600"/>
          <w:tab w:val="left" w:pos="1080"/>
        </w:tabs>
        <w:autoSpaceDN w:val="0"/>
        <w:spacing w:before="120"/>
        <w:jc w:val="center"/>
        <w:textAlignment w:val="baseline"/>
        <w:rPr>
          <w:b/>
          <w:bCs/>
          <w:kern w:val="3"/>
          <w:szCs w:val="28"/>
          <w:lang w:val="uk-UA" w:eastAsia="zh-CN"/>
        </w:rPr>
      </w:pPr>
    </w:p>
    <w:tbl>
      <w:tblPr>
        <w:tblW w:w="1530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4395"/>
        <w:gridCol w:w="1559"/>
        <w:gridCol w:w="3969"/>
        <w:gridCol w:w="2693"/>
        <w:gridCol w:w="992"/>
      </w:tblGrid>
      <w:tr w:rsidR="00F819DE" w:rsidRPr="00FC3707" w:rsidTr="00F819D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437A" w:rsidRPr="00FC3707" w:rsidRDefault="00D9437A" w:rsidP="00D9437A">
            <w:pPr>
              <w:suppressLineNumbers/>
              <w:autoSpaceDN w:val="0"/>
              <w:jc w:val="center"/>
              <w:textAlignment w:val="baseline"/>
              <w:rPr>
                <w:b/>
                <w:bCs/>
                <w:kern w:val="3"/>
                <w:sz w:val="24"/>
                <w:lang w:val="uk-UA" w:eastAsia="zh-CN"/>
              </w:rPr>
            </w:pPr>
            <w:r w:rsidRPr="00FC3707">
              <w:rPr>
                <w:b/>
                <w:bCs/>
                <w:kern w:val="3"/>
                <w:sz w:val="24"/>
                <w:lang w:val="uk-UA" w:eastAsia="zh-CN"/>
              </w:rPr>
              <w:t>Назва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437A" w:rsidRPr="00FC3707" w:rsidRDefault="00D9437A" w:rsidP="00D9437A">
            <w:pPr>
              <w:suppressLineNumbers/>
              <w:autoSpaceDN w:val="0"/>
              <w:jc w:val="center"/>
              <w:textAlignment w:val="baseline"/>
              <w:rPr>
                <w:b/>
                <w:bCs/>
                <w:kern w:val="3"/>
                <w:sz w:val="24"/>
                <w:lang w:val="uk-UA" w:eastAsia="zh-CN"/>
              </w:rPr>
            </w:pPr>
            <w:r w:rsidRPr="00FC3707">
              <w:rPr>
                <w:b/>
                <w:bCs/>
                <w:kern w:val="3"/>
                <w:sz w:val="24"/>
                <w:lang w:val="uk-UA" w:eastAsia="zh-CN"/>
              </w:rPr>
              <w:t>Адреса земельної ділянки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437A" w:rsidRPr="00FC3707" w:rsidRDefault="00D9437A" w:rsidP="00D9437A">
            <w:pPr>
              <w:autoSpaceDN w:val="0"/>
              <w:jc w:val="center"/>
              <w:textAlignment w:val="baseline"/>
              <w:rPr>
                <w:b/>
                <w:bCs/>
                <w:kern w:val="3"/>
                <w:sz w:val="24"/>
                <w:lang w:val="uk-UA" w:eastAsia="zh-CN"/>
              </w:rPr>
            </w:pPr>
            <w:r w:rsidRPr="00FC3707">
              <w:rPr>
                <w:b/>
                <w:bCs/>
                <w:kern w:val="3"/>
                <w:sz w:val="24"/>
                <w:lang w:val="uk-UA" w:eastAsia="zh-CN"/>
              </w:rPr>
              <w:t>Цільове призначення до відведення земельної ділянки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437A" w:rsidRPr="00FC3707" w:rsidRDefault="00D9437A" w:rsidP="00D9437A">
            <w:pPr>
              <w:autoSpaceDN w:val="0"/>
              <w:jc w:val="center"/>
              <w:textAlignment w:val="baseline"/>
              <w:rPr>
                <w:b/>
                <w:kern w:val="3"/>
                <w:sz w:val="24"/>
                <w:lang w:val="uk-UA" w:eastAsia="zh-CN"/>
              </w:rPr>
            </w:pPr>
            <w:r w:rsidRPr="00FC3707">
              <w:rPr>
                <w:b/>
                <w:kern w:val="3"/>
                <w:sz w:val="24"/>
                <w:lang w:val="uk-UA" w:eastAsia="zh-CN"/>
              </w:rPr>
              <w:t>Цільове призначення після зміни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437A" w:rsidRPr="00FC3707" w:rsidRDefault="00D9437A" w:rsidP="00D9437A">
            <w:pPr>
              <w:suppressLineNumbers/>
              <w:autoSpaceDN w:val="0"/>
              <w:jc w:val="center"/>
              <w:textAlignment w:val="baseline"/>
              <w:rPr>
                <w:b/>
                <w:bCs/>
                <w:kern w:val="3"/>
                <w:sz w:val="24"/>
                <w:lang w:val="uk-UA" w:eastAsia="zh-CN"/>
              </w:rPr>
            </w:pPr>
            <w:r w:rsidRPr="00FC3707">
              <w:rPr>
                <w:b/>
                <w:bCs/>
                <w:kern w:val="3"/>
                <w:sz w:val="24"/>
                <w:lang w:val="uk-UA" w:eastAsia="zh-CN"/>
              </w:rPr>
              <w:t>Кадастровий номер земельної ділянки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437A" w:rsidRPr="00FC3707" w:rsidRDefault="00D9437A" w:rsidP="00D9437A">
            <w:pPr>
              <w:suppressLineNumbers/>
              <w:autoSpaceDN w:val="0"/>
              <w:jc w:val="center"/>
              <w:textAlignment w:val="baseline"/>
              <w:rPr>
                <w:b/>
                <w:bCs/>
                <w:kern w:val="3"/>
                <w:sz w:val="24"/>
                <w:lang w:val="uk-UA" w:eastAsia="zh-CN"/>
              </w:rPr>
            </w:pPr>
            <w:r w:rsidRPr="00FC3707">
              <w:rPr>
                <w:b/>
                <w:bCs/>
                <w:kern w:val="3"/>
                <w:sz w:val="24"/>
                <w:lang w:val="uk-UA" w:eastAsia="zh-CN"/>
              </w:rPr>
              <w:t>Площа, га</w:t>
            </w:r>
          </w:p>
        </w:tc>
      </w:tr>
      <w:tr w:rsidR="00F819DE" w:rsidRPr="00FC3707" w:rsidTr="00F819D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63546B">
            <w:pPr>
              <w:suppressLineNumbers/>
              <w:autoSpaceDN w:val="0"/>
              <w:textAlignment w:val="baseline"/>
              <w:rPr>
                <w:b/>
                <w:bCs/>
                <w:kern w:val="3"/>
                <w:sz w:val="24"/>
                <w:lang w:val="uk-UA" w:eastAsia="zh-CN"/>
              </w:rPr>
            </w:pPr>
            <w:r w:rsidRPr="00FC3707">
              <w:rPr>
                <w:b/>
                <w:bCs/>
                <w:kern w:val="3"/>
                <w:sz w:val="24"/>
                <w:lang w:val="uk-UA" w:eastAsia="zh-CN"/>
              </w:rPr>
              <w:t>Новоушицька селищна рада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F819DE">
            <w:pPr>
              <w:suppressLineNumbers/>
              <w:autoSpaceDN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За межами с. Бучая, Новоушицького району, Хмельницької області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63546B">
            <w:pPr>
              <w:autoSpaceDN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16.00 Землі запасу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63546B">
            <w:pPr>
              <w:autoSpaceDN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18.00 Землі загального користування (громадські пасовища)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F819DE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6823381200:04:001:0312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63546B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7,1025</w:t>
            </w:r>
          </w:p>
        </w:tc>
      </w:tr>
      <w:tr w:rsidR="00F819DE" w:rsidRPr="00FC3707" w:rsidTr="00F819D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63546B">
            <w:pPr>
              <w:suppressLineNumbers/>
              <w:autoSpaceDN w:val="0"/>
              <w:textAlignment w:val="baseline"/>
              <w:rPr>
                <w:b/>
                <w:bCs/>
                <w:kern w:val="3"/>
                <w:sz w:val="24"/>
                <w:lang w:val="uk-UA" w:eastAsia="zh-CN"/>
              </w:rPr>
            </w:pPr>
            <w:r w:rsidRPr="00FC3707">
              <w:rPr>
                <w:b/>
                <w:bCs/>
                <w:kern w:val="3"/>
                <w:sz w:val="24"/>
                <w:lang w:val="uk-UA" w:eastAsia="zh-CN"/>
              </w:rPr>
              <w:t>Новоушицька селищна рада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F819DE">
            <w:pPr>
              <w:suppressLineNumbers/>
              <w:autoSpaceDN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За межами с. Бучая, Новоушицького району, Хмельницької області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63546B">
            <w:pPr>
              <w:autoSpaceDN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16.00 Землі запасу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63546B">
            <w:pPr>
              <w:autoSpaceDN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18.00 Землі загального користування (громадські пасовища)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F819DE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6823381200:04:001:0311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63546B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16,0000</w:t>
            </w:r>
          </w:p>
        </w:tc>
      </w:tr>
      <w:tr w:rsidR="00F819DE" w:rsidRPr="00FC3707" w:rsidTr="00F819D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suppressLineNumbers/>
              <w:autoSpaceDN w:val="0"/>
              <w:textAlignment w:val="baseline"/>
              <w:rPr>
                <w:b/>
                <w:bCs/>
                <w:kern w:val="3"/>
                <w:sz w:val="24"/>
                <w:lang w:val="uk-UA" w:eastAsia="zh-CN"/>
              </w:rPr>
            </w:pPr>
            <w:r w:rsidRPr="00FC3707">
              <w:rPr>
                <w:b/>
                <w:bCs/>
                <w:kern w:val="3"/>
                <w:sz w:val="24"/>
                <w:lang w:val="uk-UA" w:eastAsia="zh-CN"/>
              </w:rPr>
              <w:t>Новоушицька селищна рада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63546B">
            <w:pPr>
              <w:suppressLineNumbers/>
              <w:autoSpaceDN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За межами с. Жабинці, Новоушицького району, Хмельницької області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63546B">
            <w:pPr>
              <w:autoSpaceDN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16.00 Землі запасу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63546B">
            <w:pPr>
              <w:autoSpaceDN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18.00 Землі загального користування (громадські пасовища)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63546B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6823382500:05:001:0183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63546B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17,2927</w:t>
            </w:r>
          </w:p>
        </w:tc>
      </w:tr>
      <w:tr w:rsidR="00F819DE" w:rsidRPr="00FC3707" w:rsidTr="00F819DE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suppressLineNumbers/>
              <w:autoSpaceDN w:val="0"/>
              <w:textAlignment w:val="baseline"/>
              <w:rPr>
                <w:b/>
                <w:bCs/>
                <w:kern w:val="3"/>
                <w:sz w:val="24"/>
                <w:lang w:val="uk-UA" w:eastAsia="zh-CN"/>
              </w:rPr>
            </w:pPr>
            <w:r w:rsidRPr="00FC3707">
              <w:rPr>
                <w:b/>
                <w:bCs/>
                <w:kern w:val="3"/>
                <w:sz w:val="24"/>
                <w:lang w:val="uk-UA" w:eastAsia="zh-CN"/>
              </w:rPr>
              <w:t>Новоушицька селищна рада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9A188A">
            <w:pPr>
              <w:suppressLineNumbers/>
              <w:autoSpaceDN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За межами с. Заміхів, Новоушицького району, Хмельницької області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9A188A">
            <w:pPr>
              <w:autoSpaceDN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16.00 Землі запасу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9A188A">
            <w:pPr>
              <w:autoSpaceDN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18.00 Землі загального користування (громадські пасовища)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9A188A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6823382500:01:006:____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9A188A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15,0000</w:t>
            </w:r>
          </w:p>
        </w:tc>
      </w:tr>
      <w:tr w:rsidR="00F819DE" w:rsidRPr="00FC3707" w:rsidTr="00F819DE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suppressLineNumbers/>
              <w:autoSpaceDN w:val="0"/>
              <w:textAlignment w:val="baseline"/>
              <w:rPr>
                <w:b/>
                <w:bCs/>
                <w:kern w:val="3"/>
                <w:sz w:val="24"/>
                <w:lang w:val="uk-UA" w:eastAsia="zh-CN"/>
              </w:rPr>
            </w:pPr>
            <w:r w:rsidRPr="00FC3707">
              <w:rPr>
                <w:b/>
                <w:bCs/>
                <w:kern w:val="3"/>
                <w:sz w:val="24"/>
                <w:lang w:val="uk-UA" w:eastAsia="zh-CN"/>
              </w:rPr>
              <w:t>Новоушицька селищна рада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suppressLineNumbers/>
              <w:autoSpaceDN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За межами с. Івашківці, Новоушицького району, Хмельницької області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autoSpaceDN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16.00 Землі запасу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autoSpaceDN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18.00 Землі загального користування (громадські пасовища)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6823383000:05:001:____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4,2000</w:t>
            </w:r>
          </w:p>
        </w:tc>
      </w:tr>
      <w:tr w:rsidR="00F819DE" w:rsidRPr="00FC3707" w:rsidTr="00F819DE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suppressLineNumbers/>
              <w:autoSpaceDN w:val="0"/>
              <w:textAlignment w:val="baseline"/>
              <w:rPr>
                <w:b/>
                <w:bCs/>
                <w:kern w:val="3"/>
                <w:sz w:val="24"/>
                <w:lang w:val="uk-UA" w:eastAsia="zh-CN"/>
              </w:rPr>
            </w:pPr>
            <w:r w:rsidRPr="00FC3707">
              <w:rPr>
                <w:b/>
                <w:bCs/>
                <w:kern w:val="3"/>
                <w:sz w:val="24"/>
                <w:lang w:val="uk-UA" w:eastAsia="zh-CN"/>
              </w:rPr>
              <w:lastRenderedPageBreak/>
              <w:t>Новоушицька селищна рада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suppressLineNumbers/>
              <w:autoSpaceDN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За межами с.</w:t>
            </w:r>
            <w:r w:rsidRPr="00FC3707">
              <w:rPr>
                <w:kern w:val="3"/>
                <w:sz w:val="24"/>
                <w:lang w:eastAsia="zh-CN"/>
              </w:rPr>
              <w:t xml:space="preserve"> </w:t>
            </w:r>
            <w:r w:rsidRPr="00FC3707">
              <w:rPr>
                <w:kern w:val="3"/>
                <w:sz w:val="24"/>
                <w:lang w:val="uk-UA" w:eastAsia="zh-CN"/>
              </w:rPr>
              <w:t>Івашківці, Новоушицького району, Хмельницької області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autoSpaceDN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16.00 Землі запасу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autoSpaceDN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18.00 Землі загального користування (громадські пасовища)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6823383000:01:001:____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9,5000</w:t>
            </w:r>
          </w:p>
        </w:tc>
      </w:tr>
      <w:tr w:rsidR="00F819DE" w:rsidRPr="00FC3707" w:rsidTr="00F819DE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suppressLineNumbers/>
              <w:autoSpaceDN w:val="0"/>
              <w:textAlignment w:val="baseline"/>
              <w:rPr>
                <w:b/>
                <w:bCs/>
                <w:kern w:val="3"/>
                <w:sz w:val="24"/>
                <w:lang w:val="uk-UA" w:eastAsia="zh-CN"/>
              </w:rPr>
            </w:pPr>
            <w:r w:rsidRPr="00FC3707">
              <w:rPr>
                <w:b/>
                <w:bCs/>
                <w:kern w:val="3"/>
                <w:sz w:val="24"/>
                <w:lang w:val="uk-UA" w:eastAsia="zh-CN"/>
              </w:rPr>
              <w:t>Новоушицька селищна рада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suppressLineNumbers/>
              <w:autoSpaceDN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За межами с.</w:t>
            </w:r>
            <w:r w:rsidRPr="00FC3707">
              <w:rPr>
                <w:kern w:val="3"/>
                <w:sz w:val="24"/>
                <w:lang w:eastAsia="zh-CN"/>
              </w:rPr>
              <w:t xml:space="preserve"> </w:t>
            </w:r>
            <w:r w:rsidRPr="00FC3707">
              <w:rPr>
                <w:kern w:val="3"/>
                <w:sz w:val="24"/>
                <w:lang w:val="uk-UA" w:eastAsia="zh-CN"/>
              </w:rPr>
              <w:t>Івашківці, Новоушицького району, Хмельницької області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autoSpaceDN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16.00 Землі запасу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autoSpaceDN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18.00 Землі загального користування (громадські пасовища)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6823383000:01:006:____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4,1676</w:t>
            </w:r>
          </w:p>
        </w:tc>
      </w:tr>
      <w:tr w:rsidR="00F819DE" w:rsidRPr="00FC3707" w:rsidTr="00F819DE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suppressLineNumbers/>
              <w:autoSpaceDN w:val="0"/>
              <w:textAlignment w:val="baseline"/>
              <w:rPr>
                <w:b/>
                <w:bCs/>
                <w:kern w:val="3"/>
                <w:sz w:val="24"/>
                <w:lang w:val="uk-UA" w:eastAsia="zh-CN"/>
              </w:rPr>
            </w:pPr>
            <w:r w:rsidRPr="00FC3707">
              <w:rPr>
                <w:b/>
                <w:bCs/>
                <w:kern w:val="3"/>
                <w:sz w:val="24"/>
                <w:lang w:val="uk-UA" w:eastAsia="zh-CN"/>
              </w:rPr>
              <w:t>Новоушицька селищна рада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suppressLineNumbers/>
              <w:autoSpaceDN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За межами с. Щербівці, Новоушицького району, Хмельницької області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autoSpaceDN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16.00 Землі запасу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autoSpaceDN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18.00 Землі загального користування (громадські пасовища)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6823386000:04:002:____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20,0000</w:t>
            </w:r>
          </w:p>
        </w:tc>
      </w:tr>
      <w:tr w:rsidR="00F819DE" w:rsidRPr="00FC3707" w:rsidTr="00F819DE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suppressLineNumbers/>
              <w:autoSpaceDN w:val="0"/>
              <w:textAlignment w:val="baseline"/>
              <w:rPr>
                <w:b/>
                <w:bCs/>
                <w:kern w:val="3"/>
                <w:sz w:val="24"/>
                <w:lang w:val="uk-UA" w:eastAsia="zh-CN"/>
              </w:rPr>
            </w:pPr>
            <w:r w:rsidRPr="00FC3707">
              <w:rPr>
                <w:b/>
                <w:bCs/>
                <w:kern w:val="3"/>
                <w:sz w:val="24"/>
                <w:lang w:val="uk-UA" w:eastAsia="zh-CN"/>
              </w:rPr>
              <w:t>Новоушицька селищна рада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suppressLineNumbers/>
              <w:autoSpaceDN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За межами с. Щербівці, Новоушицького району, Хмельницької області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autoSpaceDN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16.00 Землі запасу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autoSpaceDN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18.00 Землі загального користування (громадські пасовища)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6823386000:04:001:____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3,5000</w:t>
            </w:r>
          </w:p>
        </w:tc>
      </w:tr>
      <w:tr w:rsidR="00F819DE" w:rsidRPr="00FC3707" w:rsidTr="00F819DE">
        <w:trPr>
          <w:trHeight w:val="562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suppressLineNumbers/>
              <w:autoSpaceDN w:val="0"/>
              <w:textAlignment w:val="baseline"/>
              <w:rPr>
                <w:b/>
                <w:bCs/>
                <w:kern w:val="3"/>
                <w:sz w:val="24"/>
                <w:lang w:val="uk-UA" w:eastAsia="zh-CN"/>
              </w:rPr>
            </w:pPr>
            <w:r w:rsidRPr="00FC3707">
              <w:rPr>
                <w:b/>
                <w:bCs/>
                <w:kern w:val="3"/>
                <w:sz w:val="24"/>
                <w:lang w:val="uk-UA" w:eastAsia="zh-CN"/>
              </w:rPr>
              <w:t>Новоушицька селищна рада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suppressLineNumbers/>
              <w:autoSpaceDN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За межами с.</w:t>
            </w:r>
            <w:r w:rsidRPr="00FC3707">
              <w:rPr>
                <w:kern w:val="3"/>
                <w:sz w:val="24"/>
                <w:lang w:eastAsia="zh-CN"/>
              </w:rPr>
              <w:t xml:space="preserve"> </w:t>
            </w:r>
            <w:r w:rsidRPr="00FC3707">
              <w:rPr>
                <w:kern w:val="3"/>
                <w:sz w:val="24"/>
                <w:lang w:val="uk-UA" w:eastAsia="zh-CN"/>
              </w:rPr>
              <w:t>Щербівці, Новоушицького району, Хмельницької області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autoSpaceDN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16.00 Землі запасу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autoSpaceDN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18.00 Землі загального користування (громадські пасовища)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FC3707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6823386000:03:001:____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19DE" w:rsidRPr="00FC3707" w:rsidRDefault="00F819DE" w:rsidP="00D9437A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4"/>
                <w:lang w:val="uk-UA" w:eastAsia="zh-CN"/>
              </w:rPr>
            </w:pPr>
            <w:r w:rsidRPr="00FC3707">
              <w:rPr>
                <w:kern w:val="3"/>
                <w:sz w:val="24"/>
                <w:lang w:val="uk-UA" w:eastAsia="zh-CN"/>
              </w:rPr>
              <w:t>2,0000</w:t>
            </w:r>
          </w:p>
        </w:tc>
      </w:tr>
    </w:tbl>
    <w:p w:rsidR="00D9437A" w:rsidRPr="005C21FA" w:rsidRDefault="00D9437A" w:rsidP="00D9437A">
      <w:pPr>
        <w:autoSpaceDN w:val="0"/>
        <w:spacing w:before="120"/>
        <w:textAlignment w:val="baseline"/>
        <w:rPr>
          <w:kern w:val="3"/>
          <w:szCs w:val="28"/>
          <w:lang w:val="uk-UA" w:eastAsia="zh-CN"/>
        </w:rPr>
      </w:pPr>
    </w:p>
    <w:p w:rsidR="00F819DE" w:rsidRPr="005C21FA" w:rsidRDefault="00F819DE" w:rsidP="00D9437A">
      <w:pPr>
        <w:jc w:val="center"/>
        <w:rPr>
          <w:rFonts w:eastAsia="SimSun"/>
          <w:b/>
          <w:bCs/>
          <w:kern w:val="3"/>
          <w:szCs w:val="28"/>
          <w:lang w:val="uk-UA" w:eastAsia="zh-CN" w:bidi="hi-IN"/>
        </w:rPr>
      </w:pPr>
    </w:p>
    <w:p w:rsidR="00447BDA" w:rsidRPr="005C21FA" w:rsidRDefault="00D9437A" w:rsidP="00FC3707">
      <w:pPr>
        <w:tabs>
          <w:tab w:val="left" w:pos="6521"/>
        </w:tabs>
        <w:rPr>
          <w:szCs w:val="28"/>
        </w:rPr>
      </w:pPr>
      <w:proofErr w:type="spellStart"/>
      <w:r w:rsidRPr="005C21FA">
        <w:rPr>
          <w:rFonts w:eastAsia="SimSun"/>
          <w:b/>
          <w:bCs/>
          <w:kern w:val="3"/>
          <w:szCs w:val="28"/>
          <w:lang w:eastAsia="zh-CN" w:bidi="hi-IN"/>
        </w:rPr>
        <w:t>Секретар</w:t>
      </w:r>
      <w:proofErr w:type="spellEnd"/>
      <w:r w:rsidRPr="005C21FA">
        <w:rPr>
          <w:rFonts w:eastAsia="SimSun"/>
          <w:b/>
          <w:bCs/>
          <w:kern w:val="3"/>
          <w:szCs w:val="28"/>
          <w:lang w:eastAsia="zh-CN" w:bidi="hi-IN"/>
        </w:rPr>
        <w:t xml:space="preserve"> ради</w:t>
      </w:r>
      <w:proofErr w:type="gramStart"/>
      <w:r w:rsidR="00FC3707">
        <w:rPr>
          <w:rFonts w:eastAsia="SimSun"/>
          <w:b/>
          <w:bCs/>
          <w:kern w:val="3"/>
          <w:szCs w:val="28"/>
          <w:lang w:val="uk-UA" w:eastAsia="zh-CN" w:bidi="hi-IN"/>
        </w:rPr>
        <w:tab/>
      </w:r>
      <w:proofErr w:type="spellStart"/>
      <w:r w:rsidRPr="005C21FA">
        <w:rPr>
          <w:rFonts w:eastAsia="SimSun"/>
          <w:b/>
          <w:bCs/>
          <w:kern w:val="3"/>
          <w:szCs w:val="28"/>
          <w:lang w:eastAsia="zh-CN" w:bidi="hi-IN"/>
        </w:rPr>
        <w:t>В</w:t>
      </w:r>
      <w:proofErr w:type="gramEnd"/>
      <w:r w:rsidRPr="005C21FA">
        <w:rPr>
          <w:rFonts w:eastAsia="SimSun"/>
          <w:b/>
          <w:bCs/>
          <w:kern w:val="3"/>
          <w:szCs w:val="28"/>
          <w:lang w:eastAsia="zh-CN" w:bidi="hi-IN"/>
        </w:rPr>
        <w:t>іктор</w:t>
      </w:r>
      <w:proofErr w:type="spellEnd"/>
      <w:r w:rsidRPr="005C21FA">
        <w:rPr>
          <w:rFonts w:eastAsia="SimSun"/>
          <w:b/>
          <w:bCs/>
          <w:kern w:val="3"/>
          <w:szCs w:val="28"/>
          <w:lang w:eastAsia="zh-CN" w:bidi="hi-IN"/>
        </w:rPr>
        <w:t xml:space="preserve"> КОСТЮЧЕНК</w:t>
      </w:r>
      <w:r w:rsidRPr="005C21FA">
        <w:rPr>
          <w:rFonts w:eastAsia="SimSun"/>
          <w:b/>
          <w:bCs/>
          <w:kern w:val="3"/>
          <w:szCs w:val="28"/>
          <w:lang w:val="uk-UA" w:eastAsia="zh-CN" w:bidi="hi-IN"/>
        </w:rPr>
        <w:t>О</w:t>
      </w:r>
    </w:p>
    <w:sectPr w:rsidR="00447BDA" w:rsidRPr="005C21FA" w:rsidSect="00F819DE">
      <w:headerReference w:type="default" r:id="rId8"/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ED" w:rsidRDefault="00D84AED" w:rsidP="00D9437A">
      <w:r>
        <w:separator/>
      </w:r>
    </w:p>
  </w:endnote>
  <w:endnote w:type="continuationSeparator" w:id="0">
    <w:p w:rsidR="00D84AED" w:rsidRDefault="00D84AED" w:rsidP="00D9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ED" w:rsidRDefault="00D84AED" w:rsidP="00D9437A">
      <w:r>
        <w:separator/>
      </w:r>
    </w:p>
  </w:footnote>
  <w:footnote w:type="continuationSeparator" w:id="0">
    <w:p w:rsidR="00D84AED" w:rsidRDefault="00D84AED" w:rsidP="00D94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7A" w:rsidRPr="00D9437A" w:rsidRDefault="00D9437A" w:rsidP="005C21FA">
    <w:pPr>
      <w:widowControl w:val="0"/>
      <w:suppressAutoHyphens w:val="0"/>
      <w:autoSpaceDE w:val="0"/>
      <w:autoSpaceDN w:val="0"/>
      <w:jc w:val="center"/>
      <w:outlineLvl w:val="0"/>
      <w:rPr>
        <w:bCs/>
        <w:szCs w:val="28"/>
        <w:lang w:val="uk-UA" w:eastAsia="en-US"/>
      </w:rPr>
    </w:pPr>
    <w:r w:rsidRPr="00D9437A">
      <w:rPr>
        <w:bCs/>
        <w:noProof/>
        <w:szCs w:val="28"/>
        <w:lang w:val="uk-UA" w:eastAsia="uk-UA"/>
      </w:rPr>
      <w:drawing>
        <wp:inline distT="0" distB="0" distL="0" distR="0" wp14:anchorId="6AABBC2F" wp14:editId="595F52C8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437A" w:rsidRPr="00D9437A" w:rsidRDefault="00D9437A" w:rsidP="005C21FA">
    <w:pPr>
      <w:widowControl w:val="0"/>
      <w:suppressAutoHyphens w:val="0"/>
      <w:autoSpaceDE w:val="0"/>
      <w:autoSpaceDN w:val="0"/>
      <w:jc w:val="center"/>
      <w:outlineLvl w:val="0"/>
      <w:rPr>
        <w:b/>
        <w:color w:val="000080"/>
        <w:szCs w:val="28"/>
        <w:lang w:val="uk-UA" w:eastAsia="en-US"/>
      </w:rPr>
    </w:pPr>
    <w:r w:rsidRPr="00D9437A">
      <w:rPr>
        <w:b/>
        <w:color w:val="000080"/>
        <w:szCs w:val="28"/>
        <w:lang w:val="uk-UA" w:eastAsia="en-US"/>
      </w:rPr>
      <w:t>НОВОУШИЦЬКА СЕЛИЩНА РАДА</w:t>
    </w:r>
  </w:p>
  <w:p w:rsidR="00D9437A" w:rsidRPr="00D9437A" w:rsidRDefault="00D9437A" w:rsidP="005C21FA">
    <w:pPr>
      <w:tabs>
        <w:tab w:val="center" w:pos="4819"/>
        <w:tab w:val="left" w:pos="7920"/>
      </w:tabs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9437A">
      <w:rPr>
        <w:b/>
        <w:lang w:val="uk-UA" w:eastAsia="ru-RU"/>
      </w:rPr>
      <w:t>VIII скликанн</w:t>
    </w:r>
    <w:r w:rsidRPr="00D9437A">
      <w:rPr>
        <w:b/>
        <w:bCs/>
        <w:lang w:val="uk-UA" w:eastAsia="ru-RU"/>
      </w:rPr>
      <w:t>я</w:t>
    </w:r>
  </w:p>
  <w:p w:rsidR="00D9437A" w:rsidRPr="00D9437A" w:rsidRDefault="005C21FA" w:rsidP="005C21FA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uk-UA"/>
      </w:rPr>
      <w:t>ХІ</w:t>
    </w:r>
    <w:r w:rsidRPr="00D9437A">
      <w:rPr>
        <w:b/>
        <w:lang w:val="uk-UA" w:eastAsia="ru-RU"/>
      </w:rPr>
      <w:t>V</w:t>
    </w:r>
    <w:r w:rsidR="00D9437A" w:rsidRPr="00D9437A">
      <w:rPr>
        <w:b/>
        <w:szCs w:val="28"/>
        <w:lang w:val="uk-UA"/>
      </w:rPr>
      <w:t xml:space="preserve"> сесі</w:t>
    </w:r>
    <w:r w:rsidR="00D9437A" w:rsidRPr="00D9437A">
      <w:rPr>
        <w:b/>
        <w:bCs/>
        <w:szCs w:val="28"/>
        <w:lang w:val="uk-UA" w:eastAsia="ru-RU"/>
      </w:rPr>
      <w:t>я</w:t>
    </w:r>
  </w:p>
  <w:p w:rsidR="00D9437A" w:rsidRPr="00D9437A" w:rsidRDefault="00D9437A" w:rsidP="005C21FA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:rsidR="00D9437A" w:rsidRPr="00D9437A" w:rsidRDefault="00D9437A" w:rsidP="005C21FA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9437A">
      <w:rPr>
        <w:b/>
        <w:bCs/>
        <w:lang w:val="uk-UA" w:eastAsia="ru-RU"/>
      </w:rPr>
      <w:t>РІШЕННЯ</w:t>
    </w:r>
  </w:p>
  <w:p w:rsidR="00D9437A" w:rsidRPr="00D9437A" w:rsidRDefault="00D9437A" w:rsidP="005C21FA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D9437A" w:rsidRPr="00D9437A" w:rsidTr="0063546B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D9437A" w:rsidRPr="00D9437A" w:rsidRDefault="00D9437A" w:rsidP="005C21F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D9437A" w:rsidRPr="00D9437A" w:rsidRDefault="00D9437A" w:rsidP="005C21F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D9437A" w:rsidRPr="00D9437A" w:rsidRDefault="00D9437A" w:rsidP="005C21F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:rsidR="00D9437A" w:rsidRPr="00D9437A" w:rsidRDefault="00D9437A" w:rsidP="005C21F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9437A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D9437A" w:rsidRPr="00D9437A" w:rsidRDefault="00D9437A" w:rsidP="005C21F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:rsidR="00D9437A" w:rsidRPr="00D9437A" w:rsidRDefault="00D9437A" w:rsidP="005C21F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9437A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D9437A" w:rsidRPr="00D9437A" w:rsidRDefault="00D9437A" w:rsidP="005C21F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:rsidR="00D9437A" w:rsidRDefault="00D9437A" w:rsidP="005C21FA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7A" w:rsidRPr="00FC3707" w:rsidRDefault="00D9437A" w:rsidP="00FC37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7A"/>
    <w:rsid w:val="0003569E"/>
    <w:rsid w:val="002D3E62"/>
    <w:rsid w:val="005C21FA"/>
    <w:rsid w:val="008554F3"/>
    <w:rsid w:val="00CE0D63"/>
    <w:rsid w:val="00D13A4C"/>
    <w:rsid w:val="00D534A9"/>
    <w:rsid w:val="00D71FA0"/>
    <w:rsid w:val="00D84AED"/>
    <w:rsid w:val="00D9437A"/>
    <w:rsid w:val="00F02598"/>
    <w:rsid w:val="00F819DE"/>
    <w:rsid w:val="00F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3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37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D943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437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943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437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andard">
    <w:name w:val="Standard"/>
    <w:rsid w:val="00D9437A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5C2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3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37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D943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437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943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437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andard">
    <w:name w:val="Standard"/>
    <w:rsid w:val="00D9437A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5C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2791</Words>
  <Characters>1592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NKS_1</dc:creator>
  <cp:lastModifiedBy>Uset</cp:lastModifiedBy>
  <cp:revision>4</cp:revision>
  <dcterms:created xsi:type="dcterms:W3CDTF">2021-07-16T04:44:00Z</dcterms:created>
  <dcterms:modified xsi:type="dcterms:W3CDTF">2021-07-16T19:32:00Z</dcterms:modified>
</cp:coreProperties>
</file>