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9A" w:rsidRPr="00C56C65" w:rsidRDefault="0028149A" w:rsidP="0028149A">
      <w:pPr>
        <w:pStyle w:val="a5"/>
        <w:spacing w:before="0" w:after="0"/>
        <w:ind w:right="-5"/>
        <w:rPr>
          <w:rFonts w:ascii="Times New Roman" w:hAnsi="Times New Roman" w:cs="Times New Roman"/>
          <w:b w:val="0"/>
          <w:sz w:val="24"/>
          <w:szCs w:val="24"/>
        </w:rPr>
      </w:pPr>
      <w:r w:rsidRPr="00C56C65">
        <w:rPr>
          <w:rFonts w:ascii="Times New Roman" w:eastAsia="Calibri" w:hAnsi="Times New Roman" w:cs="Times New Roman"/>
          <w:b w:val="0"/>
          <w:sz w:val="24"/>
          <w:szCs w:val="24"/>
          <w:lang w:val="uk-UA" w:eastAsia="ar-SA"/>
        </w:rPr>
        <w:object w:dxaOrig="138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90.75pt" o:ole="" filled="t">
            <v:fill color2="black"/>
            <v:imagedata r:id="rId6" o:title=""/>
          </v:shape>
          <o:OLEObject Type="Embed" ProgID="PBrush" ShapeID="_x0000_i1025" DrawAspect="Content" ObjectID="_1626523850" r:id="rId7"/>
        </w:object>
      </w:r>
    </w:p>
    <w:p w:rsidR="0028149A" w:rsidRPr="00C56C65" w:rsidRDefault="0028149A" w:rsidP="0028149A">
      <w:pPr>
        <w:ind w:right="-5"/>
        <w:jc w:val="center"/>
      </w:pPr>
      <w:r w:rsidRPr="00C56C65">
        <w:t>УКРАЇНА</w:t>
      </w:r>
    </w:p>
    <w:p w:rsidR="0028149A" w:rsidRPr="00C56C65" w:rsidRDefault="0028149A" w:rsidP="0028149A">
      <w:pPr>
        <w:ind w:right="-5"/>
        <w:jc w:val="center"/>
      </w:pPr>
      <w:r w:rsidRPr="00C56C65">
        <w:t>НОВОУШИЦЬКА СЕЛИЩНА РАДА</w:t>
      </w:r>
    </w:p>
    <w:p w:rsidR="0028149A" w:rsidRPr="00C56C65" w:rsidRDefault="0028149A" w:rsidP="0028149A">
      <w:pPr>
        <w:ind w:right="-5"/>
        <w:jc w:val="center"/>
      </w:pPr>
      <w:r w:rsidRPr="00C56C65">
        <w:t>НОВОУШИЦЬКОЇ СЕЛИЩНОЇ ОБ’ЄДНАНОЇ  ТЕРИТОРІАЛЬНОЇ ГРОМАДИ</w:t>
      </w:r>
    </w:p>
    <w:p w:rsidR="0028149A" w:rsidRPr="00C56C65" w:rsidRDefault="0028149A" w:rsidP="0028149A">
      <w:pPr>
        <w:ind w:right="-5"/>
        <w:jc w:val="center"/>
      </w:pPr>
      <w:r w:rsidRPr="00C56C65">
        <w:t>ВИКОНАВЧИЙ КОМІТЕТ</w:t>
      </w:r>
    </w:p>
    <w:p w:rsidR="0028149A" w:rsidRPr="00C56C65" w:rsidRDefault="0028149A" w:rsidP="0028149A">
      <w:pPr>
        <w:ind w:right="-5"/>
      </w:pPr>
      <w:r w:rsidRPr="00C56C65">
        <w:t xml:space="preserve">                                                                 Р І Ш Е Н </w:t>
      </w:r>
      <w:proofErr w:type="spellStart"/>
      <w:r w:rsidRPr="00C56C65">
        <w:t>Н</w:t>
      </w:r>
      <w:proofErr w:type="spellEnd"/>
      <w:r w:rsidRPr="00C56C65">
        <w:t xml:space="preserve"> Я</w:t>
      </w:r>
    </w:p>
    <w:p w:rsidR="0028149A" w:rsidRPr="00C56C65" w:rsidRDefault="0028149A" w:rsidP="0028149A">
      <w:pPr>
        <w:jc w:val="center"/>
      </w:pPr>
      <w:r w:rsidRPr="00C56C65">
        <w:t xml:space="preserve">від   липня  2019 року № </w:t>
      </w:r>
      <w:r>
        <w:t>1167</w:t>
      </w:r>
    </w:p>
    <w:p w:rsidR="0028149A" w:rsidRPr="00C56C65" w:rsidRDefault="0028149A" w:rsidP="0028149A">
      <w:pPr>
        <w:ind w:right="-5"/>
        <w:jc w:val="center"/>
      </w:pPr>
      <w:proofErr w:type="spellStart"/>
      <w:r w:rsidRPr="00C56C65">
        <w:t>смт</w:t>
      </w:r>
      <w:proofErr w:type="spellEnd"/>
      <w:r w:rsidRPr="00C56C65">
        <w:t>. Нова Ушиця</w:t>
      </w:r>
    </w:p>
    <w:p w:rsidR="0028149A" w:rsidRPr="00DB1A25" w:rsidRDefault="0028149A" w:rsidP="0028149A"/>
    <w:p w:rsidR="0028149A" w:rsidRPr="00DB1A25" w:rsidRDefault="0028149A" w:rsidP="0028149A">
      <w:r w:rsidRPr="00DB1A25">
        <w:t xml:space="preserve"> </w:t>
      </w:r>
      <w:r>
        <w:t xml:space="preserve">           </w:t>
      </w:r>
      <w:r w:rsidRPr="00DB1A25">
        <w:t xml:space="preserve">Заслухавши та обговоривши  Програму щодо запобігання та протидії домашньому насильству та насильству за ознакою статті  на 2019-2023 рр., керуючись Законом України " Про місцеве самоврядування в Україні" від 21.05.1997 року N280/97-ВР (із змінами та доповненнями), виконавчий комітет селищної ради </w:t>
      </w:r>
    </w:p>
    <w:p w:rsidR="0028149A" w:rsidRDefault="0028149A" w:rsidP="0028149A">
      <w:pPr>
        <w:rPr>
          <w:b/>
          <w:bCs/>
        </w:rPr>
      </w:pPr>
      <w:r>
        <w:rPr>
          <w:b/>
          <w:bCs/>
        </w:rPr>
        <w:t xml:space="preserve">                                 </w:t>
      </w:r>
    </w:p>
    <w:p w:rsidR="0028149A" w:rsidRPr="00DB1A25" w:rsidRDefault="0028149A" w:rsidP="0028149A">
      <w:r>
        <w:rPr>
          <w:b/>
          <w:bCs/>
        </w:rPr>
        <w:t xml:space="preserve">                                                               </w:t>
      </w:r>
      <w:r w:rsidRPr="00DB1A25">
        <w:rPr>
          <w:b/>
          <w:bCs/>
        </w:rPr>
        <w:t>ВИРІШИВ:</w:t>
      </w:r>
    </w:p>
    <w:p w:rsidR="0028149A" w:rsidRPr="00DB1A25" w:rsidRDefault="0028149A" w:rsidP="0028149A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8149A" w:rsidRPr="00DB1A25" w:rsidRDefault="0028149A" w:rsidP="0028149A">
      <w:r w:rsidRPr="00DB1A25">
        <w:t xml:space="preserve">       1. Погодити Програму щодо запобігання та протидії домашньому насильству та насильству за ознакою статті  на 2019-2023 рр.</w:t>
      </w:r>
      <w:r>
        <w:t xml:space="preserve"> </w:t>
      </w:r>
      <w:r w:rsidRPr="00DB1A25">
        <w:t>Додається.</w:t>
      </w:r>
    </w:p>
    <w:p w:rsidR="0028149A" w:rsidRPr="00DB1A25" w:rsidRDefault="0028149A" w:rsidP="0028149A">
      <w:pPr>
        <w:ind w:firstLine="708"/>
      </w:pPr>
    </w:p>
    <w:p w:rsidR="0028149A" w:rsidRPr="00DB1A25" w:rsidRDefault="0028149A" w:rsidP="0028149A">
      <w:pPr>
        <w:tabs>
          <w:tab w:val="left" w:pos="1320"/>
          <w:tab w:val="center" w:pos="4819"/>
        </w:tabs>
        <w:rPr>
          <w:noProof/>
        </w:rPr>
      </w:pPr>
      <w:r w:rsidRPr="00DB1A25">
        <w:rPr>
          <w:noProof/>
        </w:rPr>
        <w:t xml:space="preserve">       2. Заступнику селищного голови з гуманітарних питань Кокареву В.В., директору Новоушицького територіального центру соціального обслуговування (надання соціальних послуг) Ковбасюку Д.В.  програму  винести на розгляд найблищої сесії</w:t>
      </w:r>
      <w:r w:rsidRPr="00DB1A25">
        <w:rPr>
          <w:noProof/>
        </w:rPr>
        <w:tab/>
      </w:r>
    </w:p>
    <w:p w:rsidR="0028149A" w:rsidRPr="00DB1A25" w:rsidRDefault="0028149A" w:rsidP="0028149A">
      <w:pPr>
        <w:shd w:val="clear" w:color="auto" w:fill="FFFFFF"/>
        <w:ind w:right="38"/>
        <w:jc w:val="center"/>
      </w:pPr>
    </w:p>
    <w:p w:rsidR="0028149A" w:rsidRPr="00DB1A25" w:rsidRDefault="0028149A" w:rsidP="0028149A">
      <w:pPr>
        <w:shd w:val="clear" w:color="auto" w:fill="FFFFFF"/>
        <w:tabs>
          <w:tab w:val="left" w:pos="1365"/>
          <w:tab w:val="left" w:pos="6705"/>
        </w:tabs>
        <w:ind w:right="38"/>
        <w:rPr>
          <w:b/>
          <w:bCs/>
        </w:rPr>
      </w:pPr>
    </w:p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C56C65" w:rsidRDefault="0028149A" w:rsidP="0028149A">
      <w:pPr>
        <w:tabs>
          <w:tab w:val="left" w:pos="7035"/>
        </w:tabs>
        <w:rPr>
          <w:b/>
        </w:rPr>
      </w:pPr>
      <w:r w:rsidRPr="00C56C65">
        <w:rPr>
          <w:b/>
        </w:rPr>
        <w:t>Секретар виконавчого комітету</w:t>
      </w:r>
      <w:r w:rsidRPr="00C56C65">
        <w:rPr>
          <w:b/>
        </w:rPr>
        <w:tab/>
        <w:t>С.</w:t>
      </w:r>
      <w:proofErr w:type="spellStart"/>
      <w:r w:rsidRPr="00C56C65">
        <w:rPr>
          <w:b/>
        </w:rPr>
        <w:t>Мегель</w:t>
      </w:r>
      <w:proofErr w:type="spellEnd"/>
    </w:p>
    <w:p w:rsidR="0028149A" w:rsidRPr="00C56C65" w:rsidRDefault="0028149A" w:rsidP="0028149A">
      <w:pPr>
        <w:rPr>
          <w:b/>
        </w:rPr>
      </w:pPr>
    </w:p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C56C65" w:rsidRDefault="0028149A" w:rsidP="0028149A">
      <w:pPr>
        <w:ind w:left="708"/>
        <w:rPr>
          <w:b/>
        </w:rPr>
      </w:pPr>
      <w:r w:rsidRPr="00DB1A25">
        <w:tab/>
      </w:r>
      <w:r w:rsidRPr="00DB1A25">
        <w:tab/>
      </w:r>
      <w:r w:rsidRPr="00DB1A25">
        <w:tab/>
      </w:r>
      <w:r w:rsidRPr="00DB1A25">
        <w:tab/>
      </w:r>
      <w:r w:rsidRPr="00DB1A25">
        <w:tab/>
      </w:r>
      <w:r w:rsidRPr="00DB1A25">
        <w:tab/>
      </w:r>
      <w:r w:rsidRPr="00DB1A25">
        <w:tab/>
      </w:r>
      <w:r w:rsidRPr="00DB1A25">
        <w:tab/>
      </w:r>
      <w:r w:rsidRPr="00DB1A25">
        <w:tab/>
      </w:r>
      <w:r w:rsidRPr="00DB1A25">
        <w:tab/>
      </w:r>
      <w:r w:rsidRPr="00DB1A25">
        <w:tab/>
      </w:r>
      <w:r w:rsidRPr="00DB1A25">
        <w:rPr>
          <w:b/>
        </w:rPr>
        <w:t xml:space="preserve">        </w:t>
      </w:r>
      <w:r w:rsidRPr="00C56C65">
        <w:rPr>
          <w:b/>
        </w:rPr>
        <w:t>Програма щодо запобігання та протидії домашньому насильству та насильству за ознакою статі на 2019-2023рр.</w:t>
      </w:r>
    </w:p>
    <w:p w:rsidR="0028149A" w:rsidRPr="00AC5C35" w:rsidRDefault="0028149A" w:rsidP="0028149A">
      <w:pPr>
        <w:rPr>
          <w:sz w:val="32"/>
          <w:szCs w:val="32"/>
        </w:rPr>
      </w:pPr>
    </w:p>
    <w:p w:rsidR="0028149A" w:rsidRPr="00DB1A25" w:rsidRDefault="0028149A" w:rsidP="0028149A">
      <w:pPr>
        <w:numPr>
          <w:ilvl w:val="0"/>
          <w:numId w:val="2"/>
        </w:numPr>
        <w:suppressAutoHyphens w:val="0"/>
        <w:rPr>
          <w:b/>
        </w:rPr>
      </w:pPr>
      <w:r w:rsidRPr="00DB1A25">
        <w:rPr>
          <w:b/>
        </w:rPr>
        <w:t xml:space="preserve"> Загальна частина</w:t>
      </w:r>
    </w:p>
    <w:p w:rsidR="0028149A" w:rsidRPr="00DB1A25" w:rsidRDefault="0028149A" w:rsidP="0028149A">
      <w:pPr>
        <w:ind w:left="3240"/>
      </w:pPr>
      <w:r w:rsidRPr="00DB1A25">
        <w:t>Паспорт програми</w:t>
      </w:r>
    </w:p>
    <w:p w:rsidR="0028149A" w:rsidRPr="00DB1A25" w:rsidRDefault="0028149A" w:rsidP="0028149A">
      <w:pPr>
        <w:ind w:left="3240"/>
      </w:pPr>
    </w:p>
    <w:tbl>
      <w:tblPr>
        <w:tblW w:w="541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879"/>
        <w:gridCol w:w="6943"/>
      </w:tblGrid>
      <w:tr w:rsidR="0028149A" w:rsidRPr="00C56C65" w:rsidTr="00AD4369">
        <w:tc>
          <w:tcPr>
            <w:tcW w:w="261" w:type="pct"/>
            <w:shd w:val="clear" w:color="auto" w:fill="auto"/>
          </w:tcPr>
          <w:p w:rsidR="0028149A" w:rsidRPr="00C56C65" w:rsidRDefault="0028149A" w:rsidP="00AD4369">
            <w:r w:rsidRPr="00C56C65">
              <w:t>1</w:t>
            </w:r>
          </w:p>
        </w:tc>
        <w:tc>
          <w:tcPr>
            <w:tcW w:w="1389" w:type="pct"/>
            <w:shd w:val="clear" w:color="auto" w:fill="auto"/>
          </w:tcPr>
          <w:p w:rsidR="0028149A" w:rsidRPr="00C56C65" w:rsidRDefault="0028149A" w:rsidP="00AD4369">
            <w:r w:rsidRPr="00C56C65">
              <w:t>Ініціатор розроблення</w:t>
            </w:r>
          </w:p>
          <w:p w:rsidR="0028149A" w:rsidRPr="00C56C65" w:rsidRDefault="0028149A" w:rsidP="00AD4369">
            <w:r w:rsidRPr="00C56C65">
              <w:t>програми</w:t>
            </w:r>
          </w:p>
        </w:tc>
        <w:tc>
          <w:tcPr>
            <w:tcW w:w="3350" w:type="pct"/>
            <w:shd w:val="clear" w:color="auto" w:fill="auto"/>
          </w:tcPr>
          <w:p w:rsidR="0028149A" w:rsidRPr="00C56C65" w:rsidRDefault="0028149A" w:rsidP="00AD4369">
            <w:r w:rsidRPr="00C56C65">
              <w:t xml:space="preserve"> Відділення соціальних служб для сім</w:t>
            </w:r>
            <w:r w:rsidRPr="00DB1A25">
              <w:t>’</w:t>
            </w:r>
            <w:r w:rsidRPr="00C56C65">
              <w:t xml:space="preserve">ї дітей та молоді </w:t>
            </w:r>
            <w:proofErr w:type="spellStart"/>
            <w:r w:rsidRPr="00C56C65">
              <w:t>Новоушицького</w:t>
            </w:r>
            <w:proofErr w:type="spellEnd"/>
            <w:r w:rsidRPr="00C56C65">
              <w:t xml:space="preserve"> територіального центру соціального обслуговування ( надання соціальних послуг)</w:t>
            </w:r>
          </w:p>
        </w:tc>
      </w:tr>
      <w:tr w:rsidR="0028149A" w:rsidRPr="00C56C65" w:rsidTr="00AD4369">
        <w:tc>
          <w:tcPr>
            <w:tcW w:w="261" w:type="pct"/>
            <w:shd w:val="clear" w:color="auto" w:fill="auto"/>
          </w:tcPr>
          <w:p w:rsidR="0028149A" w:rsidRPr="00C56C65" w:rsidRDefault="0028149A" w:rsidP="00AD4369">
            <w:r w:rsidRPr="00C56C65">
              <w:t>2</w:t>
            </w:r>
          </w:p>
        </w:tc>
        <w:tc>
          <w:tcPr>
            <w:tcW w:w="1389" w:type="pct"/>
            <w:shd w:val="clear" w:color="auto" w:fill="auto"/>
          </w:tcPr>
          <w:p w:rsidR="0028149A" w:rsidRPr="00C56C65" w:rsidRDefault="0028149A" w:rsidP="00AD4369">
            <w:r w:rsidRPr="00C56C65">
              <w:t xml:space="preserve">Дата, номер і назва </w:t>
            </w:r>
          </w:p>
          <w:p w:rsidR="0028149A" w:rsidRPr="00C56C65" w:rsidRDefault="0028149A" w:rsidP="00AD4369">
            <w:r w:rsidRPr="00C56C65">
              <w:t>Нормативних документів</w:t>
            </w:r>
          </w:p>
          <w:p w:rsidR="0028149A" w:rsidRPr="00C56C65" w:rsidRDefault="0028149A" w:rsidP="00AD4369">
            <w:r w:rsidRPr="00C56C65">
              <w:t>Відповідно яких розробляється програма</w:t>
            </w:r>
          </w:p>
        </w:tc>
        <w:tc>
          <w:tcPr>
            <w:tcW w:w="3350" w:type="pct"/>
            <w:shd w:val="clear" w:color="auto" w:fill="auto"/>
          </w:tcPr>
          <w:p w:rsidR="0028149A" w:rsidRPr="00C56C65" w:rsidRDefault="0028149A" w:rsidP="00AD4369">
            <w:r w:rsidRPr="00C56C65">
              <w:t>Відповідно до Постанови кабінету міністрів України № 658 від 22.08.2018 року « 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статі»;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 xml:space="preserve">спільного наказу </w:t>
            </w:r>
            <w:proofErr w:type="spellStart"/>
            <w:r w:rsidRPr="00C56C65">
              <w:t>Мінсоцполітики</w:t>
            </w:r>
            <w:proofErr w:type="spellEnd"/>
            <w:r w:rsidRPr="00C56C65">
              <w:t xml:space="preserve"> та МВС від 13.03.2019р №369/180</w:t>
            </w:r>
          </w:p>
          <w:p w:rsidR="0028149A" w:rsidRPr="00C56C65" w:rsidRDefault="0028149A" w:rsidP="00AD4369">
            <w:pPr>
              <w:ind w:left="360"/>
            </w:pPr>
            <w:r w:rsidRPr="00C56C65">
              <w:t>« Про затвердження Порядку проведення оцінки ризиків вчинення домашнього насильства»</w:t>
            </w:r>
          </w:p>
          <w:p w:rsidR="0028149A" w:rsidRPr="00C56C65" w:rsidRDefault="0028149A" w:rsidP="00AD4369">
            <w:pPr>
              <w:ind w:left="360"/>
            </w:pPr>
            <w:r w:rsidRPr="00C56C65">
              <w:t>-  Наказ МОЗ від 01.02.2019 № 278 « Про затвердження порядку проведення та документування результатів медичного обстеження  постраждалих від домашнього насильства або осіб які ймовірно постраждали від домашнього насильства, та надання їм медичної допомоги» зареєстрований в Міністерстві юстиції України 14. березня 2019 року за № 262/33233</w:t>
            </w:r>
          </w:p>
          <w:p w:rsidR="0028149A" w:rsidRPr="00C56C65" w:rsidRDefault="0028149A" w:rsidP="00AD4369">
            <w:pPr>
              <w:ind w:left="360"/>
            </w:pPr>
            <w:r w:rsidRPr="00C56C65">
              <w:t>- Постанови кабінету міністрів від 22.08.2018р. « Про затвердження типового положення про мобільну бригаду соціально-психологічної допомоги особам які постраждали від домашнього насильства та / або насильства за ознакою статі»</w:t>
            </w:r>
          </w:p>
          <w:p w:rsidR="0028149A" w:rsidRPr="00C56C65" w:rsidRDefault="0028149A" w:rsidP="00AD4369">
            <w:pPr>
              <w:ind w:left="360"/>
            </w:pPr>
          </w:p>
          <w:p w:rsidR="0028149A" w:rsidRPr="00C56C65" w:rsidRDefault="0028149A" w:rsidP="00AD4369"/>
        </w:tc>
      </w:tr>
      <w:tr w:rsidR="0028149A" w:rsidRPr="00C56C65" w:rsidTr="00AD4369">
        <w:tc>
          <w:tcPr>
            <w:tcW w:w="261" w:type="pct"/>
            <w:shd w:val="clear" w:color="auto" w:fill="auto"/>
          </w:tcPr>
          <w:p w:rsidR="0028149A" w:rsidRPr="00C56C65" w:rsidRDefault="0028149A" w:rsidP="00AD4369">
            <w:r w:rsidRPr="00C56C65">
              <w:t>3</w:t>
            </w:r>
          </w:p>
        </w:tc>
        <w:tc>
          <w:tcPr>
            <w:tcW w:w="1389" w:type="pct"/>
            <w:shd w:val="clear" w:color="auto" w:fill="auto"/>
          </w:tcPr>
          <w:p w:rsidR="0028149A" w:rsidRPr="00C56C65" w:rsidRDefault="0028149A" w:rsidP="00AD4369">
            <w:r w:rsidRPr="00C56C65">
              <w:t>Розробник програми</w:t>
            </w:r>
          </w:p>
        </w:tc>
        <w:tc>
          <w:tcPr>
            <w:tcW w:w="3350" w:type="pct"/>
            <w:shd w:val="clear" w:color="auto" w:fill="auto"/>
          </w:tcPr>
          <w:p w:rsidR="0028149A" w:rsidRPr="00C56C65" w:rsidRDefault="0028149A" w:rsidP="00AD4369">
            <w:r w:rsidRPr="00C56C65">
              <w:t xml:space="preserve"> Відділення соціальних служб для сім</w:t>
            </w:r>
            <w:r w:rsidRPr="00DB1A25">
              <w:t>’</w:t>
            </w:r>
            <w:r w:rsidRPr="00C56C65">
              <w:t xml:space="preserve">ї дітей та молоді </w:t>
            </w:r>
            <w:proofErr w:type="spellStart"/>
            <w:r w:rsidRPr="00C56C65">
              <w:t>Новоушицького</w:t>
            </w:r>
            <w:proofErr w:type="spellEnd"/>
            <w:r w:rsidRPr="00C56C65">
              <w:t xml:space="preserve"> територіального центру соціального обслуговування ( надання соціальних послуг)</w:t>
            </w:r>
          </w:p>
        </w:tc>
      </w:tr>
      <w:tr w:rsidR="0028149A" w:rsidRPr="00C56C65" w:rsidTr="00AD4369">
        <w:tc>
          <w:tcPr>
            <w:tcW w:w="261" w:type="pct"/>
            <w:shd w:val="clear" w:color="auto" w:fill="auto"/>
          </w:tcPr>
          <w:p w:rsidR="0028149A" w:rsidRPr="00C56C65" w:rsidRDefault="0028149A" w:rsidP="00AD4369">
            <w:r w:rsidRPr="00C56C65">
              <w:t>4</w:t>
            </w:r>
          </w:p>
        </w:tc>
        <w:tc>
          <w:tcPr>
            <w:tcW w:w="1389" w:type="pct"/>
            <w:shd w:val="clear" w:color="auto" w:fill="auto"/>
          </w:tcPr>
          <w:p w:rsidR="0028149A" w:rsidRPr="00C56C65" w:rsidRDefault="0028149A" w:rsidP="00AD4369">
            <w:proofErr w:type="spellStart"/>
            <w:r w:rsidRPr="00C56C65">
              <w:t>Співрозробники</w:t>
            </w:r>
            <w:proofErr w:type="spellEnd"/>
            <w:r w:rsidRPr="00C56C65">
              <w:t xml:space="preserve"> програми</w:t>
            </w:r>
          </w:p>
        </w:tc>
        <w:tc>
          <w:tcPr>
            <w:tcW w:w="3350" w:type="pct"/>
            <w:shd w:val="clear" w:color="auto" w:fill="auto"/>
          </w:tcPr>
          <w:p w:rsidR="0028149A" w:rsidRPr="00C56C65" w:rsidRDefault="0028149A" w:rsidP="00AD4369">
            <w:proofErr w:type="spellStart"/>
            <w:r w:rsidRPr="00C56C65">
              <w:t>Новоушицька</w:t>
            </w:r>
            <w:proofErr w:type="spellEnd"/>
            <w:r w:rsidRPr="00C56C65">
              <w:t xml:space="preserve"> селищна рада</w:t>
            </w:r>
          </w:p>
        </w:tc>
      </w:tr>
      <w:tr w:rsidR="0028149A" w:rsidRPr="00C56C65" w:rsidTr="00AD4369">
        <w:tc>
          <w:tcPr>
            <w:tcW w:w="261" w:type="pct"/>
            <w:shd w:val="clear" w:color="auto" w:fill="auto"/>
          </w:tcPr>
          <w:p w:rsidR="0028149A" w:rsidRPr="00C56C65" w:rsidRDefault="0028149A" w:rsidP="00AD4369">
            <w:r w:rsidRPr="00C56C65">
              <w:t>5</w:t>
            </w:r>
          </w:p>
        </w:tc>
        <w:tc>
          <w:tcPr>
            <w:tcW w:w="1389" w:type="pct"/>
            <w:shd w:val="clear" w:color="auto" w:fill="auto"/>
          </w:tcPr>
          <w:p w:rsidR="0028149A" w:rsidRPr="00C56C65" w:rsidRDefault="0028149A" w:rsidP="00AD4369">
            <w:r w:rsidRPr="00C56C65">
              <w:t>Відповідальний виконавець програми</w:t>
            </w:r>
          </w:p>
        </w:tc>
        <w:tc>
          <w:tcPr>
            <w:tcW w:w="3350" w:type="pct"/>
            <w:shd w:val="clear" w:color="auto" w:fill="auto"/>
          </w:tcPr>
          <w:p w:rsidR="0028149A" w:rsidRPr="00C56C65" w:rsidRDefault="0028149A" w:rsidP="00AD4369">
            <w:r w:rsidRPr="00C56C65">
              <w:t>Відділення соціальних служб для сім</w:t>
            </w:r>
            <w:r w:rsidRPr="00DB1A25">
              <w:t>’</w:t>
            </w:r>
            <w:r w:rsidRPr="00C56C65">
              <w:t xml:space="preserve">ї дітей та молоді </w:t>
            </w:r>
            <w:proofErr w:type="spellStart"/>
            <w:r w:rsidRPr="00C56C65">
              <w:t>Новоушицького</w:t>
            </w:r>
            <w:proofErr w:type="spellEnd"/>
            <w:r w:rsidRPr="00C56C65">
              <w:t xml:space="preserve"> територіального центру соціального обслуговування ( надання соціальних послуг)</w:t>
            </w:r>
          </w:p>
        </w:tc>
      </w:tr>
      <w:tr w:rsidR="0028149A" w:rsidRPr="00C56C65" w:rsidTr="00AD4369">
        <w:tc>
          <w:tcPr>
            <w:tcW w:w="261" w:type="pct"/>
            <w:shd w:val="clear" w:color="auto" w:fill="auto"/>
          </w:tcPr>
          <w:p w:rsidR="0028149A" w:rsidRPr="00C56C65" w:rsidRDefault="0028149A" w:rsidP="00AD4369">
            <w:r w:rsidRPr="00C56C65">
              <w:t>6</w:t>
            </w:r>
          </w:p>
        </w:tc>
        <w:tc>
          <w:tcPr>
            <w:tcW w:w="1389" w:type="pct"/>
            <w:shd w:val="clear" w:color="auto" w:fill="auto"/>
          </w:tcPr>
          <w:p w:rsidR="0028149A" w:rsidRPr="00C56C65" w:rsidRDefault="0028149A" w:rsidP="00AD4369">
            <w:r w:rsidRPr="00C56C65">
              <w:t>Учасники програми</w:t>
            </w:r>
          </w:p>
        </w:tc>
        <w:tc>
          <w:tcPr>
            <w:tcW w:w="3350" w:type="pct"/>
            <w:shd w:val="clear" w:color="auto" w:fill="auto"/>
          </w:tcPr>
          <w:p w:rsidR="0028149A" w:rsidRPr="00C56C65" w:rsidRDefault="0028149A" w:rsidP="00AD4369">
            <w:pPr>
              <w:ind w:left="360"/>
            </w:pPr>
            <w:r w:rsidRPr="00C56C65">
              <w:t>- Відділення соціальних служб для сім</w:t>
            </w:r>
            <w:r w:rsidRPr="00DB1A25">
              <w:t>’</w:t>
            </w:r>
            <w:r w:rsidRPr="00C56C65">
              <w:t xml:space="preserve">ї дітей та молоді </w:t>
            </w:r>
            <w:proofErr w:type="spellStart"/>
            <w:r w:rsidRPr="00C56C65">
              <w:t>Новоушицького</w:t>
            </w:r>
            <w:proofErr w:type="spellEnd"/>
            <w:r w:rsidRPr="00C56C65">
              <w:t xml:space="preserve"> територіального центру соціального обслуговування ( надання соціальних послуг)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>уповноважені працівники Новоушицької селищної ради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>начальник відділу у справах сім</w:t>
            </w:r>
            <w:r w:rsidRPr="00DB1A25">
              <w:t>’</w:t>
            </w:r>
            <w:r w:rsidRPr="00C56C65">
              <w:t>ї УСЗН Новоушицької РДА ( за згодою)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 xml:space="preserve">уповноважений працівник поліції </w:t>
            </w:r>
            <w:proofErr w:type="spellStart"/>
            <w:r w:rsidRPr="00C56C65">
              <w:t>Новоушицького</w:t>
            </w:r>
            <w:proofErr w:type="spellEnd"/>
            <w:r w:rsidRPr="00C56C65">
              <w:t xml:space="preserve"> ВП</w:t>
            </w:r>
          </w:p>
          <w:p w:rsidR="0028149A" w:rsidRPr="00C56C65" w:rsidRDefault="0028149A" w:rsidP="00AD4369">
            <w:pPr>
              <w:ind w:left="360"/>
            </w:pPr>
            <w:r w:rsidRPr="00C56C65">
              <w:t>( за згодою )</w:t>
            </w:r>
          </w:p>
          <w:p w:rsidR="0028149A" w:rsidRPr="00C56C65" w:rsidRDefault="0028149A" w:rsidP="00AD4369">
            <w:pPr>
              <w:ind w:left="360"/>
            </w:pPr>
            <w:r w:rsidRPr="00C56C65">
              <w:t xml:space="preserve">- уповноважений працівник комунального некомерційного підприємства « </w:t>
            </w:r>
            <w:proofErr w:type="spellStart"/>
            <w:r w:rsidRPr="00C56C65">
              <w:t>Новоушицький</w:t>
            </w:r>
            <w:proofErr w:type="spellEnd"/>
            <w:r w:rsidRPr="00C56C65">
              <w:t xml:space="preserve"> центр первинної медико-санітарної допомоги» ( за згодою)</w:t>
            </w:r>
          </w:p>
        </w:tc>
      </w:tr>
      <w:tr w:rsidR="0028149A" w:rsidRPr="00C56C65" w:rsidTr="00AD4369">
        <w:tc>
          <w:tcPr>
            <w:tcW w:w="261" w:type="pct"/>
            <w:shd w:val="clear" w:color="auto" w:fill="auto"/>
          </w:tcPr>
          <w:p w:rsidR="0028149A" w:rsidRPr="00C56C65" w:rsidRDefault="0028149A" w:rsidP="00AD4369">
            <w:r w:rsidRPr="00C56C65">
              <w:lastRenderedPageBreak/>
              <w:t>7</w:t>
            </w:r>
          </w:p>
        </w:tc>
        <w:tc>
          <w:tcPr>
            <w:tcW w:w="1389" w:type="pct"/>
            <w:shd w:val="clear" w:color="auto" w:fill="auto"/>
          </w:tcPr>
          <w:p w:rsidR="0028149A" w:rsidRPr="00C56C65" w:rsidRDefault="0028149A" w:rsidP="00AD4369">
            <w:r w:rsidRPr="00C56C65">
              <w:t>Термін реалізації програми</w:t>
            </w:r>
          </w:p>
        </w:tc>
        <w:tc>
          <w:tcPr>
            <w:tcW w:w="3350" w:type="pct"/>
            <w:shd w:val="clear" w:color="auto" w:fill="auto"/>
          </w:tcPr>
          <w:p w:rsidR="0028149A" w:rsidRPr="00C56C65" w:rsidRDefault="0028149A" w:rsidP="00AD4369">
            <w:r w:rsidRPr="00C56C65">
              <w:t>2019-2023рр.</w:t>
            </w:r>
          </w:p>
        </w:tc>
      </w:tr>
      <w:tr w:rsidR="0028149A" w:rsidRPr="00C56C65" w:rsidTr="00AD4369">
        <w:tc>
          <w:tcPr>
            <w:tcW w:w="261" w:type="pct"/>
            <w:shd w:val="clear" w:color="auto" w:fill="auto"/>
          </w:tcPr>
          <w:p w:rsidR="0028149A" w:rsidRPr="00C56C65" w:rsidRDefault="0028149A" w:rsidP="00AD4369">
            <w:r w:rsidRPr="00C56C65">
              <w:t>8</w:t>
            </w:r>
          </w:p>
        </w:tc>
        <w:tc>
          <w:tcPr>
            <w:tcW w:w="1389" w:type="pct"/>
            <w:shd w:val="clear" w:color="auto" w:fill="auto"/>
          </w:tcPr>
          <w:p w:rsidR="0028149A" w:rsidRPr="00C56C65" w:rsidRDefault="0028149A" w:rsidP="00AD4369">
            <w:r w:rsidRPr="00C56C65">
              <w:t>Перелік місцевих бюджетів, які беруть участь у виконанні програми.</w:t>
            </w:r>
          </w:p>
        </w:tc>
        <w:tc>
          <w:tcPr>
            <w:tcW w:w="3350" w:type="pct"/>
            <w:shd w:val="clear" w:color="auto" w:fill="auto"/>
          </w:tcPr>
          <w:p w:rsidR="0028149A" w:rsidRPr="00225813" w:rsidRDefault="0028149A" w:rsidP="00AD4369">
            <w:r w:rsidRPr="00C56C65">
              <w:t>Бюджет об’єднаної територіальної громади, бюджет районної ради, інші незаборонені законом джерела фінансування</w:t>
            </w:r>
            <w:r w:rsidRPr="00DB1A25">
              <w:t xml:space="preserve"> </w:t>
            </w:r>
            <w:r w:rsidRPr="00C56C65">
              <w:t>та благодійна допомога.</w:t>
            </w:r>
          </w:p>
        </w:tc>
      </w:tr>
    </w:tbl>
    <w:p w:rsidR="0028149A" w:rsidRPr="00DB1A25" w:rsidRDefault="0028149A" w:rsidP="0028149A"/>
    <w:p w:rsidR="0028149A" w:rsidRPr="00DB1A25" w:rsidRDefault="0028149A" w:rsidP="0028149A">
      <w:pPr>
        <w:jc w:val="both"/>
        <w:rPr>
          <w:b/>
        </w:rPr>
      </w:pPr>
      <w:r w:rsidRPr="00DB1A25">
        <w:rPr>
          <w:b/>
        </w:rPr>
        <w:t>1. Мета та основні завдання програми</w:t>
      </w:r>
    </w:p>
    <w:p w:rsidR="0028149A" w:rsidRPr="00DB1A25" w:rsidRDefault="0028149A" w:rsidP="0028149A">
      <w:pPr>
        <w:jc w:val="both"/>
      </w:pPr>
    </w:p>
    <w:p w:rsidR="0028149A" w:rsidRPr="00DB1A25" w:rsidRDefault="0028149A" w:rsidP="0028149A">
      <w:pPr>
        <w:jc w:val="both"/>
      </w:pPr>
      <w:r w:rsidRPr="00DB1A25">
        <w:rPr>
          <w:b/>
        </w:rPr>
        <w:t>Мета програми</w:t>
      </w:r>
      <w:r w:rsidRPr="00DB1A25">
        <w:t xml:space="preserve"> – надання допомоги сім’ям, які постраждали від домашнього насильства.</w:t>
      </w:r>
    </w:p>
    <w:p w:rsidR="0028149A" w:rsidRPr="00DB1A25" w:rsidRDefault="0028149A" w:rsidP="0028149A">
      <w:pPr>
        <w:jc w:val="both"/>
      </w:pPr>
      <w:r w:rsidRPr="00DB1A25">
        <w:t>Дана програма розрахована в середньому на 25 осіб протягом одного року.</w:t>
      </w:r>
    </w:p>
    <w:p w:rsidR="0028149A" w:rsidRPr="00DB1A25" w:rsidRDefault="0028149A" w:rsidP="0028149A">
      <w:pPr>
        <w:jc w:val="both"/>
      </w:pPr>
      <w:r w:rsidRPr="00DB1A25">
        <w:t>Максимальний термін користування соціальним житлом два календарних місяці.</w:t>
      </w:r>
    </w:p>
    <w:p w:rsidR="0028149A" w:rsidRPr="00DB1A25" w:rsidRDefault="0028149A" w:rsidP="0028149A">
      <w:pPr>
        <w:jc w:val="both"/>
      </w:pPr>
      <w:r w:rsidRPr="00DB1A25">
        <w:t>Підстави для надання соціального житла та підстави припинення користуванням соціальним житлом, (додаток № 3).</w:t>
      </w:r>
    </w:p>
    <w:p w:rsidR="0028149A" w:rsidRPr="00DB1A25" w:rsidRDefault="0028149A" w:rsidP="0028149A">
      <w:pPr>
        <w:jc w:val="both"/>
      </w:pPr>
      <w:r w:rsidRPr="00DB1A25">
        <w:t>Облаштування соціального житла ( додаток 4)</w:t>
      </w:r>
    </w:p>
    <w:p w:rsidR="0028149A" w:rsidRPr="00DB1A25" w:rsidRDefault="0028149A" w:rsidP="0028149A">
      <w:pPr>
        <w:jc w:val="both"/>
      </w:pPr>
    </w:p>
    <w:p w:rsidR="0028149A" w:rsidRPr="00DB1A25" w:rsidRDefault="0028149A" w:rsidP="0028149A">
      <w:pPr>
        <w:jc w:val="both"/>
      </w:pPr>
    </w:p>
    <w:p w:rsidR="0028149A" w:rsidRPr="00DB1A25" w:rsidRDefault="0028149A" w:rsidP="0028149A">
      <w:pPr>
        <w:jc w:val="both"/>
        <w:rPr>
          <w:b/>
        </w:rPr>
      </w:pPr>
      <w:r w:rsidRPr="00DB1A25">
        <w:rPr>
          <w:b/>
        </w:rPr>
        <w:t>Основні завдання програми:</w:t>
      </w:r>
    </w:p>
    <w:p w:rsidR="0028149A" w:rsidRPr="00DB1A25" w:rsidRDefault="0028149A" w:rsidP="0028149A">
      <w:pPr>
        <w:numPr>
          <w:ilvl w:val="0"/>
          <w:numId w:val="3"/>
        </w:numPr>
        <w:suppressAutoHyphens w:val="0"/>
        <w:jc w:val="both"/>
      </w:pPr>
      <w:r w:rsidRPr="00DB1A25">
        <w:t>забезпечення постраждалих від домашнього насильства осіб тимчасовим соціальним житлом;</w:t>
      </w:r>
    </w:p>
    <w:p w:rsidR="0028149A" w:rsidRPr="00DB1A25" w:rsidRDefault="0028149A" w:rsidP="0028149A">
      <w:pPr>
        <w:numPr>
          <w:ilvl w:val="0"/>
          <w:numId w:val="3"/>
        </w:numPr>
        <w:suppressAutoHyphens w:val="0"/>
        <w:jc w:val="both"/>
      </w:pPr>
      <w:r w:rsidRPr="00DB1A25">
        <w:t xml:space="preserve">надання постраждалим комплексних соціальних послуг </w:t>
      </w:r>
    </w:p>
    <w:p w:rsidR="0028149A" w:rsidRPr="00DB1A25" w:rsidRDefault="0028149A" w:rsidP="0028149A">
      <w:pPr>
        <w:jc w:val="both"/>
      </w:pPr>
      <w:r w:rsidRPr="00DB1A25">
        <w:t>( психологічних, соціально-побутових, соціально-медичних, інформаційних, юридичних та інших послуг на основі оцінки їх потреб;</w:t>
      </w:r>
    </w:p>
    <w:p w:rsidR="0028149A" w:rsidRPr="00DB1A25" w:rsidRDefault="0028149A" w:rsidP="0028149A">
      <w:pPr>
        <w:numPr>
          <w:ilvl w:val="0"/>
          <w:numId w:val="3"/>
        </w:numPr>
        <w:suppressAutoHyphens w:val="0"/>
        <w:jc w:val="both"/>
      </w:pPr>
      <w:r w:rsidRPr="00DB1A25">
        <w:t>створення соціально-побутових умов для перебування постраждалих осіб у тимчасовому соціальному житлі,</w:t>
      </w:r>
    </w:p>
    <w:p w:rsidR="0028149A" w:rsidRPr="00DB1A25" w:rsidRDefault="0028149A" w:rsidP="0028149A">
      <w:pPr>
        <w:ind w:left="360"/>
        <w:jc w:val="both"/>
      </w:pPr>
      <w:r w:rsidRPr="00DB1A25">
        <w:t>а саме:</w:t>
      </w:r>
    </w:p>
    <w:p w:rsidR="0028149A" w:rsidRPr="00DB1A25" w:rsidRDefault="0028149A" w:rsidP="0028149A">
      <w:pPr>
        <w:ind w:left="360"/>
        <w:jc w:val="both"/>
      </w:pPr>
      <w:r w:rsidRPr="00DB1A25">
        <w:t>- забезпечення продуктами харчування та засобами гігієни ( додаток №2)</w:t>
      </w:r>
    </w:p>
    <w:p w:rsidR="0028149A" w:rsidRPr="00DB1A25" w:rsidRDefault="0028149A" w:rsidP="0028149A">
      <w:pPr>
        <w:ind w:left="360"/>
        <w:jc w:val="both"/>
      </w:pPr>
      <w:r w:rsidRPr="00DB1A25">
        <w:t>- забезпечення захисту прав та інтересів постраждалих осіб шляхом надання відповідних послуг, а також співпраці з іншими суб’єктами надання комплексної допомоги постраждалим особам.</w:t>
      </w:r>
    </w:p>
    <w:p w:rsidR="0028149A" w:rsidRPr="00DB1A25" w:rsidRDefault="0028149A" w:rsidP="0028149A">
      <w:pPr>
        <w:ind w:left="360"/>
        <w:jc w:val="both"/>
      </w:pPr>
      <w:r w:rsidRPr="00DB1A25">
        <w:t>- сприяння постраждалим особам у пошуку альтернативного придатного безпечного місця перебування чи направлення їх для отримання послуг.</w:t>
      </w:r>
    </w:p>
    <w:p w:rsidR="0028149A" w:rsidRPr="00DB1A25" w:rsidRDefault="0028149A" w:rsidP="0028149A">
      <w:pPr>
        <w:jc w:val="both"/>
      </w:pPr>
      <w:r w:rsidRPr="00DB1A25">
        <w:t>- забезпечення транспортування постраждалих осіб до місця отримання ними необхідних послуг ( кризові центри, дитячі санаторії, лікарні)</w:t>
      </w:r>
    </w:p>
    <w:p w:rsidR="0028149A" w:rsidRPr="00DB1A25" w:rsidRDefault="0028149A" w:rsidP="0028149A">
      <w:pPr>
        <w:jc w:val="both"/>
      </w:pPr>
      <w:r w:rsidRPr="00DB1A25">
        <w:t>-  заходи та розрахунки по програмі щодо запобігання та протидії домашньому насильству та насильству за ознакою статі в додатку № 1</w:t>
      </w:r>
    </w:p>
    <w:p w:rsidR="0028149A" w:rsidRPr="00DB1A25" w:rsidRDefault="0028149A" w:rsidP="0028149A">
      <w:pPr>
        <w:jc w:val="both"/>
      </w:pPr>
    </w:p>
    <w:p w:rsidR="0028149A" w:rsidRPr="00DB1A25" w:rsidRDefault="0028149A" w:rsidP="0028149A">
      <w:pPr>
        <w:jc w:val="both"/>
      </w:pPr>
    </w:p>
    <w:p w:rsidR="0028149A" w:rsidRPr="00DB1A25" w:rsidRDefault="0028149A" w:rsidP="0028149A">
      <w:pPr>
        <w:jc w:val="both"/>
        <w:rPr>
          <w:b/>
        </w:rPr>
      </w:pPr>
      <w:r w:rsidRPr="00DB1A25">
        <w:rPr>
          <w:b/>
        </w:rPr>
        <w:t>3.  Очікуванні результати від реалізації програми</w:t>
      </w:r>
    </w:p>
    <w:p w:rsidR="0028149A" w:rsidRPr="00DB1A25" w:rsidRDefault="0028149A" w:rsidP="0028149A">
      <w:pPr>
        <w:jc w:val="both"/>
      </w:pPr>
    </w:p>
    <w:p w:rsidR="0028149A" w:rsidRPr="00DB1A25" w:rsidRDefault="0028149A" w:rsidP="0028149A">
      <w:pPr>
        <w:numPr>
          <w:ilvl w:val="0"/>
          <w:numId w:val="3"/>
        </w:numPr>
        <w:suppressAutoHyphens w:val="0"/>
        <w:jc w:val="both"/>
      </w:pPr>
      <w:r w:rsidRPr="00DB1A25">
        <w:t>мінімізувати  наслідки для постраждалих від домашнього насильства;</w:t>
      </w:r>
    </w:p>
    <w:p w:rsidR="0028149A" w:rsidRPr="00225813" w:rsidRDefault="0028149A" w:rsidP="0028149A">
      <w:pPr>
        <w:jc w:val="both"/>
      </w:pPr>
    </w:p>
    <w:p w:rsidR="0028149A" w:rsidRPr="00DB1A25" w:rsidRDefault="0028149A" w:rsidP="0028149A">
      <w:pPr>
        <w:jc w:val="both"/>
        <w:rPr>
          <w:b/>
        </w:rPr>
      </w:pPr>
      <w:r w:rsidRPr="00DB1A25">
        <w:rPr>
          <w:b/>
        </w:rPr>
        <w:t>4. Обсяги і джерела фінансування</w:t>
      </w:r>
    </w:p>
    <w:p w:rsidR="0028149A" w:rsidRPr="00DB1A25" w:rsidRDefault="0028149A" w:rsidP="0028149A">
      <w:pPr>
        <w:ind w:left="360"/>
        <w:jc w:val="both"/>
      </w:pPr>
      <w:r w:rsidRPr="00DB1A25">
        <w:t>Фінансування проводиться за рахунок коштів бюджету об’єднаної територіальної громади,  бюджету районної  ради,сільських рад а також можливе фінансування з інших незаборонених законом джерел та за рахунок благодійних внесків.</w:t>
      </w:r>
    </w:p>
    <w:p w:rsidR="0028149A" w:rsidRPr="00DB1A25" w:rsidRDefault="0028149A" w:rsidP="0028149A">
      <w:pPr>
        <w:ind w:left="360"/>
        <w:jc w:val="both"/>
      </w:pPr>
    </w:p>
    <w:p w:rsidR="0028149A" w:rsidRDefault="0028149A" w:rsidP="0028149A">
      <w:pPr>
        <w:jc w:val="both"/>
        <w:rPr>
          <w:b/>
        </w:rPr>
      </w:pPr>
    </w:p>
    <w:p w:rsidR="0028149A" w:rsidRDefault="0028149A" w:rsidP="0028149A">
      <w:pPr>
        <w:jc w:val="both"/>
        <w:rPr>
          <w:b/>
        </w:rPr>
      </w:pPr>
    </w:p>
    <w:p w:rsidR="0028149A" w:rsidRDefault="0028149A" w:rsidP="0028149A">
      <w:pPr>
        <w:jc w:val="both"/>
        <w:rPr>
          <w:b/>
        </w:rPr>
      </w:pPr>
    </w:p>
    <w:p w:rsidR="0028149A" w:rsidRDefault="0028149A" w:rsidP="0028149A">
      <w:pPr>
        <w:jc w:val="both"/>
        <w:rPr>
          <w:b/>
        </w:rPr>
      </w:pPr>
    </w:p>
    <w:p w:rsidR="0028149A" w:rsidRDefault="0028149A" w:rsidP="0028149A">
      <w:pPr>
        <w:jc w:val="both"/>
        <w:rPr>
          <w:b/>
        </w:rPr>
      </w:pPr>
    </w:p>
    <w:p w:rsidR="0028149A" w:rsidRDefault="0028149A" w:rsidP="0028149A">
      <w:pPr>
        <w:jc w:val="both"/>
        <w:rPr>
          <w:b/>
        </w:rPr>
      </w:pPr>
    </w:p>
    <w:p w:rsidR="0028149A" w:rsidRPr="00DB1A25" w:rsidRDefault="0028149A" w:rsidP="0028149A">
      <w:pPr>
        <w:jc w:val="both"/>
        <w:rPr>
          <w:b/>
        </w:rPr>
      </w:pPr>
      <w:r w:rsidRPr="00DB1A25">
        <w:rPr>
          <w:b/>
        </w:rPr>
        <w:t>5. Організація і контроль за виконанням програми</w:t>
      </w:r>
    </w:p>
    <w:p w:rsidR="0028149A" w:rsidRPr="00DB1A25" w:rsidRDefault="0028149A" w:rsidP="0028149A">
      <w:pPr>
        <w:numPr>
          <w:ilvl w:val="0"/>
          <w:numId w:val="3"/>
        </w:numPr>
        <w:suppressAutoHyphens w:val="0"/>
        <w:jc w:val="both"/>
      </w:pPr>
      <w:r w:rsidRPr="00DB1A25">
        <w:t xml:space="preserve">надати дозвіл Відділенню соціальних служб для сім’ї дітей та молоді </w:t>
      </w:r>
      <w:proofErr w:type="spellStart"/>
      <w:r w:rsidRPr="00DB1A25">
        <w:t>Новоушицького</w:t>
      </w:r>
      <w:proofErr w:type="spellEnd"/>
      <w:r w:rsidRPr="00DB1A25">
        <w:t xml:space="preserve"> територіального центру соціального обслуговування ( надання соціальних послуг)</w:t>
      </w:r>
      <w:r>
        <w:t xml:space="preserve"> </w:t>
      </w:r>
      <w:r w:rsidRPr="00DB1A25">
        <w:t>на виконання завдань програми.</w:t>
      </w:r>
    </w:p>
    <w:p w:rsidR="0028149A" w:rsidRPr="00DB1A25" w:rsidRDefault="0028149A" w:rsidP="0028149A">
      <w:pPr>
        <w:numPr>
          <w:ilvl w:val="0"/>
          <w:numId w:val="3"/>
        </w:numPr>
        <w:suppressAutoHyphens w:val="0"/>
        <w:jc w:val="both"/>
      </w:pPr>
      <w:r w:rsidRPr="00DB1A25">
        <w:t xml:space="preserve">Звіт про виконання Програми подається </w:t>
      </w:r>
      <w:proofErr w:type="spellStart"/>
      <w:r w:rsidRPr="00DB1A25">
        <w:t>Новоушицькій</w:t>
      </w:r>
      <w:proofErr w:type="spellEnd"/>
      <w:r w:rsidRPr="00DB1A25">
        <w:t xml:space="preserve"> селищній раді відповідальними виконавцями  один раз на рік згідно плану роботи .  Контроль за виконанням заходів програми, координацію діяльності по її реалізації покласти на виконавчий комітет Новоушицької селищної ради та постійні комісії селищної ради.</w:t>
      </w:r>
    </w:p>
    <w:p w:rsidR="0028149A" w:rsidRPr="00DB1A25" w:rsidRDefault="0028149A" w:rsidP="0028149A">
      <w:pPr>
        <w:jc w:val="both"/>
      </w:pPr>
    </w:p>
    <w:p w:rsidR="0028149A" w:rsidRPr="00225813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  <w:r w:rsidRPr="00225813">
        <w:rPr>
          <w:b/>
        </w:rPr>
        <w:t xml:space="preserve">                                                                                                </w:t>
      </w: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Pr="00C56C65" w:rsidRDefault="0028149A" w:rsidP="0028149A">
      <w:pPr>
        <w:tabs>
          <w:tab w:val="left" w:pos="7035"/>
        </w:tabs>
        <w:rPr>
          <w:b/>
        </w:rPr>
      </w:pPr>
      <w:r w:rsidRPr="00C56C65">
        <w:rPr>
          <w:b/>
        </w:rPr>
        <w:t>Секретар виконавчого комітету</w:t>
      </w:r>
      <w:r w:rsidRPr="00C56C65">
        <w:rPr>
          <w:b/>
        </w:rPr>
        <w:tab/>
        <w:t>С.</w:t>
      </w:r>
      <w:proofErr w:type="spellStart"/>
      <w:r w:rsidRPr="00C56C65">
        <w:rPr>
          <w:b/>
        </w:rPr>
        <w:t>Мегель</w:t>
      </w:r>
      <w:proofErr w:type="spellEnd"/>
    </w:p>
    <w:p w:rsidR="0028149A" w:rsidRPr="00C56C65" w:rsidRDefault="0028149A" w:rsidP="0028149A">
      <w:pPr>
        <w:rPr>
          <w:b/>
        </w:rPr>
      </w:pPr>
    </w:p>
    <w:p w:rsidR="0028149A" w:rsidRPr="00DB1A25" w:rsidRDefault="0028149A" w:rsidP="0028149A"/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Default="0028149A" w:rsidP="0028149A">
      <w:pPr>
        <w:rPr>
          <w:b/>
        </w:rPr>
      </w:pPr>
    </w:p>
    <w:p w:rsidR="0028149A" w:rsidRPr="00DB1A25" w:rsidRDefault="0028149A" w:rsidP="0028149A">
      <w:r>
        <w:rPr>
          <w:b/>
        </w:rPr>
        <w:t xml:space="preserve">                                                                                                                             </w:t>
      </w:r>
      <w:r w:rsidRPr="00DB1A25">
        <w:t>Додаток №1</w:t>
      </w:r>
    </w:p>
    <w:p w:rsidR="0028149A" w:rsidRPr="00DB1A25" w:rsidRDefault="0028149A" w:rsidP="0028149A">
      <w:pPr>
        <w:rPr>
          <w:b/>
        </w:rPr>
      </w:pPr>
    </w:p>
    <w:p w:rsidR="0028149A" w:rsidRPr="00DB1A25" w:rsidRDefault="0028149A" w:rsidP="0028149A">
      <w:pPr>
        <w:rPr>
          <w:b/>
        </w:rPr>
      </w:pPr>
      <w:r w:rsidRPr="00DB1A25">
        <w:rPr>
          <w:b/>
        </w:rPr>
        <w:t>Розрахунок для програми щодо запобігання та протидії домашньому насильству та насильству за ознакою статі на 2019-2023 рр.</w:t>
      </w:r>
    </w:p>
    <w:p w:rsidR="0028149A" w:rsidRPr="00DB1A25" w:rsidRDefault="0028149A" w:rsidP="0028149A">
      <w:pPr>
        <w:rPr>
          <w:b/>
        </w:rPr>
      </w:pPr>
    </w:p>
    <w:p w:rsidR="0028149A" w:rsidRPr="00DB1A25" w:rsidRDefault="0028149A" w:rsidP="0028149A">
      <w:pPr>
        <w:rPr>
          <w:b/>
        </w:rPr>
      </w:pPr>
    </w:p>
    <w:p w:rsidR="0028149A" w:rsidRPr="00DB1A25" w:rsidRDefault="0028149A" w:rsidP="0028149A">
      <w:pPr>
        <w:tabs>
          <w:tab w:val="left" w:pos="5580"/>
        </w:tabs>
        <w:rPr>
          <w:b/>
        </w:rPr>
      </w:pPr>
    </w:p>
    <w:tbl>
      <w:tblPr>
        <w:tblW w:w="6018" w:type="pct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1797"/>
        <w:gridCol w:w="1258"/>
        <w:gridCol w:w="1260"/>
        <w:gridCol w:w="1622"/>
        <w:gridCol w:w="901"/>
        <w:gridCol w:w="1081"/>
        <w:gridCol w:w="1078"/>
        <w:gridCol w:w="1078"/>
        <w:gridCol w:w="1081"/>
      </w:tblGrid>
      <w:tr w:rsidR="0028149A" w:rsidRPr="00C56C65" w:rsidTr="00AD4369">
        <w:tc>
          <w:tcPr>
            <w:tcW w:w="158" w:type="pct"/>
            <w:shd w:val="clear" w:color="auto" w:fill="auto"/>
          </w:tcPr>
          <w:p w:rsidR="0028149A" w:rsidRPr="00C56C65" w:rsidRDefault="0028149A" w:rsidP="00AD4369">
            <w:pPr>
              <w:rPr>
                <w:b/>
              </w:rPr>
            </w:pPr>
            <w:r w:rsidRPr="00C56C65">
              <w:rPr>
                <w:b/>
              </w:rPr>
              <w:t xml:space="preserve">№ </w:t>
            </w:r>
          </w:p>
        </w:tc>
        <w:tc>
          <w:tcPr>
            <w:tcW w:w="780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b/>
                <w:lang w:val="en-US"/>
              </w:rPr>
            </w:pPr>
            <w:proofErr w:type="spellStart"/>
            <w:r w:rsidRPr="00C56C65">
              <w:rPr>
                <w:b/>
              </w:rPr>
              <w:t>Наймену</w:t>
            </w:r>
            <w:proofErr w:type="spellEnd"/>
            <w:r w:rsidRPr="00C56C65">
              <w:rPr>
                <w:b/>
                <w:lang w:val="en-US"/>
              </w:rPr>
              <w:t>-</w:t>
            </w:r>
          </w:p>
          <w:p w:rsidR="0028149A" w:rsidRPr="00C56C65" w:rsidRDefault="0028149A" w:rsidP="00AD4369">
            <w:pPr>
              <w:jc w:val="center"/>
              <w:rPr>
                <w:b/>
              </w:rPr>
            </w:pPr>
            <w:proofErr w:type="spellStart"/>
            <w:r w:rsidRPr="00C56C65">
              <w:rPr>
                <w:b/>
              </w:rPr>
              <w:t>вання</w:t>
            </w:r>
            <w:proofErr w:type="spellEnd"/>
            <w:r w:rsidRPr="00C56C65">
              <w:rPr>
                <w:b/>
              </w:rPr>
              <w:t xml:space="preserve"> завдань</w:t>
            </w:r>
          </w:p>
        </w:tc>
        <w:tc>
          <w:tcPr>
            <w:tcW w:w="546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b/>
              </w:rPr>
            </w:pPr>
            <w:r w:rsidRPr="00C56C65">
              <w:rPr>
                <w:b/>
              </w:rPr>
              <w:t xml:space="preserve">Термін </w:t>
            </w:r>
            <w:proofErr w:type="spellStart"/>
            <w:r w:rsidRPr="00C56C65">
              <w:rPr>
                <w:b/>
              </w:rPr>
              <w:t>викона-ння</w:t>
            </w:r>
            <w:proofErr w:type="spellEnd"/>
          </w:p>
        </w:tc>
        <w:tc>
          <w:tcPr>
            <w:tcW w:w="547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b/>
              </w:rPr>
            </w:pPr>
            <w:r w:rsidRPr="00C56C65">
              <w:rPr>
                <w:b/>
              </w:rPr>
              <w:t>Виконавці</w:t>
            </w:r>
          </w:p>
        </w:tc>
        <w:tc>
          <w:tcPr>
            <w:tcW w:w="704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b/>
              </w:rPr>
            </w:pPr>
            <w:r w:rsidRPr="00C56C65">
              <w:rPr>
                <w:b/>
              </w:rPr>
              <w:t xml:space="preserve">Джерела </w:t>
            </w:r>
            <w:proofErr w:type="spellStart"/>
            <w:r w:rsidRPr="00C56C65">
              <w:rPr>
                <w:b/>
              </w:rPr>
              <w:t>фінансу</w:t>
            </w:r>
            <w:proofErr w:type="spellEnd"/>
            <w:r w:rsidRPr="00C56C65">
              <w:rPr>
                <w:b/>
                <w:lang w:val="en-US"/>
              </w:rPr>
              <w:t>-</w:t>
            </w:r>
            <w:proofErr w:type="spellStart"/>
            <w:r w:rsidRPr="00C56C65">
              <w:rPr>
                <w:b/>
              </w:rPr>
              <w:t>вання</w:t>
            </w:r>
            <w:proofErr w:type="spellEnd"/>
          </w:p>
        </w:tc>
        <w:tc>
          <w:tcPr>
            <w:tcW w:w="2266" w:type="pct"/>
            <w:gridSpan w:val="5"/>
            <w:shd w:val="clear" w:color="auto" w:fill="auto"/>
          </w:tcPr>
          <w:p w:rsidR="0028149A" w:rsidRPr="00C56C65" w:rsidRDefault="0028149A" w:rsidP="00AD4369">
            <w:pPr>
              <w:rPr>
                <w:b/>
              </w:rPr>
            </w:pPr>
            <w:r w:rsidRPr="00C56C65">
              <w:rPr>
                <w:b/>
              </w:rPr>
              <w:t xml:space="preserve">Орієнтовний </w:t>
            </w:r>
          </w:p>
          <w:p w:rsidR="0028149A" w:rsidRPr="00C56C65" w:rsidRDefault="0028149A" w:rsidP="00AD4369">
            <w:pPr>
              <w:rPr>
                <w:b/>
              </w:rPr>
            </w:pPr>
            <w:r w:rsidRPr="00C56C65">
              <w:rPr>
                <w:b/>
              </w:rPr>
              <w:t>Обсяг фінансування</w:t>
            </w:r>
          </w:p>
          <w:p w:rsidR="0028149A" w:rsidRPr="00C56C65" w:rsidRDefault="0028149A" w:rsidP="00AD4369">
            <w:pPr>
              <w:rPr>
                <w:b/>
              </w:rPr>
            </w:pPr>
            <w:r w:rsidRPr="00C56C65">
              <w:rPr>
                <w:b/>
              </w:rPr>
              <w:t>( грн.) на 2019-2023рр</w:t>
            </w:r>
          </w:p>
          <w:p w:rsidR="0028149A" w:rsidRPr="00C56C65" w:rsidRDefault="0028149A" w:rsidP="00AD4369">
            <w:pPr>
              <w:rPr>
                <w:b/>
              </w:rPr>
            </w:pPr>
            <w:r w:rsidRPr="00C56C65">
              <w:rPr>
                <w:b/>
              </w:rPr>
              <w:t>___________________________________</w:t>
            </w:r>
          </w:p>
          <w:p w:rsidR="0028149A" w:rsidRPr="00DB1A25" w:rsidRDefault="0028149A" w:rsidP="00AD4369">
            <w:r w:rsidRPr="00C56C65">
              <w:rPr>
                <w:b/>
              </w:rPr>
              <w:t xml:space="preserve">  </w:t>
            </w:r>
            <w:r w:rsidRPr="00DB1A25">
              <w:t>2019</w:t>
            </w:r>
            <w:r w:rsidRPr="00C56C65">
              <w:t xml:space="preserve"> </w:t>
            </w:r>
            <w:r w:rsidRPr="00DB1A25">
              <w:t xml:space="preserve">|  2020    |   2021    |    2022   |    2023         </w:t>
            </w:r>
          </w:p>
        </w:tc>
      </w:tr>
      <w:tr w:rsidR="0028149A" w:rsidRPr="00C56C65" w:rsidTr="00AD4369">
        <w:tc>
          <w:tcPr>
            <w:tcW w:w="158" w:type="pct"/>
            <w:shd w:val="clear" w:color="auto" w:fill="auto"/>
          </w:tcPr>
          <w:p w:rsidR="0028149A" w:rsidRPr="00C56C65" w:rsidRDefault="0028149A" w:rsidP="00AD4369">
            <w:pPr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1</w:t>
            </w:r>
          </w:p>
        </w:tc>
        <w:tc>
          <w:tcPr>
            <w:tcW w:w="780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 xml:space="preserve">Забезпечення продуктовими наборами з розрахунку на одну дорослу людину або дитину віком від 14 років до 18 років </w:t>
            </w: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 xml:space="preserve">Для дітей віком до 3- років </w:t>
            </w:r>
          </w:p>
          <w:p w:rsidR="0028149A" w:rsidRPr="00C56C65" w:rsidRDefault="0028149A" w:rsidP="00AD4369">
            <w:pPr>
              <w:ind w:left="360"/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 xml:space="preserve">Для дітей віком від 3 до 14 років </w:t>
            </w: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У день заселення</w:t>
            </w:r>
          </w:p>
        </w:tc>
        <w:tc>
          <w:tcPr>
            <w:tcW w:w="547" w:type="pct"/>
            <w:shd w:val="clear" w:color="auto" w:fill="auto"/>
          </w:tcPr>
          <w:p w:rsidR="0028149A" w:rsidRPr="00C56C65" w:rsidRDefault="0028149A" w:rsidP="00AD4369">
            <w:pPr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 xml:space="preserve">Відділення соціальних служб для сім’ї дітей та молоді </w:t>
            </w:r>
            <w:proofErr w:type="spellStart"/>
            <w:r w:rsidRPr="00C56C65">
              <w:rPr>
                <w:sz w:val="18"/>
                <w:szCs w:val="18"/>
              </w:rPr>
              <w:t>Новоушицького</w:t>
            </w:r>
            <w:proofErr w:type="spellEnd"/>
            <w:r w:rsidRPr="00C56C65">
              <w:rPr>
                <w:sz w:val="18"/>
                <w:szCs w:val="18"/>
              </w:rPr>
              <w:t xml:space="preserve"> територіального центру соціального обслуговування ( надання соціальних послуг)</w:t>
            </w:r>
          </w:p>
        </w:tc>
        <w:tc>
          <w:tcPr>
            <w:tcW w:w="704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 xml:space="preserve">Бюджет об’єднаної </w:t>
            </w:r>
            <w:proofErr w:type="spellStart"/>
            <w:r w:rsidRPr="00C56C65">
              <w:rPr>
                <w:sz w:val="18"/>
                <w:szCs w:val="18"/>
              </w:rPr>
              <w:t>територіа-</w:t>
            </w:r>
            <w:proofErr w:type="spellEnd"/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proofErr w:type="spellStart"/>
            <w:r w:rsidRPr="00C56C65">
              <w:rPr>
                <w:sz w:val="18"/>
                <w:szCs w:val="18"/>
              </w:rPr>
              <w:t>льної</w:t>
            </w:r>
            <w:proofErr w:type="spellEnd"/>
            <w:r w:rsidRPr="00C56C65">
              <w:rPr>
                <w:sz w:val="18"/>
                <w:szCs w:val="18"/>
              </w:rPr>
              <w:t xml:space="preserve"> громади,</w:t>
            </w: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 xml:space="preserve">бюджет районної  ради, </w:t>
            </w: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за рахунок благодійних внесків</w:t>
            </w:r>
          </w:p>
        </w:tc>
        <w:tc>
          <w:tcPr>
            <w:tcW w:w="391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7200</w:t>
            </w: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rPr>
                <w:sz w:val="18"/>
                <w:szCs w:val="18"/>
                <w:lang w:val="en-US"/>
              </w:rPr>
            </w:pPr>
          </w:p>
          <w:p w:rsidR="0028149A" w:rsidRPr="00C56C65" w:rsidRDefault="0028149A" w:rsidP="00AD4369">
            <w:pPr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14400</w:t>
            </w: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9600</w:t>
            </w: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15000</w:t>
            </w: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28800</w:t>
            </w: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19200</w:t>
            </w:r>
          </w:p>
        </w:tc>
        <w:tc>
          <w:tcPr>
            <w:tcW w:w="468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15500</w:t>
            </w: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30500</w:t>
            </w: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20000</w:t>
            </w:r>
          </w:p>
        </w:tc>
        <w:tc>
          <w:tcPr>
            <w:tcW w:w="468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16500</w:t>
            </w: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32000</w:t>
            </w: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23000</w:t>
            </w:r>
          </w:p>
        </w:tc>
        <w:tc>
          <w:tcPr>
            <w:tcW w:w="469" w:type="pct"/>
            <w:shd w:val="clear" w:color="auto" w:fill="auto"/>
          </w:tcPr>
          <w:p w:rsidR="0028149A" w:rsidRPr="00C56C65" w:rsidRDefault="0028149A" w:rsidP="00AD4369">
            <w:pPr>
              <w:rPr>
                <w:sz w:val="18"/>
                <w:szCs w:val="18"/>
                <w:lang w:val="en-US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17500</w:t>
            </w: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33000</w:t>
            </w: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25000</w:t>
            </w:r>
          </w:p>
        </w:tc>
      </w:tr>
      <w:tr w:rsidR="0028149A" w:rsidRPr="00C56C65" w:rsidTr="00AD4369">
        <w:tc>
          <w:tcPr>
            <w:tcW w:w="158" w:type="pct"/>
            <w:shd w:val="clear" w:color="auto" w:fill="auto"/>
          </w:tcPr>
          <w:p w:rsidR="0028149A" w:rsidRPr="00C56C65" w:rsidRDefault="0028149A" w:rsidP="00AD4369">
            <w:pPr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2</w:t>
            </w:r>
          </w:p>
        </w:tc>
        <w:tc>
          <w:tcPr>
            <w:tcW w:w="780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Забезпечення засобами гігієни</w:t>
            </w: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У день заселення</w:t>
            </w:r>
          </w:p>
        </w:tc>
        <w:tc>
          <w:tcPr>
            <w:tcW w:w="547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 xml:space="preserve">Відділення соціальних служб для сім’ї дітей та молоді </w:t>
            </w:r>
            <w:proofErr w:type="spellStart"/>
            <w:r w:rsidRPr="00C56C65">
              <w:rPr>
                <w:sz w:val="18"/>
                <w:szCs w:val="18"/>
              </w:rPr>
              <w:t>Новоушицького</w:t>
            </w:r>
            <w:proofErr w:type="spellEnd"/>
            <w:r w:rsidRPr="00C56C65">
              <w:rPr>
                <w:sz w:val="18"/>
                <w:szCs w:val="18"/>
              </w:rPr>
              <w:t xml:space="preserve"> територіального центру соціального обслуговування ( надання соціальних послуг)</w:t>
            </w:r>
          </w:p>
        </w:tc>
        <w:tc>
          <w:tcPr>
            <w:tcW w:w="704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 xml:space="preserve">Бюджет об’єднаної </w:t>
            </w:r>
            <w:proofErr w:type="spellStart"/>
            <w:r w:rsidRPr="00C56C65">
              <w:rPr>
                <w:sz w:val="18"/>
                <w:szCs w:val="18"/>
              </w:rPr>
              <w:t>територіаль-</w:t>
            </w:r>
            <w:proofErr w:type="spellEnd"/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proofErr w:type="spellStart"/>
            <w:r w:rsidRPr="00C56C65">
              <w:rPr>
                <w:sz w:val="18"/>
                <w:szCs w:val="18"/>
              </w:rPr>
              <w:t>ної</w:t>
            </w:r>
            <w:proofErr w:type="spellEnd"/>
            <w:r w:rsidRPr="00C56C65">
              <w:rPr>
                <w:sz w:val="18"/>
                <w:szCs w:val="18"/>
              </w:rPr>
              <w:t xml:space="preserve"> громади,</w:t>
            </w: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 xml:space="preserve">бюджет районної  ради, </w:t>
            </w: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за рахунок благодійних внесків</w:t>
            </w:r>
          </w:p>
        </w:tc>
        <w:tc>
          <w:tcPr>
            <w:tcW w:w="391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8400</w:t>
            </w:r>
          </w:p>
        </w:tc>
        <w:tc>
          <w:tcPr>
            <w:tcW w:w="469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16800</w:t>
            </w:r>
          </w:p>
        </w:tc>
        <w:tc>
          <w:tcPr>
            <w:tcW w:w="468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17500</w:t>
            </w:r>
          </w:p>
        </w:tc>
        <w:tc>
          <w:tcPr>
            <w:tcW w:w="468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18000</w:t>
            </w:r>
          </w:p>
        </w:tc>
        <w:tc>
          <w:tcPr>
            <w:tcW w:w="469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18500</w:t>
            </w:r>
          </w:p>
        </w:tc>
      </w:tr>
      <w:tr w:rsidR="0028149A" w:rsidRPr="00C56C65" w:rsidTr="00AD4369">
        <w:tc>
          <w:tcPr>
            <w:tcW w:w="158" w:type="pct"/>
            <w:shd w:val="clear" w:color="auto" w:fill="auto"/>
          </w:tcPr>
          <w:p w:rsidR="0028149A" w:rsidRPr="00C56C65" w:rsidRDefault="0028149A" w:rsidP="00AD4369">
            <w:pPr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3</w:t>
            </w:r>
          </w:p>
        </w:tc>
        <w:tc>
          <w:tcPr>
            <w:tcW w:w="780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 xml:space="preserve">Витрати на надання послуг перевезення </w:t>
            </w:r>
          </w:p>
        </w:tc>
        <w:tc>
          <w:tcPr>
            <w:tcW w:w="546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За потребою</w:t>
            </w:r>
          </w:p>
        </w:tc>
        <w:tc>
          <w:tcPr>
            <w:tcW w:w="547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 xml:space="preserve">Відділення соціальних служб для сім’ї дітей та молоді </w:t>
            </w:r>
            <w:proofErr w:type="spellStart"/>
            <w:r w:rsidRPr="00C56C65">
              <w:rPr>
                <w:sz w:val="18"/>
                <w:szCs w:val="18"/>
              </w:rPr>
              <w:t>Новоушицького</w:t>
            </w:r>
            <w:proofErr w:type="spellEnd"/>
            <w:r w:rsidRPr="00C56C65">
              <w:rPr>
                <w:sz w:val="18"/>
                <w:szCs w:val="18"/>
              </w:rPr>
              <w:t xml:space="preserve"> територіального центру соціального обслуговування ( надання соціальних послуг)</w:t>
            </w:r>
          </w:p>
        </w:tc>
        <w:tc>
          <w:tcPr>
            <w:tcW w:w="704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 xml:space="preserve">Бюджет об’єднаної </w:t>
            </w:r>
            <w:proofErr w:type="spellStart"/>
            <w:r w:rsidRPr="00C56C65">
              <w:rPr>
                <w:sz w:val="18"/>
                <w:szCs w:val="18"/>
              </w:rPr>
              <w:t>територіаль-</w:t>
            </w:r>
            <w:proofErr w:type="spellEnd"/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proofErr w:type="spellStart"/>
            <w:r w:rsidRPr="00C56C65">
              <w:rPr>
                <w:sz w:val="18"/>
                <w:szCs w:val="18"/>
              </w:rPr>
              <w:t>ної</w:t>
            </w:r>
            <w:proofErr w:type="spellEnd"/>
            <w:r w:rsidRPr="00C56C65">
              <w:rPr>
                <w:sz w:val="18"/>
                <w:szCs w:val="18"/>
              </w:rPr>
              <w:t xml:space="preserve"> громади,</w:t>
            </w: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бюджет районної  ради,</w:t>
            </w: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за рахунок благодійних внесків</w:t>
            </w:r>
          </w:p>
        </w:tc>
        <w:tc>
          <w:tcPr>
            <w:tcW w:w="391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5400</w:t>
            </w:r>
          </w:p>
        </w:tc>
        <w:tc>
          <w:tcPr>
            <w:tcW w:w="469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10800</w:t>
            </w:r>
          </w:p>
        </w:tc>
        <w:tc>
          <w:tcPr>
            <w:tcW w:w="468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11500</w:t>
            </w:r>
          </w:p>
        </w:tc>
        <w:tc>
          <w:tcPr>
            <w:tcW w:w="468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12500</w:t>
            </w:r>
          </w:p>
        </w:tc>
        <w:tc>
          <w:tcPr>
            <w:tcW w:w="469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13500</w:t>
            </w: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</w:tc>
      </w:tr>
      <w:tr w:rsidR="0028149A" w:rsidRPr="00C56C65" w:rsidTr="00AD4369">
        <w:tc>
          <w:tcPr>
            <w:tcW w:w="158" w:type="pct"/>
            <w:shd w:val="clear" w:color="auto" w:fill="auto"/>
          </w:tcPr>
          <w:p w:rsidR="0028149A" w:rsidRPr="00C56C65" w:rsidRDefault="0028149A" w:rsidP="00AD4369">
            <w:pPr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780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Витрати на придбання ліків</w:t>
            </w:r>
          </w:p>
        </w:tc>
        <w:tc>
          <w:tcPr>
            <w:tcW w:w="546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За потребою</w:t>
            </w:r>
          </w:p>
        </w:tc>
        <w:tc>
          <w:tcPr>
            <w:tcW w:w="547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 xml:space="preserve">Відділення соціальних служб для сім’ї дітей та молоді </w:t>
            </w:r>
            <w:proofErr w:type="spellStart"/>
            <w:r w:rsidRPr="00C56C65">
              <w:rPr>
                <w:sz w:val="18"/>
                <w:szCs w:val="18"/>
              </w:rPr>
              <w:t>Новоушицького</w:t>
            </w:r>
            <w:proofErr w:type="spellEnd"/>
            <w:r w:rsidRPr="00C56C65">
              <w:rPr>
                <w:sz w:val="18"/>
                <w:szCs w:val="18"/>
              </w:rPr>
              <w:t xml:space="preserve"> територіального центру соціального обслуговування ( надання соціальних послуг)</w:t>
            </w:r>
          </w:p>
        </w:tc>
        <w:tc>
          <w:tcPr>
            <w:tcW w:w="704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Бюджет об’єднаної територіальної громади,</w:t>
            </w: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за рахунок благодійних внесків,</w:t>
            </w: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бюджет районної  ради</w:t>
            </w:r>
          </w:p>
        </w:tc>
        <w:tc>
          <w:tcPr>
            <w:tcW w:w="391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3000</w:t>
            </w:r>
          </w:p>
        </w:tc>
        <w:tc>
          <w:tcPr>
            <w:tcW w:w="469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6000</w:t>
            </w:r>
          </w:p>
        </w:tc>
        <w:tc>
          <w:tcPr>
            <w:tcW w:w="468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7000</w:t>
            </w:r>
          </w:p>
        </w:tc>
        <w:tc>
          <w:tcPr>
            <w:tcW w:w="468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8000</w:t>
            </w:r>
          </w:p>
        </w:tc>
        <w:tc>
          <w:tcPr>
            <w:tcW w:w="469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9000</w:t>
            </w:r>
          </w:p>
        </w:tc>
      </w:tr>
      <w:tr w:rsidR="0028149A" w:rsidRPr="00C56C65" w:rsidTr="00AD4369">
        <w:tc>
          <w:tcPr>
            <w:tcW w:w="158" w:type="pct"/>
            <w:shd w:val="clear" w:color="auto" w:fill="auto"/>
          </w:tcPr>
          <w:p w:rsidR="0028149A" w:rsidRPr="00C56C65" w:rsidRDefault="0028149A" w:rsidP="00AD4369">
            <w:pPr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5</w:t>
            </w:r>
          </w:p>
        </w:tc>
        <w:tc>
          <w:tcPr>
            <w:tcW w:w="780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Витрати на комунальні послуги</w:t>
            </w: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( світло, газ)</w:t>
            </w:r>
          </w:p>
        </w:tc>
        <w:tc>
          <w:tcPr>
            <w:tcW w:w="546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По факту проживання</w:t>
            </w:r>
          </w:p>
        </w:tc>
        <w:tc>
          <w:tcPr>
            <w:tcW w:w="547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proofErr w:type="spellStart"/>
            <w:r w:rsidRPr="00C56C65">
              <w:rPr>
                <w:sz w:val="18"/>
                <w:szCs w:val="18"/>
              </w:rPr>
              <w:t>Новоушицька</w:t>
            </w:r>
            <w:proofErr w:type="spellEnd"/>
            <w:r w:rsidRPr="00C56C65">
              <w:rPr>
                <w:sz w:val="18"/>
                <w:szCs w:val="18"/>
              </w:rPr>
              <w:t xml:space="preserve"> ОТГ</w:t>
            </w:r>
          </w:p>
        </w:tc>
        <w:tc>
          <w:tcPr>
            <w:tcW w:w="704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Бюджет об’єднаної територіальної громади,</w:t>
            </w: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за рахунок благодійних внесків</w:t>
            </w:r>
          </w:p>
        </w:tc>
        <w:tc>
          <w:tcPr>
            <w:tcW w:w="391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20400</w:t>
            </w:r>
          </w:p>
        </w:tc>
        <w:tc>
          <w:tcPr>
            <w:tcW w:w="469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22500</w:t>
            </w:r>
          </w:p>
        </w:tc>
        <w:tc>
          <w:tcPr>
            <w:tcW w:w="468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23500</w:t>
            </w:r>
          </w:p>
        </w:tc>
        <w:tc>
          <w:tcPr>
            <w:tcW w:w="468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24500</w:t>
            </w:r>
          </w:p>
        </w:tc>
        <w:tc>
          <w:tcPr>
            <w:tcW w:w="469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25500</w:t>
            </w:r>
          </w:p>
        </w:tc>
      </w:tr>
      <w:tr w:rsidR="0028149A" w:rsidRPr="00C56C65" w:rsidTr="00AD4369">
        <w:tc>
          <w:tcPr>
            <w:tcW w:w="158" w:type="pct"/>
            <w:shd w:val="clear" w:color="auto" w:fill="auto"/>
          </w:tcPr>
          <w:p w:rsidR="0028149A" w:rsidRPr="00C56C65" w:rsidRDefault="0028149A" w:rsidP="00AD4369">
            <w:pPr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6</w:t>
            </w:r>
          </w:p>
        </w:tc>
        <w:tc>
          <w:tcPr>
            <w:tcW w:w="780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Витрати на опалення</w:t>
            </w: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( дрова)</w:t>
            </w: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  <w:p w:rsidR="0028149A" w:rsidRPr="00C56C65" w:rsidRDefault="0028149A" w:rsidP="00AD4369">
            <w:pPr>
              <w:rPr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На опалювальний сезон</w:t>
            </w:r>
          </w:p>
        </w:tc>
        <w:tc>
          <w:tcPr>
            <w:tcW w:w="547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proofErr w:type="spellStart"/>
            <w:r w:rsidRPr="00C56C65">
              <w:rPr>
                <w:sz w:val="18"/>
                <w:szCs w:val="18"/>
              </w:rPr>
              <w:t>Новоушицька</w:t>
            </w:r>
            <w:proofErr w:type="spellEnd"/>
            <w:r w:rsidRPr="00C56C65">
              <w:rPr>
                <w:sz w:val="18"/>
                <w:szCs w:val="18"/>
              </w:rPr>
              <w:t xml:space="preserve"> ОТГ</w:t>
            </w:r>
          </w:p>
        </w:tc>
        <w:tc>
          <w:tcPr>
            <w:tcW w:w="704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Бюджет об’єднаної територіальної громади,</w:t>
            </w: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бюджет районної  ради,</w:t>
            </w: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за рахунок благодійних внесків</w:t>
            </w:r>
          </w:p>
        </w:tc>
        <w:tc>
          <w:tcPr>
            <w:tcW w:w="391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3000</w:t>
            </w:r>
          </w:p>
        </w:tc>
        <w:tc>
          <w:tcPr>
            <w:tcW w:w="469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4000</w:t>
            </w:r>
          </w:p>
        </w:tc>
        <w:tc>
          <w:tcPr>
            <w:tcW w:w="468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4500</w:t>
            </w:r>
          </w:p>
        </w:tc>
        <w:tc>
          <w:tcPr>
            <w:tcW w:w="468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5000</w:t>
            </w:r>
          </w:p>
        </w:tc>
        <w:tc>
          <w:tcPr>
            <w:tcW w:w="469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5500</w:t>
            </w:r>
          </w:p>
        </w:tc>
      </w:tr>
      <w:tr w:rsidR="0028149A" w:rsidRPr="00C56C65" w:rsidTr="00AD4369">
        <w:tc>
          <w:tcPr>
            <w:tcW w:w="158" w:type="pct"/>
            <w:shd w:val="clear" w:color="auto" w:fill="auto"/>
          </w:tcPr>
          <w:p w:rsidR="0028149A" w:rsidRPr="00C56C65" w:rsidRDefault="0028149A" w:rsidP="00AD4369">
            <w:pPr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7</w:t>
            </w:r>
          </w:p>
        </w:tc>
        <w:tc>
          <w:tcPr>
            <w:tcW w:w="780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Витрати на облаштування соціального житла</w:t>
            </w:r>
          </w:p>
        </w:tc>
        <w:tc>
          <w:tcPr>
            <w:tcW w:w="546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proofErr w:type="spellStart"/>
            <w:r w:rsidRPr="00C56C65">
              <w:rPr>
                <w:sz w:val="18"/>
                <w:szCs w:val="18"/>
              </w:rPr>
              <w:t>Новоушицька</w:t>
            </w:r>
            <w:proofErr w:type="spellEnd"/>
            <w:r w:rsidRPr="00C56C65">
              <w:rPr>
                <w:sz w:val="18"/>
                <w:szCs w:val="18"/>
              </w:rPr>
              <w:t xml:space="preserve"> ОТГ</w:t>
            </w:r>
          </w:p>
        </w:tc>
        <w:tc>
          <w:tcPr>
            <w:tcW w:w="704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Бюджет об’єднаної територіальної громади,</w:t>
            </w: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бюджет районної  ради,</w:t>
            </w:r>
          </w:p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за рахунок благодійних внесків</w:t>
            </w:r>
          </w:p>
        </w:tc>
        <w:tc>
          <w:tcPr>
            <w:tcW w:w="391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61000</w:t>
            </w:r>
          </w:p>
        </w:tc>
        <w:tc>
          <w:tcPr>
            <w:tcW w:w="469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1500</w:t>
            </w:r>
          </w:p>
        </w:tc>
        <w:tc>
          <w:tcPr>
            <w:tcW w:w="468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2000</w:t>
            </w:r>
          </w:p>
        </w:tc>
        <w:tc>
          <w:tcPr>
            <w:tcW w:w="468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2500</w:t>
            </w:r>
          </w:p>
        </w:tc>
        <w:tc>
          <w:tcPr>
            <w:tcW w:w="469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3000</w:t>
            </w:r>
          </w:p>
        </w:tc>
      </w:tr>
      <w:tr w:rsidR="0028149A" w:rsidRPr="00C56C65" w:rsidTr="00AD4369">
        <w:tc>
          <w:tcPr>
            <w:tcW w:w="158" w:type="pct"/>
            <w:shd w:val="clear" w:color="auto" w:fill="auto"/>
          </w:tcPr>
          <w:p w:rsidR="0028149A" w:rsidRPr="00C56C65" w:rsidRDefault="0028149A" w:rsidP="00AD4369">
            <w:pPr>
              <w:rPr>
                <w:sz w:val="18"/>
                <w:szCs w:val="18"/>
              </w:rPr>
            </w:pPr>
          </w:p>
        </w:tc>
        <w:tc>
          <w:tcPr>
            <w:tcW w:w="780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Всього:</w:t>
            </w:r>
          </w:p>
        </w:tc>
        <w:tc>
          <w:tcPr>
            <w:tcW w:w="704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133000</w:t>
            </w:r>
          </w:p>
        </w:tc>
        <w:tc>
          <w:tcPr>
            <w:tcW w:w="469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124600</w:t>
            </w:r>
          </w:p>
        </w:tc>
        <w:tc>
          <w:tcPr>
            <w:tcW w:w="468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132000</w:t>
            </w:r>
          </w:p>
        </w:tc>
        <w:tc>
          <w:tcPr>
            <w:tcW w:w="468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142000</w:t>
            </w:r>
          </w:p>
        </w:tc>
        <w:tc>
          <w:tcPr>
            <w:tcW w:w="469" w:type="pct"/>
            <w:shd w:val="clear" w:color="auto" w:fill="auto"/>
          </w:tcPr>
          <w:p w:rsidR="0028149A" w:rsidRPr="00C56C65" w:rsidRDefault="0028149A" w:rsidP="00AD4369">
            <w:pPr>
              <w:jc w:val="center"/>
              <w:rPr>
                <w:sz w:val="18"/>
                <w:szCs w:val="18"/>
              </w:rPr>
            </w:pPr>
            <w:r w:rsidRPr="00C56C65">
              <w:rPr>
                <w:sz w:val="18"/>
                <w:szCs w:val="18"/>
              </w:rPr>
              <w:t>150500</w:t>
            </w:r>
          </w:p>
        </w:tc>
      </w:tr>
    </w:tbl>
    <w:p w:rsidR="0028149A" w:rsidRPr="006214A8" w:rsidRDefault="0028149A" w:rsidP="0028149A">
      <w:pPr>
        <w:rPr>
          <w:sz w:val="18"/>
          <w:szCs w:val="18"/>
        </w:rPr>
      </w:pPr>
    </w:p>
    <w:p w:rsidR="0028149A" w:rsidRPr="006214A8" w:rsidRDefault="0028149A" w:rsidP="0028149A">
      <w:pPr>
        <w:rPr>
          <w:sz w:val="18"/>
          <w:szCs w:val="18"/>
        </w:rPr>
      </w:pPr>
    </w:p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C56C65" w:rsidRDefault="0028149A" w:rsidP="0028149A">
      <w:pPr>
        <w:tabs>
          <w:tab w:val="left" w:pos="7035"/>
        </w:tabs>
        <w:rPr>
          <w:b/>
        </w:rPr>
      </w:pPr>
      <w:r w:rsidRPr="00C56C65">
        <w:rPr>
          <w:b/>
        </w:rPr>
        <w:t>Секретар виконавчого комітету</w:t>
      </w:r>
      <w:r w:rsidRPr="00C56C65">
        <w:rPr>
          <w:b/>
        </w:rPr>
        <w:tab/>
        <w:t>С.</w:t>
      </w:r>
      <w:proofErr w:type="spellStart"/>
      <w:r w:rsidRPr="00C56C65">
        <w:rPr>
          <w:b/>
        </w:rPr>
        <w:t>Мегель</w:t>
      </w:r>
      <w:proofErr w:type="spellEnd"/>
    </w:p>
    <w:p w:rsidR="0028149A" w:rsidRPr="00C56C65" w:rsidRDefault="0028149A" w:rsidP="0028149A">
      <w:pPr>
        <w:rPr>
          <w:b/>
        </w:rPr>
      </w:pPr>
    </w:p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AC5C35" w:rsidRDefault="0028149A" w:rsidP="0028149A">
      <w:r w:rsidRPr="00DB1A25">
        <w:rPr>
          <w:lang w:val="en-US"/>
        </w:rPr>
        <w:t xml:space="preserve">                                                                                             </w:t>
      </w:r>
      <w:r>
        <w:rPr>
          <w:lang w:val="en-US"/>
        </w:rPr>
        <w:t xml:space="preserve">                              </w:t>
      </w:r>
    </w:p>
    <w:p w:rsidR="0028149A" w:rsidRDefault="0028149A" w:rsidP="0028149A">
      <w:r>
        <w:t xml:space="preserve">                                                                                                                         </w:t>
      </w:r>
    </w:p>
    <w:p w:rsidR="0028149A" w:rsidRDefault="0028149A" w:rsidP="0028149A"/>
    <w:p w:rsidR="0028149A" w:rsidRDefault="0028149A" w:rsidP="0028149A"/>
    <w:p w:rsidR="0028149A" w:rsidRDefault="0028149A" w:rsidP="0028149A"/>
    <w:p w:rsidR="0028149A" w:rsidRDefault="0028149A" w:rsidP="0028149A"/>
    <w:p w:rsidR="0028149A" w:rsidRDefault="0028149A" w:rsidP="0028149A"/>
    <w:p w:rsidR="0028149A" w:rsidRDefault="0028149A" w:rsidP="0028149A"/>
    <w:p w:rsidR="0028149A" w:rsidRPr="00DB1A25" w:rsidRDefault="0028149A" w:rsidP="0028149A">
      <w:r>
        <w:t xml:space="preserve">                                                                                                        </w:t>
      </w:r>
      <w:r w:rsidRPr="00DB1A25">
        <w:t xml:space="preserve">Додаток 2 </w:t>
      </w:r>
    </w:p>
    <w:p w:rsidR="0028149A" w:rsidRPr="00DB1A25" w:rsidRDefault="0028149A" w:rsidP="0028149A">
      <w:r w:rsidRPr="00DB1A25">
        <w:t xml:space="preserve"> </w:t>
      </w:r>
    </w:p>
    <w:p w:rsidR="0028149A" w:rsidRPr="00DB1A25" w:rsidRDefault="0028149A" w:rsidP="0028149A">
      <w:pPr>
        <w:rPr>
          <w:b/>
        </w:rPr>
      </w:pPr>
      <w:r w:rsidRPr="00DB1A25">
        <w:rPr>
          <w:b/>
        </w:rPr>
        <w:t>Забезпечення продуктами харчування та засобами гігієни для програми щодо запобігання та протидії домашньому насильству та насильству за ознакою статі на 2019-2023 рр.</w:t>
      </w:r>
    </w:p>
    <w:p w:rsidR="0028149A" w:rsidRPr="00DB1A25" w:rsidRDefault="0028149A" w:rsidP="0028149A">
      <w:pPr>
        <w:rPr>
          <w:b/>
        </w:rPr>
      </w:pPr>
    </w:p>
    <w:p w:rsidR="0028149A" w:rsidRPr="00DB1A25" w:rsidRDefault="0028149A" w:rsidP="0028149A">
      <w:r w:rsidRPr="00DB1A25">
        <w:t xml:space="preserve"> </w:t>
      </w:r>
    </w:p>
    <w:p w:rsidR="0028149A" w:rsidRPr="00DB1A25" w:rsidRDefault="0028149A" w:rsidP="0028149A"/>
    <w:tbl>
      <w:tblPr>
        <w:tblW w:w="5602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60"/>
        <w:gridCol w:w="5323"/>
      </w:tblGrid>
      <w:tr w:rsidR="0028149A" w:rsidRPr="00C56C65" w:rsidTr="00AD4369">
        <w:tc>
          <w:tcPr>
            <w:tcW w:w="252" w:type="pct"/>
            <w:shd w:val="clear" w:color="auto" w:fill="auto"/>
          </w:tcPr>
          <w:p w:rsidR="0028149A" w:rsidRPr="00C56C65" w:rsidRDefault="0028149A" w:rsidP="00AD4369">
            <w:r w:rsidRPr="00C56C65">
              <w:t>1</w:t>
            </w:r>
          </w:p>
        </w:tc>
        <w:tc>
          <w:tcPr>
            <w:tcW w:w="2266" w:type="pct"/>
            <w:shd w:val="clear" w:color="auto" w:fill="auto"/>
          </w:tcPr>
          <w:p w:rsidR="0028149A" w:rsidRPr="00C56C65" w:rsidRDefault="0028149A" w:rsidP="00AD4369">
            <w:r w:rsidRPr="00C56C65">
              <w:t>Склад продуктового набору на одну дорослу людину або дитину віком від 14 до 18 років:</w:t>
            </w:r>
          </w:p>
          <w:p w:rsidR="0028149A" w:rsidRPr="00C56C65" w:rsidRDefault="0028149A" w:rsidP="00AD4369">
            <w:r w:rsidRPr="00C56C65">
              <w:t>Гречка  - 1кг</w:t>
            </w:r>
          </w:p>
          <w:p w:rsidR="0028149A" w:rsidRPr="00C56C65" w:rsidRDefault="0028149A" w:rsidP="00AD4369">
            <w:r w:rsidRPr="00C56C65">
              <w:t xml:space="preserve">Рис        - 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56C65">
                <w:t>1 кг</w:t>
              </w:r>
            </w:smartTag>
          </w:p>
          <w:p w:rsidR="0028149A" w:rsidRPr="00C56C65" w:rsidRDefault="0028149A" w:rsidP="00AD4369">
            <w:r w:rsidRPr="00C56C65">
              <w:t xml:space="preserve">Макарони </w:t>
            </w:r>
            <w:smartTag w:uri="urn:schemas-microsoft-com:office:smarttags" w:element="metricconverter">
              <w:smartTagPr>
                <w:attr w:name="ProductID" w:val="-1 кг"/>
              </w:smartTagPr>
              <w:r w:rsidRPr="00C56C65">
                <w:t>-1 кг</w:t>
              </w:r>
            </w:smartTag>
          </w:p>
          <w:p w:rsidR="0028149A" w:rsidRPr="00C56C65" w:rsidRDefault="0028149A" w:rsidP="00AD4369">
            <w:r w:rsidRPr="00C56C65">
              <w:t>Олія соняшникова  - 1л</w:t>
            </w:r>
          </w:p>
          <w:p w:rsidR="0028149A" w:rsidRPr="00C56C65" w:rsidRDefault="0028149A" w:rsidP="00AD4369">
            <w:r w:rsidRPr="00C56C65">
              <w:t xml:space="preserve">Цукор –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56C65">
                <w:t>1 кг</w:t>
              </w:r>
            </w:smartTag>
          </w:p>
          <w:p w:rsidR="0028149A" w:rsidRPr="00C56C65" w:rsidRDefault="0028149A" w:rsidP="00AD4369">
            <w:r w:rsidRPr="00C56C65">
              <w:t xml:space="preserve">Мука пшенична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56C65">
                <w:t>1 кг</w:t>
              </w:r>
            </w:smartTag>
            <w:r w:rsidRPr="00C56C65">
              <w:t>.</w:t>
            </w:r>
          </w:p>
          <w:p w:rsidR="0028149A" w:rsidRPr="00C56C65" w:rsidRDefault="0028149A" w:rsidP="00AD4369">
            <w:r w:rsidRPr="00C56C65">
              <w:t>Сіль.</w:t>
            </w:r>
          </w:p>
          <w:p w:rsidR="0028149A" w:rsidRPr="00C56C65" w:rsidRDefault="0028149A" w:rsidP="00AD4369">
            <w:r w:rsidRPr="00C56C65">
              <w:t>Хліб 3 шт.</w:t>
            </w:r>
          </w:p>
          <w:p w:rsidR="0028149A" w:rsidRPr="00C56C65" w:rsidRDefault="0028149A" w:rsidP="00AD4369">
            <w:r w:rsidRPr="00C56C65">
              <w:t>Масло вершкове 1 п. 200 гр.</w:t>
            </w:r>
          </w:p>
          <w:p w:rsidR="0028149A" w:rsidRPr="00C56C65" w:rsidRDefault="0028149A" w:rsidP="00AD4369">
            <w:r w:rsidRPr="00C56C65">
              <w:t>Молоко 1 літр.</w:t>
            </w:r>
          </w:p>
          <w:p w:rsidR="0028149A" w:rsidRPr="00C56C65" w:rsidRDefault="0028149A" w:rsidP="00AD4369">
            <w:r w:rsidRPr="00C56C65">
              <w:t xml:space="preserve">Картопля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C56C65">
                <w:t>5 кг</w:t>
              </w:r>
            </w:smartTag>
          </w:p>
          <w:p w:rsidR="0028149A" w:rsidRPr="00C56C65" w:rsidRDefault="0028149A" w:rsidP="00AD4369">
            <w:r w:rsidRPr="00C56C65">
              <w:t xml:space="preserve">Цибуля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56C65">
                <w:t>1 кг</w:t>
              </w:r>
            </w:smartTag>
          </w:p>
          <w:p w:rsidR="0028149A" w:rsidRPr="00C56C65" w:rsidRDefault="0028149A" w:rsidP="00AD4369">
            <w:r w:rsidRPr="00C56C65">
              <w:t xml:space="preserve">Морква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56C65">
                <w:t>1 кг</w:t>
              </w:r>
            </w:smartTag>
          </w:p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>
            <w:r w:rsidRPr="00C56C65">
              <w:t>Для дітей віком до 3- років з розрахунку на 1 дитину на кожен тиждень перебування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>дитяча суміш 2 пачки.</w:t>
            </w:r>
          </w:p>
          <w:p w:rsidR="0028149A" w:rsidRPr="00C56C65" w:rsidRDefault="0028149A" w:rsidP="00AD4369">
            <w:r w:rsidRPr="00C56C65">
              <w:t xml:space="preserve">     ( за потреби)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>Молоко 1л на 1 день = 7л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>Крупа манна 1кг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 xml:space="preserve">Гречка </w:t>
            </w:r>
            <w:smartTag w:uri="urn:schemas-microsoft-com:office:smarttags" w:element="metricconverter">
              <w:smartTagPr>
                <w:attr w:name="ProductID" w:val="0.5 кг"/>
              </w:smartTagPr>
              <w:r w:rsidRPr="00C56C65">
                <w:t>0.5 кг</w:t>
              </w:r>
            </w:smartTag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 xml:space="preserve">Рис </w:t>
            </w:r>
            <w:smartTag w:uri="urn:schemas-microsoft-com:office:smarttags" w:element="metricconverter">
              <w:smartTagPr>
                <w:attr w:name="ProductID" w:val="0.5 кг"/>
              </w:smartTagPr>
              <w:r w:rsidRPr="00C56C65">
                <w:t>0.5 кг</w:t>
              </w:r>
            </w:smartTag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 xml:space="preserve">Макарони </w:t>
            </w:r>
            <w:smartTag w:uri="urn:schemas-microsoft-com:office:smarttags" w:element="metricconverter">
              <w:smartTagPr>
                <w:attr w:name="ProductID" w:val="0.5 кг"/>
              </w:smartTagPr>
              <w:r w:rsidRPr="00C56C65">
                <w:t>0.5 кг</w:t>
              </w:r>
            </w:smartTag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 xml:space="preserve">Цукор </w:t>
            </w:r>
            <w:smartTag w:uri="urn:schemas-microsoft-com:office:smarttags" w:element="metricconverter">
              <w:smartTagPr>
                <w:attr w:name="ProductID" w:val="0.5 кг"/>
              </w:smartTagPr>
              <w:r w:rsidRPr="00C56C65">
                <w:t>0.5 кг</w:t>
              </w:r>
            </w:smartTag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 xml:space="preserve">Хліб 2 </w:t>
            </w:r>
            <w:proofErr w:type="spellStart"/>
            <w:r w:rsidRPr="00C56C65">
              <w:t>шт</w:t>
            </w:r>
            <w:proofErr w:type="spellEnd"/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 xml:space="preserve">Масло вершкове 1 п 200 </w:t>
            </w:r>
            <w:proofErr w:type="spellStart"/>
            <w:r w:rsidRPr="00C56C65">
              <w:t>гр</w:t>
            </w:r>
            <w:proofErr w:type="spellEnd"/>
          </w:p>
          <w:p w:rsidR="0028149A" w:rsidRPr="00C56C65" w:rsidRDefault="0028149A" w:rsidP="00AD4369">
            <w:pPr>
              <w:ind w:left="360"/>
            </w:pPr>
            <w:r w:rsidRPr="00C56C65">
              <w:t xml:space="preserve">Картопля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56C65">
                <w:t>2 кг</w:t>
              </w:r>
            </w:smartTag>
          </w:p>
          <w:p w:rsidR="0028149A" w:rsidRPr="00C56C65" w:rsidRDefault="0028149A" w:rsidP="00AD4369">
            <w:pPr>
              <w:ind w:left="360"/>
            </w:pPr>
            <w:r w:rsidRPr="00C56C65">
              <w:t xml:space="preserve">Цибуля </w:t>
            </w:r>
            <w:smartTag w:uri="urn:schemas-microsoft-com:office:smarttags" w:element="metricconverter">
              <w:smartTagPr>
                <w:attr w:name="ProductID" w:val="0.5 кг"/>
              </w:smartTagPr>
              <w:r w:rsidRPr="00C56C65">
                <w:t>0.5 кг</w:t>
              </w:r>
            </w:smartTag>
          </w:p>
          <w:p w:rsidR="0028149A" w:rsidRPr="00C56C65" w:rsidRDefault="0028149A" w:rsidP="00AD4369">
            <w:pPr>
              <w:ind w:left="360"/>
            </w:pPr>
            <w:r w:rsidRPr="00C56C65">
              <w:t xml:space="preserve">Морква </w:t>
            </w:r>
            <w:smartTag w:uri="urn:schemas-microsoft-com:office:smarttags" w:element="metricconverter">
              <w:smartTagPr>
                <w:attr w:name="ProductID" w:val="0.5 кг"/>
              </w:smartTagPr>
              <w:r w:rsidRPr="00C56C65">
                <w:t>0.5 кг</w:t>
              </w:r>
            </w:smartTag>
          </w:p>
          <w:p w:rsidR="0028149A" w:rsidRPr="00C56C65" w:rsidRDefault="0028149A" w:rsidP="00AD4369">
            <w:pPr>
              <w:ind w:left="360"/>
            </w:pPr>
            <w:r w:rsidRPr="00C56C65">
              <w:t xml:space="preserve">Олія соняшникова </w:t>
            </w:r>
            <w:smartTag w:uri="urn:schemas-microsoft-com:office:smarttags" w:element="metricconverter">
              <w:smartTagPr>
                <w:attr w:name="ProductID" w:val="0.5 л"/>
              </w:smartTagPr>
              <w:r w:rsidRPr="00C56C65">
                <w:t>0.5 л</w:t>
              </w:r>
            </w:smartTag>
          </w:p>
          <w:p w:rsidR="0028149A" w:rsidRPr="00C56C65" w:rsidRDefault="0028149A" w:rsidP="00AD4369"/>
          <w:p w:rsidR="0028149A" w:rsidRPr="00C56C65" w:rsidRDefault="0028149A" w:rsidP="00AD4369">
            <w:r w:rsidRPr="00C56C65">
              <w:t>Для дітей віком від 3 до 14 років з розрахунку на 1 дитину на кожен тиждень перебування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 xml:space="preserve">Молоко 1л на 2 </w:t>
            </w:r>
            <w:proofErr w:type="spellStart"/>
            <w:r w:rsidRPr="00C56C65">
              <w:t>дені</w:t>
            </w:r>
            <w:proofErr w:type="spellEnd"/>
            <w:r w:rsidRPr="00C56C65">
              <w:t xml:space="preserve"> = </w:t>
            </w:r>
            <w:smartTag w:uri="urn:schemas-microsoft-com:office:smarttags" w:element="metricconverter">
              <w:smartTagPr>
                <w:attr w:name="ProductID" w:val="6 л"/>
              </w:smartTagPr>
              <w:r w:rsidRPr="00C56C65">
                <w:t>6 л</w:t>
              </w:r>
            </w:smartTag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>Крупа манна 1кг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 xml:space="preserve">Гречка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56C65">
                <w:t>1 кг</w:t>
              </w:r>
            </w:smartTag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 xml:space="preserve">Рис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56C65">
                <w:t>1 кг</w:t>
              </w:r>
            </w:smartTag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 xml:space="preserve">Макарони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56C65">
                <w:t>1 кг</w:t>
              </w:r>
            </w:smartTag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 xml:space="preserve">Цукор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56C65">
                <w:t>1 кг</w:t>
              </w:r>
            </w:smartTag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lastRenderedPageBreak/>
              <w:t xml:space="preserve">Хліб 2 </w:t>
            </w:r>
            <w:proofErr w:type="spellStart"/>
            <w:r w:rsidRPr="00C56C65">
              <w:t>шт</w:t>
            </w:r>
            <w:proofErr w:type="spellEnd"/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 xml:space="preserve">Масло вершкове 1 п 200 </w:t>
            </w:r>
            <w:proofErr w:type="spellStart"/>
            <w:r w:rsidRPr="00C56C65">
              <w:t>гр</w:t>
            </w:r>
            <w:proofErr w:type="spellEnd"/>
          </w:p>
          <w:p w:rsidR="0028149A" w:rsidRPr="00C56C65" w:rsidRDefault="0028149A" w:rsidP="00AD4369">
            <w:pPr>
              <w:ind w:left="360"/>
            </w:pPr>
            <w:r w:rsidRPr="00C56C65">
              <w:t xml:space="preserve">Картопля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C56C65">
                <w:t>3 кг</w:t>
              </w:r>
            </w:smartTag>
          </w:p>
          <w:p w:rsidR="0028149A" w:rsidRPr="00C56C65" w:rsidRDefault="0028149A" w:rsidP="00AD4369">
            <w:pPr>
              <w:ind w:left="360"/>
            </w:pPr>
            <w:r w:rsidRPr="00C56C65">
              <w:t xml:space="preserve">Цибуля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56C65">
                <w:t>1 кг</w:t>
              </w:r>
            </w:smartTag>
          </w:p>
          <w:p w:rsidR="0028149A" w:rsidRPr="00C56C65" w:rsidRDefault="0028149A" w:rsidP="00AD4369">
            <w:pPr>
              <w:ind w:left="360"/>
            </w:pPr>
            <w:r w:rsidRPr="00C56C65">
              <w:t xml:space="preserve">Морква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56C65">
                <w:t>1 кг</w:t>
              </w:r>
            </w:smartTag>
          </w:p>
          <w:p w:rsidR="0028149A" w:rsidRPr="00C56C65" w:rsidRDefault="0028149A" w:rsidP="00AD4369">
            <w:pPr>
              <w:ind w:left="360"/>
            </w:pPr>
            <w:r w:rsidRPr="00C56C65">
              <w:t xml:space="preserve">Олія соняшникова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C56C65">
                <w:t>1 л</w:t>
              </w:r>
            </w:smartTag>
          </w:p>
          <w:p w:rsidR="0028149A" w:rsidRPr="00C56C65" w:rsidRDefault="0028149A" w:rsidP="00AD4369"/>
          <w:p w:rsidR="0028149A" w:rsidRPr="00C56C65" w:rsidRDefault="0028149A" w:rsidP="00AD4369"/>
        </w:tc>
        <w:tc>
          <w:tcPr>
            <w:tcW w:w="2482" w:type="pct"/>
            <w:shd w:val="clear" w:color="auto" w:fill="auto"/>
          </w:tcPr>
          <w:p w:rsidR="0028149A" w:rsidRPr="00C56C65" w:rsidRDefault="0028149A" w:rsidP="00AD4369">
            <w:r w:rsidRPr="00C56C65">
              <w:lastRenderedPageBreak/>
              <w:t>Продуктовий набір розрахований на один тиждень перебування особи у приміщенні соціального житла</w:t>
            </w:r>
          </w:p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>
            <w:proofErr w:type="spellStart"/>
            <w:r w:rsidRPr="00C56C65">
              <w:t>Подуктовий</w:t>
            </w:r>
            <w:proofErr w:type="spellEnd"/>
            <w:r w:rsidRPr="00C56C65">
              <w:t xml:space="preserve"> набір розрахований на один тиждень перебування особи у приміщенні соціального житла</w:t>
            </w:r>
          </w:p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>
            <w:r w:rsidRPr="00C56C65">
              <w:t>Продуктовий набір розрахований на один тиждень перебування особи у приміщенні соціального житла</w:t>
            </w:r>
          </w:p>
          <w:p w:rsidR="0028149A" w:rsidRPr="00C56C65" w:rsidRDefault="0028149A" w:rsidP="00AD4369"/>
        </w:tc>
      </w:tr>
      <w:tr w:rsidR="0028149A" w:rsidRPr="00C56C65" w:rsidTr="00AD4369">
        <w:tc>
          <w:tcPr>
            <w:tcW w:w="252" w:type="pct"/>
            <w:shd w:val="clear" w:color="auto" w:fill="auto"/>
          </w:tcPr>
          <w:p w:rsidR="0028149A" w:rsidRPr="00C56C65" w:rsidRDefault="0028149A" w:rsidP="00AD4369">
            <w:r w:rsidRPr="00C56C65">
              <w:lastRenderedPageBreak/>
              <w:t>2</w:t>
            </w:r>
          </w:p>
        </w:tc>
        <w:tc>
          <w:tcPr>
            <w:tcW w:w="2266" w:type="pct"/>
            <w:shd w:val="clear" w:color="auto" w:fill="auto"/>
          </w:tcPr>
          <w:p w:rsidR="0028149A" w:rsidRPr="00C56C65" w:rsidRDefault="0028149A" w:rsidP="00AD4369">
            <w:r w:rsidRPr="00C56C65">
              <w:t>Засоби  гігієни</w:t>
            </w:r>
          </w:p>
          <w:p w:rsidR="0028149A" w:rsidRPr="00C56C65" w:rsidRDefault="0028149A" w:rsidP="00AD4369">
            <w:r w:rsidRPr="00C56C65">
              <w:t>з розрахунку на одну сім</w:t>
            </w:r>
            <w:r w:rsidRPr="00DB1A25">
              <w:t>’</w:t>
            </w:r>
            <w:r w:rsidRPr="00C56C65">
              <w:t>ю на тиждень перебування</w:t>
            </w:r>
          </w:p>
          <w:p w:rsidR="0028149A" w:rsidRPr="00C56C65" w:rsidRDefault="0028149A" w:rsidP="00AD4369"/>
          <w:p w:rsidR="0028149A" w:rsidRPr="00C56C65" w:rsidRDefault="0028149A" w:rsidP="00AD4369">
            <w:r w:rsidRPr="00C56C65">
              <w:t xml:space="preserve">Шампунь 1 б х 250 </w:t>
            </w:r>
            <w:proofErr w:type="spellStart"/>
            <w:r w:rsidRPr="00C56C65">
              <w:t>мл</w:t>
            </w:r>
            <w:proofErr w:type="spellEnd"/>
          </w:p>
          <w:p w:rsidR="0028149A" w:rsidRPr="00C56C65" w:rsidRDefault="0028149A" w:rsidP="00AD4369">
            <w:r w:rsidRPr="00C56C65">
              <w:t xml:space="preserve">Мило 1 </w:t>
            </w:r>
            <w:proofErr w:type="spellStart"/>
            <w:r w:rsidRPr="00C56C65">
              <w:t>шт</w:t>
            </w:r>
            <w:proofErr w:type="spellEnd"/>
            <w:r w:rsidRPr="00C56C65">
              <w:t xml:space="preserve"> </w:t>
            </w:r>
          </w:p>
          <w:p w:rsidR="0028149A" w:rsidRPr="00C56C65" w:rsidRDefault="0028149A" w:rsidP="00AD4369">
            <w:r w:rsidRPr="00C56C65">
              <w:t>Пральний порошок 1 п.</w:t>
            </w:r>
          </w:p>
          <w:p w:rsidR="0028149A" w:rsidRPr="00C56C65" w:rsidRDefault="0028149A" w:rsidP="00AD4369">
            <w:r w:rsidRPr="00C56C65">
              <w:t xml:space="preserve">Дитячі </w:t>
            </w:r>
            <w:proofErr w:type="spellStart"/>
            <w:r w:rsidRPr="00C56C65">
              <w:t>памперси</w:t>
            </w:r>
            <w:proofErr w:type="spellEnd"/>
            <w:r w:rsidRPr="00C56C65">
              <w:t xml:space="preserve"> 21 </w:t>
            </w:r>
            <w:proofErr w:type="spellStart"/>
            <w:r w:rsidRPr="00C56C65">
              <w:t>шт</w:t>
            </w:r>
            <w:proofErr w:type="spellEnd"/>
            <w:r w:rsidRPr="00C56C65">
              <w:t xml:space="preserve"> ( за потреби)</w:t>
            </w:r>
          </w:p>
          <w:p w:rsidR="0028149A" w:rsidRPr="00C56C65" w:rsidRDefault="0028149A" w:rsidP="00AD4369">
            <w:r w:rsidRPr="00C56C65">
              <w:t xml:space="preserve">Дитяча присипка 1 </w:t>
            </w:r>
            <w:proofErr w:type="spellStart"/>
            <w:r w:rsidRPr="00C56C65">
              <w:t>шт</w:t>
            </w:r>
            <w:proofErr w:type="spellEnd"/>
            <w:r w:rsidRPr="00C56C65">
              <w:t xml:space="preserve"> </w:t>
            </w:r>
          </w:p>
          <w:p w:rsidR="0028149A" w:rsidRPr="00C56C65" w:rsidRDefault="0028149A" w:rsidP="00AD4369">
            <w:r w:rsidRPr="00C56C65">
              <w:t>Зубна паста      1шт</w:t>
            </w:r>
          </w:p>
          <w:p w:rsidR="0028149A" w:rsidRPr="00C56C65" w:rsidRDefault="0028149A" w:rsidP="00AD4369">
            <w:r w:rsidRPr="00C56C65">
              <w:t>Зубні щітки ( від кількості осіб)</w:t>
            </w:r>
          </w:p>
          <w:p w:rsidR="0028149A" w:rsidRPr="00C56C65" w:rsidRDefault="0028149A" w:rsidP="00AD4369">
            <w:r w:rsidRPr="00C56C65">
              <w:t>Туалетний папір 2шт</w:t>
            </w:r>
          </w:p>
          <w:p w:rsidR="0028149A" w:rsidRPr="00C56C65" w:rsidRDefault="0028149A" w:rsidP="00AD4369">
            <w:r w:rsidRPr="00C56C65">
              <w:t>Засоби жіночої гігієни 1уп ( за потреби)</w:t>
            </w:r>
          </w:p>
        </w:tc>
        <w:tc>
          <w:tcPr>
            <w:tcW w:w="2482" w:type="pct"/>
            <w:shd w:val="clear" w:color="auto" w:fill="auto"/>
          </w:tcPr>
          <w:p w:rsidR="0028149A" w:rsidRPr="00C56C65" w:rsidRDefault="0028149A" w:rsidP="00AD4369"/>
          <w:p w:rsidR="0028149A" w:rsidRPr="00C56C65" w:rsidRDefault="0028149A" w:rsidP="00AD4369">
            <w:r w:rsidRPr="00C56C65">
              <w:t>Набір розрахований на один тиждень перебування особи у приміщенні соціального житла</w:t>
            </w:r>
          </w:p>
          <w:p w:rsidR="0028149A" w:rsidRPr="00C56C65" w:rsidRDefault="0028149A" w:rsidP="00AD4369"/>
        </w:tc>
      </w:tr>
    </w:tbl>
    <w:p w:rsidR="0028149A" w:rsidRPr="00DB1A25" w:rsidRDefault="0028149A" w:rsidP="0028149A">
      <w:pPr>
        <w:ind w:left="360"/>
      </w:pPr>
      <w:r w:rsidRPr="00DB1A25">
        <w:t xml:space="preserve">                                                                                                                       </w:t>
      </w:r>
    </w:p>
    <w:p w:rsidR="0028149A" w:rsidRPr="00DB1A25" w:rsidRDefault="0028149A" w:rsidP="0028149A">
      <w:pPr>
        <w:ind w:left="360"/>
      </w:pPr>
      <w:r w:rsidRPr="00DB1A25">
        <w:t xml:space="preserve">                                                                                                                 </w:t>
      </w:r>
    </w:p>
    <w:p w:rsidR="0028149A" w:rsidRPr="00DB1A25" w:rsidRDefault="0028149A" w:rsidP="0028149A">
      <w:pPr>
        <w:ind w:left="360"/>
      </w:pPr>
    </w:p>
    <w:p w:rsidR="0028149A" w:rsidRPr="00DB1A25" w:rsidRDefault="0028149A" w:rsidP="0028149A">
      <w:pPr>
        <w:ind w:left="360"/>
      </w:pPr>
    </w:p>
    <w:p w:rsidR="0028149A" w:rsidRPr="00DB1A25" w:rsidRDefault="0028149A" w:rsidP="0028149A">
      <w:pPr>
        <w:ind w:left="360"/>
      </w:pPr>
    </w:p>
    <w:p w:rsidR="0028149A" w:rsidRPr="00DB1A25" w:rsidRDefault="0028149A" w:rsidP="0028149A">
      <w:pPr>
        <w:ind w:left="360"/>
      </w:pPr>
    </w:p>
    <w:p w:rsidR="0028149A" w:rsidRPr="00C56C65" w:rsidRDefault="0028149A" w:rsidP="0028149A">
      <w:pPr>
        <w:tabs>
          <w:tab w:val="left" w:pos="7035"/>
        </w:tabs>
        <w:rPr>
          <w:b/>
        </w:rPr>
      </w:pPr>
      <w:r w:rsidRPr="00C56C65">
        <w:rPr>
          <w:b/>
        </w:rPr>
        <w:t>Секретар виконавчого комітету</w:t>
      </w:r>
      <w:r w:rsidRPr="00C56C65">
        <w:rPr>
          <w:b/>
        </w:rPr>
        <w:tab/>
        <w:t>С.</w:t>
      </w:r>
      <w:proofErr w:type="spellStart"/>
      <w:r w:rsidRPr="00C56C65">
        <w:rPr>
          <w:b/>
        </w:rPr>
        <w:t>Мегель</w:t>
      </w:r>
      <w:proofErr w:type="spellEnd"/>
    </w:p>
    <w:p w:rsidR="0028149A" w:rsidRPr="00C56C65" w:rsidRDefault="0028149A" w:rsidP="0028149A">
      <w:pPr>
        <w:rPr>
          <w:b/>
        </w:rPr>
      </w:pPr>
    </w:p>
    <w:p w:rsidR="0028149A" w:rsidRPr="00DB1A25" w:rsidRDefault="0028149A" w:rsidP="0028149A"/>
    <w:p w:rsidR="0028149A" w:rsidRPr="00DB1A25" w:rsidRDefault="0028149A" w:rsidP="0028149A">
      <w:pPr>
        <w:ind w:left="360"/>
      </w:pPr>
    </w:p>
    <w:p w:rsidR="0028149A" w:rsidRPr="00DB1A25" w:rsidRDefault="0028149A" w:rsidP="0028149A">
      <w:pPr>
        <w:ind w:left="360"/>
      </w:pPr>
    </w:p>
    <w:p w:rsidR="0028149A" w:rsidRPr="00DB1A25" w:rsidRDefault="0028149A" w:rsidP="0028149A">
      <w:pPr>
        <w:ind w:left="360"/>
      </w:pPr>
    </w:p>
    <w:p w:rsidR="0028149A" w:rsidRPr="00DB1A25" w:rsidRDefault="0028149A" w:rsidP="0028149A">
      <w:pPr>
        <w:ind w:left="360"/>
      </w:pPr>
    </w:p>
    <w:p w:rsidR="0028149A" w:rsidRPr="00DB1A25" w:rsidRDefault="0028149A" w:rsidP="0028149A">
      <w:pPr>
        <w:ind w:left="360"/>
      </w:pPr>
    </w:p>
    <w:p w:rsidR="0028149A" w:rsidRPr="00DB1A25" w:rsidRDefault="0028149A" w:rsidP="0028149A">
      <w:pPr>
        <w:ind w:left="360"/>
      </w:pPr>
    </w:p>
    <w:p w:rsidR="0028149A" w:rsidRPr="00DB1A25" w:rsidRDefault="0028149A" w:rsidP="0028149A">
      <w:pPr>
        <w:ind w:left="360"/>
      </w:pPr>
    </w:p>
    <w:p w:rsidR="0028149A" w:rsidRPr="00DB1A25" w:rsidRDefault="0028149A" w:rsidP="0028149A">
      <w:pPr>
        <w:ind w:left="360"/>
      </w:pPr>
    </w:p>
    <w:p w:rsidR="0028149A" w:rsidRPr="00DB1A25" w:rsidRDefault="0028149A" w:rsidP="0028149A">
      <w:pPr>
        <w:ind w:left="360"/>
      </w:pPr>
    </w:p>
    <w:p w:rsidR="0028149A" w:rsidRPr="00DB1A25" w:rsidRDefault="0028149A" w:rsidP="0028149A">
      <w:pPr>
        <w:ind w:left="360"/>
      </w:pPr>
    </w:p>
    <w:p w:rsidR="0028149A" w:rsidRPr="00DB1A25" w:rsidRDefault="0028149A" w:rsidP="0028149A">
      <w:pPr>
        <w:ind w:left="360"/>
      </w:pPr>
    </w:p>
    <w:p w:rsidR="0028149A" w:rsidRPr="00DB1A25" w:rsidRDefault="0028149A" w:rsidP="0028149A">
      <w:pPr>
        <w:ind w:left="360"/>
      </w:pPr>
    </w:p>
    <w:p w:rsidR="0028149A" w:rsidRPr="00DB1A25" w:rsidRDefault="0028149A" w:rsidP="0028149A">
      <w:pPr>
        <w:ind w:left="360"/>
      </w:pPr>
    </w:p>
    <w:p w:rsidR="0028149A" w:rsidRPr="00DB1A25" w:rsidRDefault="0028149A" w:rsidP="0028149A">
      <w:pPr>
        <w:ind w:left="360"/>
      </w:pPr>
    </w:p>
    <w:p w:rsidR="0028149A" w:rsidRPr="00DB1A25" w:rsidRDefault="0028149A" w:rsidP="0028149A">
      <w:pPr>
        <w:ind w:left="360"/>
      </w:pPr>
    </w:p>
    <w:p w:rsidR="0028149A" w:rsidRPr="00DB1A25" w:rsidRDefault="0028149A" w:rsidP="0028149A">
      <w:pPr>
        <w:ind w:left="360"/>
      </w:pPr>
    </w:p>
    <w:p w:rsidR="0028149A" w:rsidRPr="00DB1A25" w:rsidRDefault="0028149A" w:rsidP="0028149A">
      <w:pPr>
        <w:ind w:left="360"/>
      </w:pPr>
    </w:p>
    <w:p w:rsidR="0028149A" w:rsidRPr="00DB1A25" w:rsidRDefault="0028149A" w:rsidP="0028149A">
      <w:pPr>
        <w:ind w:left="360"/>
      </w:pPr>
    </w:p>
    <w:p w:rsidR="0028149A" w:rsidRPr="00DB1A25" w:rsidRDefault="0028149A" w:rsidP="0028149A">
      <w:pPr>
        <w:ind w:left="360"/>
      </w:pPr>
    </w:p>
    <w:p w:rsidR="0028149A" w:rsidRPr="00DB1A25" w:rsidRDefault="0028149A" w:rsidP="0028149A">
      <w:pPr>
        <w:ind w:left="360"/>
      </w:pPr>
    </w:p>
    <w:p w:rsidR="0028149A" w:rsidRPr="00DB1A25" w:rsidRDefault="0028149A" w:rsidP="0028149A">
      <w:pPr>
        <w:ind w:left="360"/>
      </w:pPr>
      <w:r w:rsidRPr="00DB1A25">
        <w:t xml:space="preserve">                                                                                                                       </w:t>
      </w:r>
    </w:p>
    <w:p w:rsidR="0028149A" w:rsidRPr="00DB1A25" w:rsidRDefault="0028149A" w:rsidP="0028149A"/>
    <w:p w:rsidR="0028149A" w:rsidRPr="00DB1A25" w:rsidRDefault="0028149A" w:rsidP="0028149A">
      <w:r w:rsidRPr="00DB1A25">
        <w:lastRenderedPageBreak/>
        <w:t xml:space="preserve">                                   </w:t>
      </w:r>
    </w:p>
    <w:p w:rsidR="0028149A" w:rsidRDefault="0028149A" w:rsidP="0028149A">
      <w:r w:rsidRPr="00DB1A25">
        <w:t xml:space="preserve">                                                                                                                        </w:t>
      </w:r>
    </w:p>
    <w:p w:rsidR="0028149A" w:rsidRDefault="0028149A" w:rsidP="0028149A"/>
    <w:p w:rsidR="0028149A" w:rsidRDefault="0028149A" w:rsidP="0028149A"/>
    <w:p w:rsidR="0028149A" w:rsidRPr="00DB1A25" w:rsidRDefault="0028149A" w:rsidP="0028149A">
      <w:r>
        <w:t xml:space="preserve">                                                                                                                          </w:t>
      </w:r>
      <w:r w:rsidRPr="00DB1A25">
        <w:t xml:space="preserve"> Додаток № 3 </w:t>
      </w:r>
    </w:p>
    <w:p w:rsidR="0028149A" w:rsidRPr="00DB1A25" w:rsidRDefault="0028149A" w:rsidP="0028149A">
      <w:pPr>
        <w:ind w:left="360"/>
      </w:pPr>
      <w:r w:rsidRPr="00DB1A25">
        <w:rPr>
          <w:b/>
        </w:rPr>
        <w:t>Підстави для надання соціального житла та підстави припинення користуванням соціальним житлом,</w:t>
      </w:r>
      <w:r w:rsidRPr="00DB1A25">
        <w:t xml:space="preserve"> </w:t>
      </w:r>
      <w:r w:rsidRPr="00DB1A25">
        <w:rPr>
          <w:b/>
        </w:rPr>
        <w:t xml:space="preserve"> до програми щодо запобігання та протидії домашньому насильству та насильству за ознакою статі на 2019-2023 рр.</w:t>
      </w:r>
    </w:p>
    <w:p w:rsidR="0028149A" w:rsidRPr="00DB1A25" w:rsidRDefault="0028149A" w:rsidP="0028149A">
      <w:pPr>
        <w:ind w:left="360"/>
        <w:rPr>
          <w:b/>
        </w:rPr>
      </w:pPr>
    </w:p>
    <w:p w:rsidR="0028149A" w:rsidRPr="00DB1A25" w:rsidRDefault="0028149A" w:rsidP="0028149A">
      <w:pPr>
        <w:ind w:left="360"/>
      </w:pPr>
    </w:p>
    <w:p w:rsidR="0028149A" w:rsidRPr="00DB1A25" w:rsidRDefault="0028149A" w:rsidP="0028149A">
      <w:pPr>
        <w:ind w:left="360"/>
      </w:pPr>
    </w:p>
    <w:tbl>
      <w:tblPr>
        <w:tblW w:w="5602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60"/>
        <w:gridCol w:w="3959"/>
        <w:gridCol w:w="1364"/>
      </w:tblGrid>
      <w:tr w:rsidR="0028149A" w:rsidRPr="00C56C65" w:rsidTr="00AD4369">
        <w:tc>
          <w:tcPr>
            <w:tcW w:w="252" w:type="pct"/>
            <w:shd w:val="clear" w:color="auto" w:fill="auto"/>
          </w:tcPr>
          <w:p w:rsidR="0028149A" w:rsidRPr="00C56C65" w:rsidRDefault="0028149A" w:rsidP="00AD4369">
            <w:r w:rsidRPr="00C56C65">
              <w:t>1</w:t>
            </w:r>
          </w:p>
        </w:tc>
        <w:tc>
          <w:tcPr>
            <w:tcW w:w="2266" w:type="pct"/>
            <w:shd w:val="clear" w:color="auto" w:fill="auto"/>
          </w:tcPr>
          <w:p w:rsidR="0028149A" w:rsidRPr="00C56C65" w:rsidRDefault="0028149A" w:rsidP="00AD4369">
            <w:r w:rsidRPr="00C56C65">
              <w:t xml:space="preserve">Підставою для надання соціального житла є письмове  повідомлення УСЗН або поліції про факт вчинення насильства в сім’ї,  акта оцінки потреб дитини та сім’ї , довідка з місця проживання про відсутність іншого  придатного для  проживання житла, </w:t>
            </w:r>
          </w:p>
        </w:tc>
        <w:tc>
          <w:tcPr>
            <w:tcW w:w="1846" w:type="pct"/>
            <w:shd w:val="clear" w:color="auto" w:fill="auto"/>
          </w:tcPr>
          <w:p w:rsidR="0028149A" w:rsidRPr="00C56C65" w:rsidRDefault="0028149A" w:rsidP="00AD4369">
            <w:r w:rsidRPr="00C56C65">
              <w:t>Оцінка потреб дитини та сім</w:t>
            </w:r>
            <w:r w:rsidRPr="00DB1A25">
              <w:t>’</w:t>
            </w:r>
            <w:r w:rsidRPr="00C56C65">
              <w:t xml:space="preserve">ї проводиться за місцем фактичного проживання особи відносно якої вчинялося насильство. До складу комісії входять: фахівець із соціальної роботи, психолог, працівник поліції та уповноважений працівник відділу сім’ї УСЗН ( за згодою). </w:t>
            </w:r>
          </w:p>
        </w:tc>
        <w:tc>
          <w:tcPr>
            <w:tcW w:w="636" w:type="pct"/>
            <w:shd w:val="clear" w:color="auto" w:fill="auto"/>
          </w:tcPr>
          <w:p w:rsidR="0028149A" w:rsidRPr="00C56C65" w:rsidRDefault="0028149A" w:rsidP="00AD4369"/>
        </w:tc>
      </w:tr>
      <w:tr w:rsidR="0028149A" w:rsidRPr="00C56C65" w:rsidTr="00AD4369">
        <w:tc>
          <w:tcPr>
            <w:tcW w:w="252" w:type="pct"/>
            <w:shd w:val="clear" w:color="auto" w:fill="auto"/>
          </w:tcPr>
          <w:p w:rsidR="0028149A" w:rsidRPr="00C56C65" w:rsidRDefault="0028149A" w:rsidP="00AD4369">
            <w:r w:rsidRPr="00C56C65">
              <w:t>2</w:t>
            </w:r>
          </w:p>
        </w:tc>
        <w:tc>
          <w:tcPr>
            <w:tcW w:w="2266" w:type="pct"/>
            <w:shd w:val="clear" w:color="auto" w:fill="auto"/>
          </w:tcPr>
          <w:p w:rsidR="0028149A" w:rsidRPr="00C56C65" w:rsidRDefault="0028149A" w:rsidP="00AD4369">
            <w:r w:rsidRPr="00C56C65">
              <w:t>Підставою для припинення користування соціальним житлом є: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>подолання або мінімізація негативних наслідків постраждалих від домашнього насильства;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 xml:space="preserve">неналежне користування житловим приміщенням ( навмисне пошкодження предметів побуту, перебування у стані алкогольного сп’яніння,  постійне перебування </w:t>
            </w:r>
            <w:proofErr w:type="spellStart"/>
            <w:r w:rsidRPr="00C56C65">
              <w:t>посторонніх</w:t>
            </w:r>
            <w:proofErr w:type="spellEnd"/>
            <w:r w:rsidRPr="00C56C65">
              <w:t xml:space="preserve"> осіб,  порушення санітарно-гігієнічних умов проживання )</w:t>
            </w:r>
          </w:p>
        </w:tc>
        <w:tc>
          <w:tcPr>
            <w:tcW w:w="1846" w:type="pct"/>
            <w:shd w:val="clear" w:color="auto" w:fill="auto"/>
          </w:tcPr>
          <w:p w:rsidR="0028149A" w:rsidRPr="00C56C65" w:rsidRDefault="0028149A" w:rsidP="00AD4369">
            <w:r w:rsidRPr="00C56C65">
              <w:t>Обстеження соціально-побутових умов проживання проводиться у визначений  членами комісії час</w:t>
            </w:r>
          </w:p>
          <w:p w:rsidR="0028149A" w:rsidRPr="00C56C65" w:rsidRDefault="0028149A" w:rsidP="00AD4369">
            <w:r w:rsidRPr="00C56C65">
              <w:t>. До складу комісії входять: фахівець із соціальної роботи, психолог, працівник поліції та уповноважений працівник відділу сім’ї УСЗН ( за згодою), уповноважений працівник від об’єднаної територіальної громади.</w:t>
            </w:r>
          </w:p>
        </w:tc>
        <w:tc>
          <w:tcPr>
            <w:tcW w:w="636" w:type="pct"/>
            <w:shd w:val="clear" w:color="auto" w:fill="auto"/>
          </w:tcPr>
          <w:p w:rsidR="0028149A" w:rsidRPr="00C56C65" w:rsidRDefault="0028149A" w:rsidP="00AD4369"/>
        </w:tc>
      </w:tr>
    </w:tbl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C56C65" w:rsidRDefault="0028149A" w:rsidP="0028149A">
      <w:pPr>
        <w:tabs>
          <w:tab w:val="left" w:pos="7035"/>
        </w:tabs>
        <w:rPr>
          <w:b/>
        </w:rPr>
      </w:pPr>
      <w:r w:rsidRPr="00C56C65">
        <w:rPr>
          <w:b/>
        </w:rPr>
        <w:t>Секретар виконавчого комітету</w:t>
      </w:r>
      <w:r w:rsidRPr="00C56C65">
        <w:rPr>
          <w:b/>
        </w:rPr>
        <w:tab/>
        <w:t>С.</w:t>
      </w:r>
      <w:proofErr w:type="spellStart"/>
      <w:r w:rsidRPr="00C56C65">
        <w:rPr>
          <w:b/>
        </w:rPr>
        <w:t>Мегель</w:t>
      </w:r>
      <w:proofErr w:type="spellEnd"/>
    </w:p>
    <w:p w:rsidR="0028149A" w:rsidRPr="00C56C65" w:rsidRDefault="0028149A" w:rsidP="0028149A">
      <w:pPr>
        <w:rPr>
          <w:b/>
        </w:rPr>
      </w:pPr>
    </w:p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>
      <w:r w:rsidRPr="00DB1A25">
        <w:t xml:space="preserve">                                                                                                                  </w:t>
      </w:r>
    </w:p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/>
    <w:p w:rsidR="0028149A" w:rsidRPr="00DB1A25" w:rsidRDefault="0028149A" w:rsidP="0028149A">
      <w:r w:rsidRPr="00DB1A25">
        <w:t xml:space="preserve">                                                                                                                             Додаток № 4</w:t>
      </w:r>
    </w:p>
    <w:p w:rsidR="0028149A" w:rsidRPr="00DB1A25" w:rsidRDefault="0028149A" w:rsidP="0028149A">
      <w:pPr>
        <w:rPr>
          <w:b/>
        </w:rPr>
      </w:pPr>
      <w:r w:rsidRPr="00DB1A25">
        <w:rPr>
          <w:b/>
        </w:rPr>
        <w:t>Облаштування соціального житла для програми щодо запобігання та протидії домашньому насильству та насильству за ознакою статі на 2019-2023 рр.</w:t>
      </w:r>
    </w:p>
    <w:p w:rsidR="0028149A" w:rsidRPr="00DB1A25" w:rsidRDefault="0028149A" w:rsidP="0028149A">
      <w:pPr>
        <w:ind w:left="360"/>
        <w:rPr>
          <w:b/>
        </w:rPr>
      </w:pPr>
    </w:p>
    <w:p w:rsidR="0028149A" w:rsidRPr="00DB1A25" w:rsidRDefault="0028149A" w:rsidP="0028149A">
      <w:pPr>
        <w:ind w:left="360"/>
        <w:rPr>
          <w:b/>
        </w:rPr>
      </w:pPr>
    </w:p>
    <w:p w:rsidR="0028149A" w:rsidRPr="00DB1A25" w:rsidRDefault="0028149A" w:rsidP="0028149A"/>
    <w:p w:rsidR="0028149A" w:rsidRPr="00DB1A25" w:rsidRDefault="0028149A" w:rsidP="0028149A"/>
    <w:tbl>
      <w:tblPr>
        <w:tblW w:w="5602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60"/>
        <w:gridCol w:w="5323"/>
      </w:tblGrid>
      <w:tr w:rsidR="0028149A" w:rsidRPr="00C56C65" w:rsidTr="00AD4369">
        <w:tc>
          <w:tcPr>
            <w:tcW w:w="252" w:type="pct"/>
            <w:shd w:val="clear" w:color="auto" w:fill="auto"/>
          </w:tcPr>
          <w:p w:rsidR="0028149A" w:rsidRPr="00C56C65" w:rsidRDefault="0028149A" w:rsidP="00AD4369">
            <w:r w:rsidRPr="00C56C65">
              <w:t xml:space="preserve">1 </w:t>
            </w:r>
          </w:p>
        </w:tc>
        <w:tc>
          <w:tcPr>
            <w:tcW w:w="2266" w:type="pct"/>
            <w:shd w:val="clear" w:color="auto" w:fill="auto"/>
          </w:tcPr>
          <w:p w:rsidR="0028149A" w:rsidRPr="00C56C65" w:rsidRDefault="0028149A" w:rsidP="00AD4369">
            <w:r w:rsidRPr="00C56C65">
              <w:t>Побутові прилади, кухонне приладдя та м</w:t>
            </w:r>
            <w:r w:rsidRPr="00DB1A25">
              <w:t>’</w:t>
            </w:r>
            <w:r w:rsidRPr="00C56C65">
              <w:t>який інвентар  для  облаштування соціального житла: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>електроплитка;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>холодильник;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>пральна машина;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proofErr w:type="spellStart"/>
            <w:r w:rsidRPr="00C56C65">
              <w:t>електрочайник</w:t>
            </w:r>
            <w:proofErr w:type="spellEnd"/>
            <w:r w:rsidRPr="00C56C65">
              <w:t>;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 xml:space="preserve">каструля об’ємом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C56C65">
                <w:t>5 л</w:t>
              </w:r>
            </w:smartTag>
            <w:r w:rsidRPr="00C56C65">
              <w:t xml:space="preserve">   1од.;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>каструля об’ємом  3л    1 од;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>пательня           1 од.;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>чашки  6шт.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>миска супова 6шт.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>миска закусочна   6шт.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 xml:space="preserve">вилки 6 </w:t>
            </w:r>
            <w:proofErr w:type="spellStart"/>
            <w:r w:rsidRPr="00C56C65">
              <w:t>шт</w:t>
            </w:r>
            <w:proofErr w:type="spellEnd"/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>ложки   6 шт.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>ніж  1 од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>стільці  6 од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>кухонний стіл 1 од.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 xml:space="preserve">стіл письмовий 1 од 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>тумбочка 1 од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>шафа для одягу 1 од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 xml:space="preserve">килимове покриття 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>ліжка 4 од.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>ковдри  4 од.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>подушки 4 од.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 xml:space="preserve">постільна білизна 8 од  </w:t>
            </w:r>
          </w:p>
          <w:p w:rsidR="0028149A" w:rsidRPr="00C56C65" w:rsidRDefault="0028149A" w:rsidP="0028149A">
            <w:pPr>
              <w:numPr>
                <w:ilvl w:val="0"/>
                <w:numId w:val="3"/>
              </w:numPr>
              <w:suppressAutoHyphens w:val="0"/>
            </w:pPr>
            <w:r w:rsidRPr="00C56C65">
              <w:t xml:space="preserve">витрати на ремонт                            </w:t>
            </w:r>
          </w:p>
        </w:tc>
        <w:tc>
          <w:tcPr>
            <w:tcW w:w="2482" w:type="pct"/>
            <w:shd w:val="clear" w:color="auto" w:fill="auto"/>
          </w:tcPr>
          <w:p w:rsidR="0028149A" w:rsidRPr="00C56C65" w:rsidRDefault="0028149A" w:rsidP="00AD4369">
            <w:r w:rsidRPr="00C56C65">
              <w:t>Облаштування соціального житла проводиться одноразово перед експлуатацією.</w:t>
            </w:r>
          </w:p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/>
          <w:p w:rsidR="0028149A" w:rsidRPr="00C56C65" w:rsidRDefault="0028149A" w:rsidP="00AD4369">
            <w:r w:rsidRPr="00C56C65">
              <w:t>Оновлюється один раз на рік за потреби</w:t>
            </w:r>
          </w:p>
          <w:p w:rsidR="0028149A" w:rsidRPr="00C56C65" w:rsidRDefault="0028149A" w:rsidP="00AD4369">
            <w:r w:rsidRPr="00C56C65">
              <w:t>Оновлюється один раз на рік за потреби</w:t>
            </w:r>
          </w:p>
          <w:p w:rsidR="0028149A" w:rsidRPr="00C56C65" w:rsidRDefault="0028149A" w:rsidP="00AD4369">
            <w:r w:rsidRPr="00C56C65">
              <w:t>Оновлюється один раз на рік за потреби</w:t>
            </w:r>
          </w:p>
          <w:p w:rsidR="0028149A" w:rsidRPr="00C56C65" w:rsidRDefault="0028149A" w:rsidP="00AD4369"/>
          <w:p w:rsidR="0028149A" w:rsidRPr="00C56C65" w:rsidRDefault="0028149A" w:rsidP="00AD4369"/>
        </w:tc>
      </w:tr>
      <w:tr w:rsidR="0028149A" w:rsidRPr="00C56C65" w:rsidTr="00AD4369">
        <w:tc>
          <w:tcPr>
            <w:tcW w:w="252" w:type="pct"/>
            <w:shd w:val="clear" w:color="auto" w:fill="auto"/>
          </w:tcPr>
          <w:p w:rsidR="0028149A" w:rsidRPr="00C56C65" w:rsidRDefault="0028149A" w:rsidP="00AD4369"/>
        </w:tc>
        <w:tc>
          <w:tcPr>
            <w:tcW w:w="2266" w:type="pct"/>
            <w:shd w:val="clear" w:color="auto" w:fill="auto"/>
          </w:tcPr>
          <w:p w:rsidR="0028149A" w:rsidRPr="00C56C65" w:rsidRDefault="0028149A" w:rsidP="00AD4369"/>
        </w:tc>
        <w:tc>
          <w:tcPr>
            <w:tcW w:w="2482" w:type="pct"/>
            <w:shd w:val="clear" w:color="auto" w:fill="auto"/>
          </w:tcPr>
          <w:p w:rsidR="0028149A" w:rsidRPr="00C56C65" w:rsidRDefault="0028149A" w:rsidP="00AD4369"/>
        </w:tc>
      </w:tr>
    </w:tbl>
    <w:p w:rsidR="0028149A" w:rsidRDefault="0028149A" w:rsidP="0028149A"/>
    <w:p w:rsidR="0028149A" w:rsidRPr="00C56C65" w:rsidRDefault="0028149A" w:rsidP="0028149A"/>
    <w:p w:rsidR="0028149A" w:rsidRPr="00C56C65" w:rsidRDefault="0028149A" w:rsidP="0028149A"/>
    <w:p w:rsidR="0028149A" w:rsidRDefault="0028149A" w:rsidP="0028149A"/>
    <w:p w:rsidR="0028149A" w:rsidRPr="00C56C65" w:rsidRDefault="0028149A" w:rsidP="0028149A">
      <w:pPr>
        <w:tabs>
          <w:tab w:val="left" w:pos="7035"/>
        </w:tabs>
        <w:rPr>
          <w:b/>
        </w:rPr>
      </w:pPr>
      <w:r w:rsidRPr="00C56C65">
        <w:rPr>
          <w:b/>
        </w:rPr>
        <w:t>Секретар виконавчого комітету</w:t>
      </w:r>
      <w:r w:rsidRPr="00C56C65">
        <w:rPr>
          <w:b/>
        </w:rPr>
        <w:tab/>
        <w:t>С.</w:t>
      </w:r>
      <w:proofErr w:type="spellStart"/>
      <w:r w:rsidRPr="00C56C65">
        <w:rPr>
          <w:b/>
        </w:rPr>
        <w:t>Мегель</w:t>
      </w:r>
      <w:proofErr w:type="spellEnd"/>
    </w:p>
    <w:p w:rsidR="0028149A" w:rsidRPr="00C56C65" w:rsidRDefault="0028149A" w:rsidP="0028149A">
      <w:pPr>
        <w:rPr>
          <w:b/>
        </w:rPr>
      </w:pPr>
    </w:p>
    <w:p w:rsidR="0028149A" w:rsidRPr="00DB1A25" w:rsidRDefault="0028149A" w:rsidP="0028149A"/>
    <w:p w:rsidR="009438BC" w:rsidRDefault="009438BC">
      <w:bookmarkStart w:id="0" w:name="_GoBack"/>
      <w:bookmarkEnd w:id="0"/>
    </w:p>
    <w:sectPr w:rsidR="0094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189"/>
    <w:multiLevelType w:val="hybridMultilevel"/>
    <w:tmpl w:val="E18088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22986"/>
    <w:multiLevelType w:val="hybridMultilevel"/>
    <w:tmpl w:val="3054831C"/>
    <w:lvl w:ilvl="0" w:tplc="31027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2115F0"/>
    <w:multiLevelType w:val="hybridMultilevel"/>
    <w:tmpl w:val="473E6836"/>
    <w:lvl w:ilvl="0" w:tplc="E46A632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49"/>
    <w:rsid w:val="0028149A"/>
    <w:rsid w:val="00685349"/>
    <w:rsid w:val="00712C3B"/>
    <w:rsid w:val="0094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3B"/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ListParagraph">
    <w:name w:val="List Paragraph"/>
    <w:basedOn w:val="a"/>
    <w:rsid w:val="0028149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5">
    <w:name w:val="Title"/>
    <w:basedOn w:val="a"/>
    <w:next w:val="a6"/>
    <w:link w:val="a7"/>
    <w:qFormat/>
    <w:rsid w:val="0028149A"/>
    <w:pPr>
      <w:keepNext/>
      <w:widowControl w:val="0"/>
      <w:spacing w:before="240" w:after="120"/>
      <w:jc w:val="center"/>
    </w:pPr>
    <w:rPr>
      <w:rFonts w:ascii="Arial" w:hAnsi="Arial" w:cs="Arial"/>
      <w:b/>
      <w:bCs/>
      <w:kern w:val="1"/>
      <w:sz w:val="36"/>
      <w:szCs w:val="36"/>
      <w:lang w:val="ru-RU" w:eastAsia="en-US"/>
    </w:rPr>
  </w:style>
  <w:style w:type="character" w:customStyle="1" w:styleId="a7">
    <w:name w:val="Название Знак"/>
    <w:basedOn w:val="a0"/>
    <w:link w:val="a5"/>
    <w:rsid w:val="0028149A"/>
    <w:rPr>
      <w:rFonts w:ascii="Arial" w:eastAsia="Times New Roman" w:hAnsi="Arial" w:cs="Arial"/>
      <w:b/>
      <w:bCs/>
      <w:kern w:val="1"/>
      <w:sz w:val="36"/>
      <w:szCs w:val="36"/>
    </w:rPr>
  </w:style>
  <w:style w:type="paragraph" w:styleId="a6">
    <w:name w:val="Body Text"/>
    <w:basedOn w:val="a"/>
    <w:link w:val="a8"/>
    <w:uiPriority w:val="99"/>
    <w:semiHidden/>
    <w:unhideWhenUsed/>
    <w:rsid w:val="0028149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8149A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3B"/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ListParagraph">
    <w:name w:val="List Paragraph"/>
    <w:basedOn w:val="a"/>
    <w:rsid w:val="0028149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5">
    <w:name w:val="Title"/>
    <w:basedOn w:val="a"/>
    <w:next w:val="a6"/>
    <w:link w:val="a7"/>
    <w:qFormat/>
    <w:rsid w:val="0028149A"/>
    <w:pPr>
      <w:keepNext/>
      <w:widowControl w:val="0"/>
      <w:spacing w:before="240" w:after="120"/>
      <w:jc w:val="center"/>
    </w:pPr>
    <w:rPr>
      <w:rFonts w:ascii="Arial" w:hAnsi="Arial" w:cs="Arial"/>
      <w:b/>
      <w:bCs/>
      <w:kern w:val="1"/>
      <w:sz w:val="36"/>
      <w:szCs w:val="36"/>
      <w:lang w:val="ru-RU" w:eastAsia="en-US"/>
    </w:rPr>
  </w:style>
  <w:style w:type="character" w:customStyle="1" w:styleId="a7">
    <w:name w:val="Название Знак"/>
    <w:basedOn w:val="a0"/>
    <w:link w:val="a5"/>
    <w:rsid w:val="0028149A"/>
    <w:rPr>
      <w:rFonts w:ascii="Arial" w:eastAsia="Times New Roman" w:hAnsi="Arial" w:cs="Arial"/>
      <w:b/>
      <w:bCs/>
      <w:kern w:val="1"/>
      <w:sz w:val="36"/>
      <w:szCs w:val="36"/>
    </w:rPr>
  </w:style>
  <w:style w:type="paragraph" w:styleId="a6">
    <w:name w:val="Body Text"/>
    <w:basedOn w:val="a"/>
    <w:link w:val="a8"/>
    <w:uiPriority w:val="99"/>
    <w:semiHidden/>
    <w:unhideWhenUsed/>
    <w:rsid w:val="0028149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8149A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2159</Words>
  <Characters>12311</Characters>
  <Application>Microsoft Office Word</Application>
  <DocSecurity>0</DocSecurity>
  <Lines>102</Lines>
  <Paragraphs>28</Paragraphs>
  <ScaleCrop>false</ScaleCrop>
  <Company/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2019-08-05T12:09:00Z</dcterms:created>
  <dcterms:modified xsi:type="dcterms:W3CDTF">2019-08-05T12:24:00Z</dcterms:modified>
</cp:coreProperties>
</file>