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90" w:rsidRDefault="00C60090">
      <w:pPr>
        <w:spacing w:before="120" w:line="240" w:lineRule="auto"/>
        <w:rPr>
          <w:sz w:val="28"/>
          <w:szCs w:val="28"/>
          <w:lang w:val="uk-UA"/>
        </w:rPr>
      </w:pPr>
    </w:p>
    <w:p w:rsidR="00FE2136" w:rsidRDefault="00FE2136">
      <w:pPr>
        <w:spacing w:before="120" w:line="240" w:lineRule="auto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C60090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:rsidR="00C60090" w:rsidRDefault="000F2752">
            <w:pPr>
              <w:spacing w:before="120" w:line="240" w:lineRule="auto"/>
              <w:jc w:val="both"/>
            </w:pPr>
            <w:r>
              <w:rPr>
                <w:b/>
                <w:sz w:val="28"/>
                <w:szCs w:val="28"/>
                <w:lang w:val="uk-UA"/>
              </w:rPr>
              <w:t>Про затвердження проектів землеустрою щодо відведення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земельних ділянок</w:t>
            </w:r>
            <w:r w:rsidR="00073F2E">
              <w:rPr>
                <w:b/>
                <w:bCs/>
                <w:sz w:val="28"/>
                <w:szCs w:val="28"/>
                <w:lang w:val="uk-UA"/>
              </w:rPr>
              <w:t xml:space="preserve"> зі зміною цільового призначення</w:t>
            </w:r>
            <w:r w:rsidR="00BB1EBE">
              <w:rPr>
                <w:b/>
                <w:bCs/>
                <w:sz w:val="28"/>
                <w:szCs w:val="28"/>
                <w:lang w:val="uk-UA"/>
              </w:rPr>
              <w:t xml:space="preserve"> (село </w:t>
            </w:r>
            <w:proofErr w:type="spellStart"/>
            <w:r w:rsidR="00BB1EBE">
              <w:rPr>
                <w:b/>
                <w:bCs/>
                <w:sz w:val="28"/>
                <w:szCs w:val="28"/>
                <w:lang w:val="uk-UA"/>
              </w:rPr>
              <w:t>Рудківці</w:t>
            </w:r>
            <w:proofErr w:type="spellEnd"/>
            <w:r w:rsidR="00BB1EBE">
              <w:rPr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</w:tbl>
    <w:p w:rsidR="00C60090" w:rsidRDefault="00C60090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:rsidR="00FE2136" w:rsidRDefault="00FE213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C60090" w:rsidRDefault="000F2752">
      <w:pPr>
        <w:widowControl w:val="0"/>
        <w:autoSpaceDE w:val="0"/>
        <w:spacing w:before="12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 статтями 12, 20, 33, 40, 116, 118, 120-123, 186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20, 25, 28 Закону України «Про землеустрій», Законом України «Про державний земельний кадастр», відповідно до Інструкції про встановлення (відновлення) меж земельних ділянок в натурі (на місцевості) та їх закріплення межовими знаками, затвердженої наказом Державного комітету із земельних ресурсів від 18 травня 2010 року №376, з</w:t>
      </w:r>
      <w:bookmarkStart w:id="1" w:name="o17"/>
      <w:bookmarkEnd w:id="1"/>
      <w:r>
        <w:rPr>
          <w:bCs/>
          <w:sz w:val="28"/>
          <w:szCs w:val="28"/>
          <w:lang w:val="uk-UA"/>
        </w:rPr>
        <w:t>ареєстрованим в Міністерстві юстиції України 16 червня 2010 року за №391/17686, розглянувши подані заяви громадян, селищна рада</w:t>
      </w:r>
    </w:p>
    <w:p w:rsidR="00C60090" w:rsidRDefault="000F2752">
      <w:pPr>
        <w:widowControl w:val="0"/>
        <w:autoSpaceDE w:val="0"/>
        <w:spacing w:before="120" w:line="240" w:lineRule="auto"/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60090" w:rsidRDefault="000F2752" w:rsidP="00FE2136">
      <w:pPr>
        <w:widowControl w:val="0"/>
        <w:numPr>
          <w:ilvl w:val="1"/>
          <w:numId w:val="2"/>
        </w:numPr>
        <w:autoSpaceDE w:val="0"/>
        <w:spacing w:before="12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Затвердити проекти землеустрою щодо відведення земельних ділянок зі зміною виду цільового призначення в межах категорії земель сільськогосподарського призначе</w:t>
      </w:r>
      <w:r w:rsidR="00073F2E">
        <w:rPr>
          <w:bCs/>
          <w:sz w:val="28"/>
          <w:szCs w:val="28"/>
          <w:lang w:val="uk-UA"/>
        </w:rPr>
        <w:t>ння із КВЦПЗ 01.03</w:t>
      </w:r>
      <w:r>
        <w:rPr>
          <w:bCs/>
          <w:sz w:val="28"/>
          <w:szCs w:val="28"/>
          <w:lang w:val="uk-UA"/>
        </w:rPr>
        <w:t xml:space="preserve"> </w:t>
      </w:r>
      <w:r w:rsidR="00073F2E">
        <w:rPr>
          <w:bCs/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bCs/>
          <w:sz w:val="28"/>
          <w:szCs w:val="28"/>
          <w:lang w:val="uk-UA"/>
        </w:rPr>
        <w:t xml:space="preserve"> в КВЦПЗ 01.0</w:t>
      </w:r>
      <w:r w:rsidR="00073F2E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 </w:t>
      </w:r>
      <w:r w:rsidR="00073F2E"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  <w:lang w:val="uk-UA"/>
        </w:rPr>
        <w:t xml:space="preserve">ля </w:t>
      </w:r>
      <w:r w:rsidR="00073F2E">
        <w:rPr>
          <w:bCs/>
          <w:sz w:val="28"/>
          <w:szCs w:val="28"/>
          <w:lang w:val="uk-UA"/>
        </w:rPr>
        <w:t>індивідуального садівництва</w:t>
      </w:r>
      <w:r>
        <w:rPr>
          <w:bCs/>
          <w:sz w:val="28"/>
          <w:szCs w:val="28"/>
          <w:lang w:val="uk-UA"/>
        </w:rPr>
        <w:t xml:space="preserve"> (дода</w:t>
      </w:r>
      <w:r w:rsidR="00BB1EBE">
        <w:rPr>
          <w:bCs/>
          <w:sz w:val="28"/>
          <w:szCs w:val="28"/>
          <w:lang w:val="uk-UA"/>
        </w:rPr>
        <w:t>ється</w:t>
      </w:r>
      <w:r>
        <w:rPr>
          <w:bCs/>
          <w:sz w:val="28"/>
          <w:szCs w:val="28"/>
          <w:lang w:val="uk-UA"/>
        </w:rPr>
        <w:t>).</w:t>
      </w:r>
    </w:p>
    <w:p w:rsidR="00C60090" w:rsidRDefault="00073F2E" w:rsidP="00FE213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0F2752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 xml:space="preserve">Змінити цільове призначення земельних ділянок (додаток1) </w:t>
      </w:r>
      <w:r w:rsidRPr="00073F2E">
        <w:rPr>
          <w:bCs/>
          <w:sz w:val="28"/>
          <w:szCs w:val="28"/>
          <w:lang w:val="uk-UA"/>
        </w:rPr>
        <w:t>в межах категорії земель сільськогосподарського призначення із КВЦПЗ 01.03 для ведення особистого селянського господарства в КВЦПЗ 01.05 для індивідуального садівництва</w:t>
      </w:r>
    </w:p>
    <w:p w:rsidR="007207E9" w:rsidRDefault="00073F2E" w:rsidP="00FE213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0F2752">
        <w:rPr>
          <w:bCs/>
          <w:sz w:val="28"/>
          <w:szCs w:val="28"/>
          <w:lang w:val="uk-UA"/>
        </w:rPr>
        <w:t xml:space="preserve">. Провести реєстрацію права власності на земельні ділянки, зазначені у </w:t>
      </w:r>
      <w:r w:rsidR="000F2752">
        <w:rPr>
          <w:bCs/>
          <w:sz w:val="28"/>
          <w:szCs w:val="28"/>
          <w:lang w:val="uk-UA"/>
        </w:rPr>
        <w:lastRenderedPageBreak/>
        <w:t>додатк</w:t>
      </w:r>
      <w:r w:rsidR="0001555C">
        <w:rPr>
          <w:bCs/>
          <w:sz w:val="28"/>
          <w:szCs w:val="28"/>
          <w:lang w:val="uk-UA"/>
        </w:rPr>
        <w:t>у, із зміненим цільовим призначенням</w:t>
      </w:r>
      <w:r w:rsidR="000F2752">
        <w:rPr>
          <w:bCs/>
          <w:sz w:val="28"/>
          <w:szCs w:val="28"/>
          <w:lang w:val="uk-UA"/>
        </w:rPr>
        <w:t>, у Державному реєстрі речових прав на нерухоме майно.</w:t>
      </w:r>
    </w:p>
    <w:p w:rsidR="007207E9" w:rsidRDefault="00FE2136" w:rsidP="00FE213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207E9" w:rsidRPr="007207E9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</w:t>
      </w:r>
      <w:r w:rsidR="007207E9">
        <w:rPr>
          <w:bCs/>
          <w:sz w:val="28"/>
          <w:szCs w:val="28"/>
          <w:lang w:val="uk-UA"/>
        </w:rPr>
        <w:t>ння територій та містобудування.</w:t>
      </w:r>
    </w:p>
    <w:p w:rsidR="007207E9" w:rsidRDefault="007207E9" w:rsidP="00FE213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:rsidR="007207E9" w:rsidRDefault="007207E9" w:rsidP="00FE213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:rsidR="007207E9" w:rsidRDefault="007207E9" w:rsidP="00BB1EBE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 w:rsidR="00BB1EBE">
        <w:rPr>
          <w:b/>
          <w:bCs/>
          <w:sz w:val="28"/>
          <w:szCs w:val="28"/>
          <w:lang w:val="uk-UA"/>
        </w:rPr>
        <w:tab/>
      </w:r>
      <w:r w:rsidR="00073F2E">
        <w:rPr>
          <w:b/>
          <w:bCs/>
          <w:sz w:val="28"/>
          <w:szCs w:val="28"/>
          <w:lang w:val="uk-UA"/>
        </w:rPr>
        <w:t>Анатолій ОЛІЙНИК</w:t>
      </w:r>
    </w:p>
    <w:p w:rsidR="00BB1EBE" w:rsidRDefault="00BB1EBE" w:rsidP="007207E9">
      <w:pPr>
        <w:widowControl w:val="0"/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:rsidR="00BB1EBE" w:rsidRPr="007207E9" w:rsidRDefault="00BB1EBE" w:rsidP="007207E9">
      <w:pPr>
        <w:widowControl w:val="0"/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  <w:sectPr w:rsidR="00BB1EBE" w:rsidRPr="007207E9" w:rsidSect="00BB1EBE">
          <w:headerReference w:type="first" r:id="rId8"/>
          <w:pgSz w:w="11906" w:h="16838" w:code="9"/>
          <w:pgMar w:top="1134" w:right="567" w:bottom="1134" w:left="1701" w:header="1134" w:footer="0" w:gutter="0"/>
          <w:cols w:space="720"/>
          <w:titlePg/>
          <w:docGrid w:linePitch="600" w:charSpace="32768"/>
        </w:sectPr>
      </w:pPr>
    </w:p>
    <w:tbl>
      <w:tblPr>
        <w:tblW w:w="0" w:type="auto"/>
        <w:jc w:val="right"/>
        <w:tblInd w:w="108" w:type="dxa"/>
        <w:tblLayout w:type="fixed"/>
        <w:tblLook w:val="0000" w:firstRow="0" w:lastRow="0" w:firstColumn="0" w:lastColumn="0" w:noHBand="0" w:noVBand="0"/>
      </w:tblPr>
      <w:tblGrid>
        <w:gridCol w:w="7393"/>
      </w:tblGrid>
      <w:tr w:rsidR="00BB1EBE" w:rsidRPr="00BB1EBE" w:rsidTr="004D030B">
        <w:trPr>
          <w:jc w:val="right"/>
        </w:trPr>
        <w:tc>
          <w:tcPr>
            <w:tcW w:w="7393" w:type="dxa"/>
            <w:shd w:val="clear" w:color="auto" w:fill="auto"/>
          </w:tcPr>
          <w:p w:rsidR="00BB1EBE" w:rsidRPr="00BB1EBE" w:rsidRDefault="00BB1EBE" w:rsidP="004D030B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 w:rsidRPr="00BB1EBE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BB1EBE" w:rsidRPr="00BB1EBE" w:rsidRDefault="00BB1EBE" w:rsidP="004D030B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bCs/>
                <w:sz w:val="28"/>
                <w:szCs w:val="28"/>
                <w:lang w:val="uk-UA"/>
              </w:rPr>
            </w:pPr>
            <w:r w:rsidRPr="00BB1EBE">
              <w:rPr>
                <w:sz w:val="28"/>
                <w:szCs w:val="28"/>
                <w:lang w:val="uk-UA"/>
              </w:rPr>
              <w:t>Рішення Новоушицької селищної ради</w:t>
            </w:r>
          </w:p>
          <w:p w:rsidR="00BB1EBE" w:rsidRPr="00BB1EBE" w:rsidRDefault="00BB1EBE" w:rsidP="004D030B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 w:rsidRPr="00BB1EBE">
              <w:rPr>
                <w:bCs/>
                <w:sz w:val="28"/>
                <w:szCs w:val="28"/>
                <w:lang w:val="uk-UA"/>
              </w:rPr>
              <w:t>___________ № _________</w:t>
            </w:r>
          </w:p>
        </w:tc>
      </w:tr>
    </w:tbl>
    <w:p w:rsidR="00BB1EBE" w:rsidRPr="00BB1EBE" w:rsidRDefault="00BB1EBE" w:rsidP="00BB1EBE">
      <w:pPr>
        <w:tabs>
          <w:tab w:val="left" w:pos="600"/>
          <w:tab w:val="left" w:pos="1080"/>
        </w:tabs>
        <w:spacing w:before="120" w:line="240" w:lineRule="auto"/>
        <w:jc w:val="center"/>
        <w:rPr>
          <w:sz w:val="28"/>
          <w:szCs w:val="28"/>
          <w:lang w:val="uk-UA"/>
        </w:rPr>
      </w:pPr>
    </w:p>
    <w:p w:rsidR="00C60090" w:rsidRPr="00BB1EBE" w:rsidRDefault="000F2752" w:rsidP="0001555C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B1EBE">
        <w:rPr>
          <w:b/>
          <w:bCs/>
          <w:color w:val="000000"/>
          <w:sz w:val="28"/>
          <w:szCs w:val="28"/>
          <w:lang w:val="uk-UA"/>
        </w:rPr>
        <w:t>СПИСОК</w:t>
      </w:r>
      <w:r w:rsidRPr="00BB1EBE">
        <w:rPr>
          <w:b/>
          <w:bCs/>
          <w:color w:val="000000"/>
          <w:sz w:val="28"/>
          <w:szCs w:val="28"/>
          <w:lang w:val="uk-UA"/>
        </w:rPr>
        <w:br/>
        <w:t xml:space="preserve">громадян, яким затверджуються проекти землеустрою щодо відведення земельних </w:t>
      </w:r>
      <w:r w:rsidR="00073F2E" w:rsidRPr="00BB1EBE">
        <w:rPr>
          <w:b/>
          <w:bCs/>
          <w:color w:val="000000"/>
          <w:sz w:val="28"/>
          <w:szCs w:val="28"/>
          <w:lang w:val="uk-UA"/>
        </w:rPr>
        <w:t xml:space="preserve">ділянок </w:t>
      </w:r>
      <w:r w:rsidRPr="00BB1EBE">
        <w:rPr>
          <w:b/>
          <w:bCs/>
          <w:color w:val="000000"/>
          <w:sz w:val="28"/>
          <w:szCs w:val="28"/>
          <w:lang w:val="uk-UA"/>
        </w:rPr>
        <w:t>із зміною виду цільового призначення земельних ділянок</w:t>
      </w:r>
    </w:p>
    <w:p w:rsidR="00BB1EBE" w:rsidRPr="00BB1EBE" w:rsidRDefault="00BB1EBE" w:rsidP="0001555C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2976"/>
        <w:gridCol w:w="2127"/>
        <w:gridCol w:w="2693"/>
        <w:gridCol w:w="992"/>
      </w:tblGrid>
      <w:tr w:rsidR="00BB1EBE" w:rsidRPr="00BB1EBE" w:rsidTr="00BB1E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>
            <w:pPr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 w:rsidRPr="00BB1EBE">
              <w:rPr>
                <w:b/>
                <w:bCs/>
                <w:lang w:val="uk-UA"/>
              </w:rPr>
              <w:t>ПІБ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>
            <w:pPr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 w:rsidRPr="00BB1EBE"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>
            <w:pPr>
              <w:spacing w:line="240" w:lineRule="auto"/>
              <w:jc w:val="center"/>
              <w:rPr>
                <w:b/>
                <w:lang w:val="uk-UA"/>
              </w:rPr>
            </w:pPr>
            <w:r w:rsidRPr="00BB1EBE">
              <w:rPr>
                <w:b/>
                <w:bCs/>
                <w:lang w:val="uk-UA"/>
              </w:rPr>
              <w:t>Цільове призначення до відведення земельної ділянки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 w:rsidRPr="00BB1EBE">
              <w:rPr>
                <w:b/>
                <w:lang w:val="uk-UA"/>
              </w:rPr>
              <w:t>Цільове призначення після зміни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>
            <w:pPr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 w:rsidRPr="00BB1EBE"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>
            <w:pPr>
              <w:suppressLineNumbers/>
              <w:spacing w:line="240" w:lineRule="auto"/>
              <w:jc w:val="center"/>
            </w:pPr>
            <w:r w:rsidRPr="00BB1EBE">
              <w:rPr>
                <w:b/>
                <w:bCs/>
                <w:lang w:val="uk-UA"/>
              </w:rPr>
              <w:t>Площа, га</w:t>
            </w:r>
          </w:p>
        </w:tc>
      </w:tr>
      <w:tr w:rsidR="00BB1EBE" w:rsidRPr="00BB1EBE" w:rsidTr="00BB1E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>
            <w:pPr>
              <w:pStyle w:val="af0"/>
              <w:spacing w:line="240" w:lineRule="auto"/>
              <w:rPr>
                <w:lang w:val="uk-UA"/>
              </w:rPr>
            </w:pPr>
            <w:r w:rsidRPr="00BB1EBE">
              <w:rPr>
                <w:b/>
                <w:bCs/>
                <w:lang w:val="uk-UA"/>
              </w:rPr>
              <w:t>Боголюбська Діана Володимирівна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073F2E">
            <w:pPr>
              <w:pStyle w:val="af0"/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За межами с. Рудківці, Новоушицького району, Хмельницької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BE" w:rsidRPr="00BB1EBE" w:rsidRDefault="00BB1EBE" w:rsidP="00073F2E">
            <w:pPr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073F2E">
            <w:pPr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073F2E">
            <w:pPr>
              <w:pStyle w:val="af0"/>
              <w:snapToGrid w:val="0"/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6823386500:07:001:0799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>
            <w:pPr>
              <w:pStyle w:val="af0"/>
              <w:snapToGrid w:val="0"/>
              <w:spacing w:line="240" w:lineRule="auto"/>
            </w:pPr>
            <w:r w:rsidRPr="00BB1EBE">
              <w:rPr>
                <w:lang w:val="uk-UA"/>
              </w:rPr>
              <w:t>1,0662</w:t>
            </w:r>
          </w:p>
        </w:tc>
      </w:tr>
      <w:tr w:rsidR="00BB1EBE" w:rsidRPr="00BB1EBE" w:rsidTr="00BB1EB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pStyle w:val="af0"/>
              <w:spacing w:line="240" w:lineRule="auto"/>
              <w:rPr>
                <w:lang w:val="uk-UA"/>
              </w:rPr>
            </w:pPr>
            <w:r w:rsidRPr="00BB1EBE">
              <w:rPr>
                <w:b/>
                <w:bCs/>
                <w:lang w:val="uk-UA"/>
              </w:rPr>
              <w:t>Боголюбська Діана Володимирівна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pStyle w:val="af0"/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За межами с. Рудківці, Новоушицького району, Хмельницької області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BE" w:rsidRPr="00BB1EBE" w:rsidRDefault="00BB1EBE" w:rsidP="0063546B">
            <w:pPr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073F2E">
            <w:pPr>
              <w:pStyle w:val="af0"/>
              <w:snapToGrid w:val="0"/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6823386500:07:001:0797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>
            <w:pPr>
              <w:pStyle w:val="af0"/>
              <w:snapToGrid w:val="0"/>
              <w:spacing w:line="240" w:lineRule="auto"/>
            </w:pPr>
            <w:r w:rsidRPr="00BB1EBE">
              <w:rPr>
                <w:lang w:val="uk-UA"/>
              </w:rPr>
              <w:t>0,3689</w:t>
            </w:r>
          </w:p>
        </w:tc>
      </w:tr>
      <w:tr w:rsidR="00BB1EBE" w:rsidRPr="00BB1EBE" w:rsidTr="00BB1EB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pStyle w:val="af0"/>
              <w:spacing w:line="240" w:lineRule="auto"/>
              <w:rPr>
                <w:lang w:val="uk-UA"/>
              </w:rPr>
            </w:pPr>
            <w:r w:rsidRPr="00BB1EBE">
              <w:rPr>
                <w:b/>
                <w:bCs/>
                <w:lang w:val="uk-UA"/>
              </w:rPr>
              <w:t>Боголюбська Діана Володимирівна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pStyle w:val="af0"/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За межами с. Рудківці, Новоушицького району, Хмельницької області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BE" w:rsidRPr="00BB1EBE" w:rsidRDefault="00BB1EBE" w:rsidP="0063546B">
            <w:pPr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pStyle w:val="af0"/>
              <w:snapToGrid w:val="0"/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6823386500:07:001:0798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073F2E">
            <w:pPr>
              <w:pStyle w:val="af0"/>
              <w:snapToGrid w:val="0"/>
              <w:spacing w:line="240" w:lineRule="auto"/>
            </w:pPr>
            <w:r w:rsidRPr="00BB1EBE">
              <w:rPr>
                <w:lang w:val="uk-UA"/>
              </w:rPr>
              <w:t>0,0649</w:t>
            </w:r>
          </w:p>
        </w:tc>
      </w:tr>
      <w:tr w:rsidR="00BB1EBE" w:rsidRPr="00BB1EBE" w:rsidTr="00BB1EB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01555C">
            <w:pPr>
              <w:pStyle w:val="af0"/>
              <w:spacing w:line="240" w:lineRule="auto"/>
              <w:rPr>
                <w:lang w:val="uk-UA"/>
              </w:rPr>
            </w:pPr>
            <w:r w:rsidRPr="00BB1EBE">
              <w:rPr>
                <w:b/>
                <w:bCs/>
                <w:lang w:val="uk-UA"/>
              </w:rPr>
              <w:t>Боярський Богдан Анатолійович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pStyle w:val="af0"/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За межами с. Рудківці, Новоушицького району, Хмельницької області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BE" w:rsidRPr="00BB1EBE" w:rsidRDefault="00BB1EBE" w:rsidP="0063546B">
            <w:pPr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>
            <w:pPr>
              <w:pStyle w:val="af0"/>
              <w:snapToGrid w:val="0"/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6823386500:07:001:0905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01555C">
            <w:pPr>
              <w:pStyle w:val="af0"/>
              <w:snapToGrid w:val="0"/>
              <w:spacing w:line="240" w:lineRule="auto"/>
            </w:pPr>
            <w:r w:rsidRPr="00BB1EBE">
              <w:rPr>
                <w:lang w:val="uk-UA"/>
              </w:rPr>
              <w:t>1,0000</w:t>
            </w:r>
          </w:p>
        </w:tc>
      </w:tr>
      <w:tr w:rsidR="00BB1EBE" w:rsidRPr="00BB1EBE" w:rsidTr="00BB1EB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pStyle w:val="af0"/>
              <w:spacing w:line="240" w:lineRule="auto"/>
              <w:rPr>
                <w:lang w:val="uk-UA"/>
              </w:rPr>
            </w:pPr>
            <w:r w:rsidRPr="00BB1EBE">
              <w:rPr>
                <w:b/>
                <w:bCs/>
                <w:lang w:val="uk-UA"/>
              </w:rPr>
              <w:t>Боярський Богдан Анатолійович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pStyle w:val="af0"/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За межами с. Рудківці, Новоушицького району, Хмельницької області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BE" w:rsidRPr="00BB1EBE" w:rsidRDefault="00BB1EBE" w:rsidP="0063546B">
            <w:pPr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pStyle w:val="af0"/>
              <w:snapToGrid w:val="0"/>
              <w:spacing w:line="240" w:lineRule="auto"/>
              <w:rPr>
                <w:lang w:val="uk-UA"/>
              </w:rPr>
            </w:pPr>
            <w:r w:rsidRPr="00BB1EBE">
              <w:rPr>
                <w:lang w:val="uk-UA"/>
              </w:rPr>
              <w:t>6823386500:07:001:0906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EBE" w:rsidRPr="00BB1EBE" w:rsidRDefault="00BB1EBE" w:rsidP="0063546B">
            <w:pPr>
              <w:pStyle w:val="af0"/>
              <w:snapToGrid w:val="0"/>
              <w:spacing w:line="240" w:lineRule="auto"/>
            </w:pPr>
            <w:r w:rsidRPr="00BB1EBE">
              <w:rPr>
                <w:lang w:val="uk-UA"/>
              </w:rPr>
              <w:t>1,0000</w:t>
            </w:r>
          </w:p>
        </w:tc>
      </w:tr>
    </w:tbl>
    <w:p w:rsidR="00BB1EBE" w:rsidRPr="00BB1EBE" w:rsidRDefault="00BB1EBE" w:rsidP="00BB1EBE">
      <w:pPr>
        <w:tabs>
          <w:tab w:val="left" w:pos="6521"/>
        </w:tabs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:rsidR="00BB1EBE" w:rsidRPr="00BB1EBE" w:rsidRDefault="00BB1EBE" w:rsidP="00BB1EBE">
      <w:pPr>
        <w:tabs>
          <w:tab w:val="left" w:pos="6521"/>
        </w:tabs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  <w:r w:rsidRPr="00BB1EBE">
        <w:rPr>
          <w:b/>
          <w:bCs/>
          <w:sz w:val="28"/>
          <w:szCs w:val="28"/>
          <w:lang w:val="uk-UA"/>
        </w:rPr>
        <w:t>Секретар ради</w:t>
      </w:r>
      <w:r w:rsidRPr="00BB1EBE">
        <w:rPr>
          <w:b/>
          <w:bCs/>
          <w:sz w:val="28"/>
          <w:szCs w:val="28"/>
          <w:lang w:val="uk-UA"/>
        </w:rPr>
        <w:tab/>
        <w:t xml:space="preserve">Віктор КОСТЮЧЕНКО </w:t>
      </w:r>
    </w:p>
    <w:sectPr w:rsidR="00BB1EBE" w:rsidRPr="00BB1EBE" w:rsidSect="00015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134" w:bottom="567" w:left="1134" w:header="113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24" w:rsidRDefault="00212224">
      <w:pPr>
        <w:spacing w:line="240" w:lineRule="auto"/>
      </w:pPr>
      <w:r>
        <w:separator/>
      </w:r>
    </w:p>
  </w:endnote>
  <w:endnote w:type="continuationSeparator" w:id="0">
    <w:p w:rsidR="00212224" w:rsidRDefault="00212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0" w:rsidRDefault="00C600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0" w:rsidRDefault="00C600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0" w:rsidRDefault="00C600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24" w:rsidRDefault="00212224">
      <w:pPr>
        <w:spacing w:line="240" w:lineRule="auto"/>
      </w:pPr>
      <w:r>
        <w:separator/>
      </w:r>
    </w:p>
  </w:footnote>
  <w:footnote w:type="continuationSeparator" w:id="0">
    <w:p w:rsidR="00212224" w:rsidRDefault="00212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0" w:rsidRDefault="007207E9">
    <w:pPr>
      <w:widowControl w:val="0"/>
      <w:suppressAutoHyphens w:val="0"/>
      <w:autoSpaceDE w:val="0"/>
      <w:spacing w:line="240" w:lineRule="auto"/>
      <w:jc w:val="center"/>
      <w:rPr>
        <w:b/>
        <w:color w:val="000080"/>
        <w:sz w:val="28"/>
        <w:szCs w:val="28"/>
        <w:lang w:val="uk-UA"/>
      </w:rPr>
    </w:pPr>
    <w:r>
      <w:rPr>
        <w:noProof/>
        <w:sz w:val="28"/>
        <w:szCs w:val="28"/>
        <w:lang w:val="uk-UA" w:eastAsia="uk-UA"/>
      </w:rPr>
      <w:drawing>
        <wp:inline distT="0" distB="0" distL="0" distR="0" wp14:anchorId="5D8CFBED" wp14:editId="04A998DB">
          <wp:extent cx="428625" cy="609600"/>
          <wp:effectExtent l="0" t="0" r="9525" b="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60090" w:rsidRDefault="000F2752">
    <w:pPr>
      <w:widowControl w:val="0"/>
      <w:suppressAutoHyphens w:val="0"/>
      <w:autoSpaceDE w:val="0"/>
      <w:spacing w:line="240" w:lineRule="auto"/>
      <w:jc w:val="center"/>
      <w:rPr>
        <w:b/>
        <w:sz w:val="28"/>
        <w:lang w:val="uk-UA"/>
      </w:rPr>
    </w:pPr>
    <w:r>
      <w:rPr>
        <w:b/>
        <w:color w:val="000080"/>
        <w:sz w:val="28"/>
        <w:szCs w:val="28"/>
        <w:lang w:val="uk-UA"/>
      </w:rPr>
      <w:t>НОВОУШИЦЬКА СЕЛИЩНА РАДА</w:t>
    </w:r>
  </w:p>
  <w:p w:rsidR="00C60090" w:rsidRDefault="000F2752">
    <w:pPr>
      <w:suppressAutoHyphens w:val="0"/>
      <w:autoSpaceDE w:val="0"/>
      <w:spacing w:line="240" w:lineRule="auto"/>
      <w:jc w:val="center"/>
      <w:rPr>
        <w:b/>
        <w:sz w:val="28"/>
        <w:szCs w:val="28"/>
        <w:lang w:val="uk-UA"/>
      </w:rPr>
    </w:pPr>
    <w:r>
      <w:rPr>
        <w:b/>
        <w:sz w:val="28"/>
        <w:lang w:val="uk-UA"/>
      </w:rPr>
      <w:t>VIII скликанн</w:t>
    </w:r>
    <w:r>
      <w:rPr>
        <w:b/>
        <w:bCs/>
        <w:sz w:val="28"/>
        <w:lang w:val="uk-UA"/>
      </w:rPr>
      <w:t>я</w:t>
    </w:r>
  </w:p>
  <w:p w:rsidR="00C60090" w:rsidRDefault="00BB1EBE">
    <w:pPr>
      <w:suppressAutoHyphens w:val="0"/>
      <w:autoSpaceDE w:val="0"/>
      <w:spacing w:line="240" w:lineRule="auto"/>
      <w:jc w:val="center"/>
      <w:rPr>
        <w:bCs/>
        <w:sz w:val="28"/>
        <w:lang w:val="uk-UA"/>
      </w:rPr>
    </w:pPr>
    <w:r>
      <w:rPr>
        <w:b/>
        <w:sz w:val="28"/>
        <w:szCs w:val="28"/>
        <w:lang w:val="uk-UA"/>
      </w:rPr>
      <w:t>ХІ</w:t>
    </w:r>
    <w:r>
      <w:rPr>
        <w:b/>
        <w:sz w:val="28"/>
        <w:lang w:val="uk-UA"/>
      </w:rPr>
      <w:t>V</w:t>
    </w:r>
    <w:r w:rsidR="000F2752">
      <w:rPr>
        <w:b/>
        <w:sz w:val="28"/>
        <w:szCs w:val="28"/>
        <w:lang w:val="uk-UA"/>
      </w:rPr>
      <w:t xml:space="preserve"> сесі</w:t>
    </w:r>
    <w:r w:rsidR="000F2752">
      <w:rPr>
        <w:b/>
        <w:bCs/>
        <w:sz w:val="28"/>
        <w:szCs w:val="28"/>
        <w:lang w:val="uk-UA"/>
      </w:rPr>
      <w:t>я</w:t>
    </w:r>
  </w:p>
  <w:p w:rsidR="00C60090" w:rsidRDefault="00C60090">
    <w:pPr>
      <w:tabs>
        <w:tab w:val="left" w:pos="0"/>
        <w:tab w:val="left" w:pos="300"/>
      </w:tabs>
      <w:autoSpaceDE w:val="0"/>
      <w:spacing w:line="240" w:lineRule="auto"/>
      <w:jc w:val="center"/>
      <w:rPr>
        <w:bCs/>
        <w:sz w:val="28"/>
        <w:lang w:val="uk-UA"/>
      </w:rPr>
    </w:pPr>
  </w:p>
  <w:p w:rsidR="00C60090" w:rsidRDefault="000F2752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  <w:r>
      <w:rPr>
        <w:b/>
        <w:bCs/>
        <w:sz w:val="28"/>
        <w:lang w:val="uk-UA"/>
      </w:rPr>
      <w:t>РІШЕННЯ</w:t>
    </w:r>
  </w:p>
  <w:p w:rsidR="00C60090" w:rsidRDefault="00C60090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826"/>
      <w:gridCol w:w="881"/>
      <w:gridCol w:w="881"/>
      <w:gridCol w:w="3558"/>
      <w:gridCol w:w="886"/>
      <w:gridCol w:w="723"/>
      <w:gridCol w:w="1099"/>
    </w:tblGrid>
    <w:tr w:rsidR="00BB1EBE" w:rsidTr="00BB1EBE">
      <w:trPr>
        <w:jc w:val="center"/>
      </w:trPr>
      <w:tc>
        <w:tcPr>
          <w:tcW w:w="1826" w:type="dxa"/>
          <w:tcBorders>
            <w:bottom w:val="single" w:sz="4" w:space="0" w:color="000000"/>
          </w:tcBorders>
          <w:shd w:val="clear" w:color="auto" w:fill="auto"/>
        </w:tcPr>
        <w:p w:rsidR="00BB1EBE" w:rsidRDefault="00BB1EBE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81" w:type="dxa"/>
          <w:shd w:val="clear" w:color="auto" w:fill="auto"/>
        </w:tcPr>
        <w:p w:rsidR="00BB1EBE" w:rsidRDefault="00BB1EBE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81" w:type="dxa"/>
          <w:shd w:val="clear" w:color="auto" w:fill="auto"/>
        </w:tcPr>
        <w:p w:rsidR="00BB1EBE" w:rsidRDefault="00BB1EBE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558" w:type="dxa"/>
          <w:shd w:val="clear" w:color="auto" w:fill="auto"/>
        </w:tcPr>
        <w:p w:rsidR="00BB1EBE" w:rsidRDefault="00BB1EBE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16"/>
              <w:szCs w:val="16"/>
              <w:lang w:val="uk-UA"/>
            </w:rPr>
          </w:pPr>
          <w:r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86" w:type="dxa"/>
          <w:shd w:val="clear" w:color="auto" w:fill="auto"/>
        </w:tcPr>
        <w:p w:rsidR="00BB1EBE" w:rsidRDefault="00BB1EBE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723" w:type="dxa"/>
          <w:shd w:val="clear" w:color="auto" w:fill="auto"/>
        </w:tcPr>
        <w:p w:rsidR="00BB1EBE" w:rsidRDefault="00BB1EBE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№</w:t>
          </w:r>
        </w:p>
      </w:tc>
      <w:tc>
        <w:tcPr>
          <w:tcW w:w="1099" w:type="dxa"/>
          <w:tcBorders>
            <w:bottom w:val="single" w:sz="4" w:space="0" w:color="auto"/>
          </w:tcBorders>
        </w:tcPr>
        <w:p w:rsidR="00BB1EBE" w:rsidRDefault="00BB1EBE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</w:tr>
  </w:tbl>
  <w:p w:rsidR="00C60090" w:rsidRDefault="00C60090">
    <w:pPr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0" w:rsidRDefault="00C600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0" w:rsidRDefault="00C6009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0" w:rsidRDefault="00C60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E9"/>
    <w:rsid w:val="0001555C"/>
    <w:rsid w:val="00073F2E"/>
    <w:rsid w:val="000F2752"/>
    <w:rsid w:val="00212224"/>
    <w:rsid w:val="007207E9"/>
    <w:rsid w:val="00890868"/>
    <w:rsid w:val="00BB1EBE"/>
    <w:rsid w:val="00C60090"/>
    <w:rsid w:val="00C80E01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22"/>
      <w:szCs w:val="22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d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5"/>
    <w:next w:val="15"/>
    <w:rPr>
      <w:b/>
      <w:bCs/>
    </w:rPr>
  </w:style>
  <w:style w:type="paragraph" w:customStyle="1" w:styleId="af2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22"/>
      <w:szCs w:val="22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d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5"/>
    <w:next w:val="15"/>
    <w:rPr>
      <w:b/>
      <w:bCs/>
    </w:rPr>
  </w:style>
  <w:style w:type="paragraph" w:customStyle="1" w:styleId="af2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NKS_1</dc:creator>
  <cp:lastModifiedBy>Uset</cp:lastModifiedBy>
  <cp:revision>4</cp:revision>
  <cp:lastPrinted>2021-05-17T08:17:00Z</cp:lastPrinted>
  <dcterms:created xsi:type="dcterms:W3CDTF">2021-07-16T11:25:00Z</dcterms:created>
  <dcterms:modified xsi:type="dcterms:W3CDTF">2021-07-16T19:26:00Z</dcterms:modified>
</cp:coreProperties>
</file>