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EFA" w:rsidRDefault="003A1EFA" w:rsidP="00D41707">
      <w:pPr>
        <w:ind w:firstLine="851"/>
        <w:jc w:val="right"/>
        <w:rPr>
          <w:rFonts w:ascii="Arial" w:hAnsi="Arial" w:cs="Arial"/>
          <w:b/>
          <w:sz w:val="24"/>
          <w:szCs w:val="24"/>
        </w:rPr>
      </w:pPr>
    </w:p>
    <w:p w:rsidR="00D41707" w:rsidRDefault="00D41707" w:rsidP="00D41707">
      <w:pPr>
        <w:ind w:firstLine="851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19 жовтня 2018 року</w:t>
      </w:r>
    </w:p>
    <w:p w:rsidR="00D41707" w:rsidRDefault="00D41707" w:rsidP="00F6452D">
      <w:pPr>
        <w:ind w:firstLine="851"/>
        <w:rPr>
          <w:rFonts w:ascii="Arial" w:hAnsi="Arial" w:cs="Arial"/>
          <w:b/>
          <w:sz w:val="24"/>
          <w:szCs w:val="24"/>
        </w:rPr>
      </w:pPr>
    </w:p>
    <w:p w:rsidR="00F6452D" w:rsidRDefault="00F6452D" w:rsidP="00F6452D">
      <w:pPr>
        <w:ind w:firstLine="85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ЧОМУ ЗРОСЛА ЦІНА НА ГАЗ? </w:t>
      </w:r>
    </w:p>
    <w:p w:rsidR="00F6452D" w:rsidRDefault="00F6452D" w:rsidP="00F6452D">
      <w:pPr>
        <w:ind w:firstLine="85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Це вимушений крок, щоб Україна могла далі розвиватися</w:t>
      </w:r>
    </w:p>
    <w:p w:rsidR="00F6452D" w:rsidRDefault="00F6452D" w:rsidP="00F6452D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Багато хто пам’ятає той час, коли Україна переживала кризові 90-ті. Стрімка інфляція, затримки з виплатою заробітної плати, високий рівень безробіття, потім перше різке знецінення української гривні – долар тоді зріс з 3-х до 5-ти гривень. </w:t>
      </w:r>
    </w:p>
    <w:p w:rsidR="00F6452D" w:rsidRDefault="00F6452D" w:rsidP="00F6452D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У 2018 році </w:t>
      </w:r>
      <w:r w:rsidR="00CD4927">
        <w:rPr>
          <w:rFonts w:ascii="Arial" w:hAnsi="Arial" w:cs="Arial"/>
          <w:sz w:val="24"/>
          <w:szCs w:val="24"/>
        </w:rPr>
        <w:t xml:space="preserve">в </w:t>
      </w:r>
      <w:r>
        <w:rPr>
          <w:rFonts w:ascii="Arial" w:hAnsi="Arial" w:cs="Arial"/>
          <w:sz w:val="24"/>
          <w:szCs w:val="24"/>
        </w:rPr>
        <w:t xml:space="preserve">Україну знову могла б повернутися в 90-ті. У 2006-2013 роках були взяті мільярдні доларові кредити, які не були тодішньою владою спрямовані на розвиток економіки, а були </w:t>
      </w:r>
      <w:r w:rsidR="008A6778">
        <w:rPr>
          <w:rFonts w:ascii="Arial" w:hAnsi="Arial" w:cs="Arial"/>
          <w:sz w:val="24"/>
          <w:szCs w:val="24"/>
        </w:rPr>
        <w:t>розтриньканні</w:t>
      </w:r>
      <w:r>
        <w:rPr>
          <w:rFonts w:ascii="Arial" w:hAnsi="Arial" w:cs="Arial"/>
          <w:sz w:val="24"/>
          <w:szCs w:val="24"/>
        </w:rPr>
        <w:t xml:space="preserve"> і витрачені на «проїдання». За цей час борг України був нарощений більш н</w:t>
      </w:r>
      <w:r w:rsidR="007C21E0">
        <w:rPr>
          <w:rFonts w:ascii="Arial" w:hAnsi="Arial" w:cs="Arial"/>
          <w:sz w:val="24"/>
          <w:szCs w:val="24"/>
        </w:rPr>
        <w:t>іж на 50 млрд. доларів. Це річний бюджет України!</w:t>
      </w:r>
    </w:p>
    <w:p w:rsidR="00F6452D" w:rsidRDefault="00F6452D" w:rsidP="00F6452D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Безвідповідальність тодішніх чиновників, зробила сьогодні заручниками простих українців. А тепер настав час повертати ці борги - у  наступні п’ять років держава Україна має віддати більше 30 мільярдів доларів.</w:t>
      </w:r>
    </w:p>
    <w:p w:rsidR="00F6452D" w:rsidRDefault="00F6452D" w:rsidP="00F6452D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Нинішній уряд уже розпочав знижувати боргове навантаження – вперше за останні роки відсотку боргу до ВВП в доларовому виразі зменшився. А нещодавно прийнята стратегія передбачає конкретні кроки </w:t>
      </w:r>
      <w:r w:rsidR="00E654CA">
        <w:rPr>
          <w:rFonts w:ascii="Arial" w:hAnsi="Arial" w:cs="Arial"/>
          <w:sz w:val="24"/>
          <w:szCs w:val="24"/>
        </w:rPr>
        <w:t>щодо</w:t>
      </w:r>
      <w:r>
        <w:rPr>
          <w:rFonts w:ascii="Arial" w:hAnsi="Arial" w:cs="Arial"/>
          <w:sz w:val="24"/>
          <w:szCs w:val="24"/>
        </w:rPr>
        <w:t xml:space="preserve"> досягненн</w:t>
      </w:r>
      <w:r w:rsidR="00E654CA">
        <w:rPr>
          <w:rFonts w:ascii="Arial" w:hAnsi="Arial" w:cs="Arial"/>
          <w:sz w:val="24"/>
          <w:szCs w:val="24"/>
        </w:rPr>
        <w:t>я</w:t>
      </w:r>
      <w:r>
        <w:rPr>
          <w:rFonts w:ascii="Arial" w:hAnsi="Arial" w:cs="Arial"/>
          <w:sz w:val="24"/>
          <w:szCs w:val="24"/>
        </w:rPr>
        <w:t xml:space="preserve"> фінансової незалежності України. </w:t>
      </w:r>
    </w:p>
    <w:p w:rsidR="00F6452D" w:rsidRDefault="00F6452D" w:rsidP="00F6452D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Але сьогодні ми все ще вимушені виходити на зовнішні ринки, </w:t>
      </w:r>
      <w:proofErr w:type="spellStart"/>
      <w:r>
        <w:rPr>
          <w:rFonts w:ascii="Arial" w:hAnsi="Arial" w:cs="Arial"/>
          <w:sz w:val="24"/>
          <w:szCs w:val="24"/>
        </w:rPr>
        <w:t>перезапозичати</w:t>
      </w:r>
      <w:proofErr w:type="spellEnd"/>
      <w:r>
        <w:rPr>
          <w:rFonts w:ascii="Arial" w:hAnsi="Arial" w:cs="Arial"/>
          <w:sz w:val="24"/>
          <w:szCs w:val="24"/>
        </w:rPr>
        <w:t xml:space="preserve"> гроші, щоб обслуговувати наші борги. Для цього країні конче потрібна співпраця з Міжнародним валютним фондом. Без кредиту МВФ країна опинилася б на межі банкротства. В країні почався б доларовий хаос та стрімкий ріст на товари і послуги. Держава вимушена була б скоротити соціальні програми та «заморозити» заробітні плат</w:t>
      </w:r>
      <w:r w:rsidR="008A6778">
        <w:rPr>
          <w:rFonts w:ascii="Arial" w:hAnsi="Arial" w:cs="Arial"/>
          <w:sz w:val="24"/>
          <w:szCs w:val="24"/>
        </w:rPr>
        <w:t>и й пенсії.  Загроза повернутися</w:t>
      </w:r>
      <w:r>
        <w:rPr>
          <w:rFonts w:ascii="Arial" w:hAnsi="Arial" w:cs="Arial"/>
          <w:sz w:val="24"/>
          <w:szCs w:val="24"/>
        </w:rPr>
        <w:t xml:space="preserve"> в 90-ті була </w:t>
      </w:r>
      <w:r w:rsidR="00483DE2">
        <w:rPr>
          <w:rFonts w:ascii="Arial" w:hAnsi="Arial" w:cs="Arial"/>
          <w:sz w:val="24"/>
          <w:szCs w:val="24"/>
        </w:rPr>
        <w:t xml:space="preserve">б </w:t>
      </w:r>
      <w:r>
        <w:rPr>
          <w:rFonts w:ascii="Arial" w:hAnsi="Arial" w:cs="Arial"/>
          <w:sz w:val="24"/>
          <w:szCs w:val="24"/>
        </w:rPr>
        <w:t>реальною!</w:t>
      </w:r>
    </w:p>
    <w:p w:rsidR="00F6452D" w:rsidRDefault="00F6452D" w:rsidP="00F6452D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Переговори з МВФ були складними. Кредитори висували вимогу прирівняти ціни на газ для населення до рівня промисловості. За таких умов платіжка пересічного українця за опалення мала б зрости на 60%. Уряд на це не погоджувався, наводивши основний аргумент: доходи українців поки не дозволяють платити ринкову ціну на газ.</w:t>
      </w:r>
    </w:p>
    <w:p w:rsidR="00F6452D" w:rsidRDefault="00F6452D" w:rsidP="00F6452D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Результатом річних перемовин став компроміс, якого вдалося досягнути лише завдяки наполегливості українського Уряду. Замість 60%, ціна на газ </w:t>
      </w:r>
      <w:r w:rsidR="003A1EFA">
        <w:rPr>
          <w:rFonts w:ascii="Arial" w:hAnsi="Arial" w:cs="Arial"/>
          <w:sz w:val="24"/>
          <w:szCs w:val="24"/>
        </w:rPr>
        <w:t xml:space="preserve">з 1 </w:t>
      </w:r>
      <w:r w:rsidR="003A1EFA">
        <w:rPr>
          <w:rFonts w:ascii="Arial" w:hAnsi="Arial" w:cs="Arial"/>
          <w:sz w:val="24"/>
          <w:szCs w:val="24"/>
        </w:rPr>
        <w:lastRenderedPageBreak/>
        <w:t xml:space="preserve">листопада 2018 року </w:t>
      </w:r>
      <w:r>
        <w:rPr>
          <w:rFonts w:ascii="Arial" w:hAnsi="Arial" w:cs="Arial"/>
          <w:sz w:val="24"/>
          <w:szCs w:val="24"/>
        </w:rPr>
        <w:t xml:space="preserve">зросте  лише на 23% -  майже втричі менше, ніж могло би бути.  </w:t>
      </w:r>
      <w:r w:rsidR="003A1EFA">
        <w:rPr>
          <w:rFonts w:ascii="Arial" w:hAnsi="Arial" w:cs="Arial"/>
          <w:sz w:val="24"/>
          <w:szCs w:val="24"/>
        </w:rPr>
        <w:t xml:space="preserve">Відповідне рішення було прийнято Кабінетом міністрів України 19 жовтня 2018 року. </w:t>
      </w:r>
    </w:p>
    <w:p w:rsidR="003A1EFA" w:rsidRDefault="003A1EFA" w:rsidP="00F6452D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F6452D" w:rsidRDefault="00F6452D" w:rsidP="00F6452D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Це вимушений крок, щоб країна могла далі розвиватися. Але держава захистить тих, хто потребує її допомоги - малозабезпечені громадяни отримають субсидію на сплату житлово-комунальних послуг.  А вже з січня 2019 року в Україні запрацює монетизація субсидій. Українці будуть отримувати від Уряду «живі» гроші для оплати комунальних послуг. Все, що буде заощаджено завдяки розумному споживанню енергоресурсів, залишатиметься людям. </w:t>
      </w:r>
    </w:p>
    <w:p w:rsidR="003D45DB" w:rsidRDefault="003D45DB" w:rsidP="003D45DB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 урядову програму «теплих кредитів»</w:t>
      </w:r>
      <w:r w:rsidR="001E1395">
        <w:rPr>
          <w:rFonts w:ascii="Arial" w:hAnsi="Arial" w:cs="Arial"/>
          <w:sz w:val="24"/>
          <w:szCs w:val="24"/>
        </w:rPr>
        <w:t xml:space="preserve"> додатково виділено 1</w:t>
      </w:r>
      <w:r>
        <w:rPr>
          <w:rFonts w:ascii="Arial" w:hAnsi="Arial" w:cs="Arial"/>
          <w:sz w:val="24"/>
          <w:szCs w:val="24"/>
        </w:rPr>
        <w:t xml:space="preserve">00 млн. грн.. </w:t>
      </w:r>
      <w:r w:rsidRPr="003D45DB">
        <w:rPr>
          <w:rFonts w:ascii="Arial" w:hAnsi="Arial" w:cs="Arial"/>
          <w:sz w:val="24"/>
          <w:szCs w:val="24"/>
        </w:rPr>
        <w:t xml:space="preserve">Це дасть змогу українцям отримати безповоротну допомогу від Уряду на </w:t>
      </w:r>
      <w:proofErr w:type="spellStart"/>
      <w:r w:rsidRPr="003D45DB">
        <w:rPr>
          <w:rFonts w:ascii="Arial" w:hAnsi="Arial" w:cs="Arial"/>
          <w:sz w:val="24"/>
          <w:szCs w:val="24"/>
        </w:rPr>
        <w:t>енергомодернізацію</w:t>
      </w:r>
      <w:proofErr w:type="spellEnd"/>
      <w:r w:rsidRPr="003D45DB">
        <w:rPr>
          <w:rFonts w:ascii="Arial" w:hAnsi="Arial" w:cs="Arial"/>
          <w:sz w:val="24"/>
          <w:szCs w:val="24"/>
        </w:rPr>
        <w:t xml:space="preserve"> житла: заміну котлів, утеплення, встановлення лічильників. </w:t>
      </w:r>
    </w:p>
    <w:p w:rsidR="00A2682F" w:rsidRDefault="00F6452D" w:rsidP="00F6452D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 безвідповідальність наших політиків в минулому доводиться платити сьогодні. І тому зараз час приймати відповідальні рішення, які дозволять Україні розвиватись і врешті решт стати сильною і успішною країн</w:t>
      </w:r>
      <w:r w:rsidR="008A6778">
        <w:rPr>
          <w:rFonts w:ascii="Arial" w:hAnsi="Arial" w:cs="Arial"/>
          <w:sz w:val="24"/>
          <w:szCs w:val="24"/>
        </w:rPr>
        <w:t>ою</w:t>
      </w:r>
      <w:r>
        <w:rPr>
          <w:rFonts w:ascii="Arial" w:hAnsi="Arial" w:cs="Arial"/>
          <w:sz w:val="24"/>
          <w:szCs w:val="24"/>
        </w:rPr>
        <w:t xml:space="preserve"> – такою, якою вона заслужено має бути.</w:t>
      </w:r>
    </w:p>
    <w:p w:rsidR="00880193" w:rsidRDefault="00880193" w:rsidP="00F6452D">
      <w:pPr>
        <w:ind w:firstLine="851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880193" w:rsidRPr="000F10E6" w:rsidRDefault="00880193" w:rsidP="00880193">
      <w:pPr>
        <w:spacing w:after="0"/>
        <w:jc w:val="right"/>
        <w:rPr>
          <w:b/>
          <w:sz w:val="28"/>
          <w:szCs w:val="28"/>
        </w:rPr>
      </w:pPr>
      <w:r w:rsidRPr="000F10E6">
        <w:rPr>
          <w:b/>
          <w:sz w:val="28"/>
          <w:szCs w:val="28"/>
        </w:rPr>
        <w:t xml:space="preserve">Департамент інформації та комунікацій з громадськістю </w:t>
      </w:r>
    </w:p>
    <w:p w:rsidR="00880193" w:rsidRPr="000F10E6" w:rsidRDefault="00880193" w:rsidP="00880193">
      <w:pPr>
        <w:spacing w:after="0"/>
        <w:jc w:val="right"/>
        <w:rPr>
          <w:b/>
          <w:sz w:val="28"/>
          <w:szCs w:val="28"/>
        </w:rPr>
      </w:pPr>
      <w:r w:rsidRPr="000F10E6">
        <w:rPr>
          <w:b/>
          <w:sz w:val="28"/>
          <w:szCs w:val="28"/>
        </w:rPr>
        <w:t xml:space="preserve">Секретаріату Кабінету </w:t>
      </w:r>
      <w:r w:rsidR="00D41707">
        <w:rPr>
          <w:b/>
          <w:sz w:val="28"/>
          <w:szCs w:val="28"/>
        </w:rPr>
        <w:t>М</w:t>
      </w:r>
      <w:r w:rsidRPr="000F10E6">
        <w:rPr>
          <w:b/>
          <w:sz w:val="28"/>
          <w:szCs w:val="28"/>
        </w:rPr>
        <w:t>іністрів України</w:t>
      </w:r>
    </w:p>
    <w:p w:rsidR="00880193" w:rsidRDefault="00880193" w:rsidP="00F6452D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3D45DB" w:rsidRDefault="003D45DB" w:rsidP="00F6452D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3D45DB" w:rsidRDefault="003D45DB" w:rsidP="00F6452D">
      <w:pPr>
        <w:ind w:firstLine="851"/>
        <w:jc w:val="both"/>
      </w:pPr>
    </w:p>
    <w:sectPr w:rsidR="003D45DB" w:rsidSect="003A1EFA">
      <w:headerReference w:type="default" r:id="rId7"/>
      <w:pgSz w:w="11906" w:h="16838"/>
      <w:pgMar w:top="850" w:right="850" w:bottom="850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7445" w:rsidRDefault="00BF7445" w:rsidP="003A1EFA">
      <w:pPr>
        <w:spacing w:after="0" w:line="240" w:lineRule="auto"/>
      </w:pPr>
      <w:r>
        <w:separator/>
      </w:r>
    </w:p>
  </w:endnote>
  <w:endnote w:type="continuationSeparator" w:id="0">
    <w:p w:rsidR="00BF7445" w:rsidRDefault="00BF7445" w:rsidP="003A1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7445" w:rsidRDefault="00BF7445" w:rsidP="003A1EFA">
      <w:pPr>
        <w:spacing w:after="0" w:line="240" w:lineRule="auto"/>
      </w:pPr>
      <w:r>
        <w:separator/>
      </w:r>
    </w:p>
  </w:footnote>
  <w:footnote w:type="continuationSeparator" w:id="0">
    <w:p w:rsidR="00BF7445" w:rsidRDefault="00BF7445" w:rsidP="003A1E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1EFA" w:rsidRPr="003A1EFA" w:rsidRDefault="003A1EFA" w:rsidP="003A1EFA">
    <w:pPr>
      <w:pStyle w:val="a3"/>
      <w:tabs>
        <w:tab w:val="clear" w:pos="9639"/>
        <w:tab w:val="right" w:pos="10490"/>
      </w:tabs>
      <w:ind w:left="-1417" w:right="-850"/>
    </w:pPr>
    <w:r>
      <w:rPr>
        <w:noProof/>
        <w:lang w:eastAsia="uk-UA"/>
      </w:rPr>
      <w:drawing>
        <wp:inline distT="0" distB="0" distL="0" distR="0" wp14:anchorId="16368610" wp14:editId="44C1CDA8">
          <wp:extent cx="7549286" cy="2326234"/>
          <wp:effectExtent l="0" t="0" r="0" b="0"/>
          <wp:docPr id="1" name="Рисунок 1" descr="D:\16999113_507623632739889_2312701635958879416_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16999113_507623632739889_2312701635958879416_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5270" cy="23280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52D"/>
    <w:rsid w:val="001E1395"/>
    <w:rsid w:val="002D4D52"/>
    <w:rsid w:val="003362DC"/>
    <w:rsid w:val="003A1EFA"/>
    <w:rsid w:val="003C4C1A"/>
    <w:rsid w:val="003D45DB"/>
    <w:rsid w:val="00483DE2"/>
    <w:rsid w:val="00745A1B"/>
    <w:rsid w:val="007C21E0"/>
    <w:rsid w:val="00853475"/>
    <w:rsid w:val="00880193"/>
    <w:rsid w:val="008A6778"/>
    <w:rsid w:val="00BE4EE1"/>
    <w:rsid w:val="00BF7445"/>
    <w:rsid w:val="00CD4927"/>
    <w:rsid w:val="00D41707"/>
    <w:rsid w:val="00E654CA"/>
    <w:rsid w:val="00F64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5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1EF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A1EFA"/>
  </w:style>
  <w:style w:type="paragraph" w:styleId="a5">
    <w:name w:val="footer"/>
    <w:basedOn w:val="a"/>
    <w:link w:val="a6"/>
    <w:uiPriority w:val="99"/>
    <w:unhideWhenUsed/>
    <w:rsid w:val="003A1EF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A1EFA"/>
  </w:style>
  <w:style w:type="paragraph" w:styleId="a7">
    <w:name w:val="Balloon Text"/>
    <w:basedOn w:val="a"/>
    <w:link w:val="a8"/>
    <w:uiPriority w:val="99"/>
    <w:semiHidden/>
    <w:unhideWhenUsed/>
    <w:rsid w:val="003A1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A1E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5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1EF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A1EFA"/>
  </w:style>
  <w:style w:type="paragraph" w:styleId="a5">
    <w:name w:val="footer"/>
    <w:basedOn w:val="a"/>
    <w:link w:val="a6"/>
    <w:uiPriority w:val="99"/>
    <w:unhideWhenUsed/>
    <w:rsid w:val="003A1EF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A1EFA"/>
  </w:style>
  <w:style w:type="paragraph" w:styleId="a7">
    <w:name w:val="Balloon Text"/>
    <w:basedOn w:val="a"/>
    <w:link w:val="a8"/>
    <w:uiPriority w:val="99"/>
    <w:semiHidden/>
    <w:unhideWhenUsed/>
    <w:rsid w:val="003A1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A1E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1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2039</Words>
  <Characters>1163</Characters>
  <Application>Microsoft Office Word</Application>
  <DocSecurity>4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3196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2018-10-19T14:08:00Z</dcterms:created>
  <dcterms:modified xsi:type="dcterms:W3CDTF">2018-10-19T14:08:00Z</dcterms:modified>
</cp:coreProperties>
</file>