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E" w:rsidRPr="00A62E26" w:rsidRDefault="001A5E2E" w:rsidP="00FF79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62E26">
        <w:rPr>
          <w:rFonts w:ascii="Arial" w:hAnsi="Arial" w:cs="Arial"/>
          <w:sz w:val="21"/>
          <w:szCs w:val="21"/>
          <w:lang w:eastAsia="ru-RU"/>
        </w:rPr>
        <w:t> </w:t>
      </w:r>
      <w:r w:rsidR="00A62E26" w:rsidRPr="00A62E2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5.25pt;visibility:visible">
            <v:imagedata r:id="rId6" o:title=""/>
          </v:shape>
        </w:pict>
      </w:r>
    </w:p>
    <w:p w:rsidR="001A5E2E" w:rsidRPr="00A62E26" w:rsidRDefault="001A5E2E" w:rsidP="00FF79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62E26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1A5E2E" w:rsidRPr="00A62E26" w:rsidRDefault="001A5E2E" w:rsidP="00FF7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62E26">
        <w:rPr>
          <w:rFonts w:ascii="Times New Roman" w:hAnsi="Times New Roman"/>
          <w:b/>
          <w:sz w:val="24"/>
          <w:szCs w:val="24"/>
          <w:lang w:val="uk-UA" w:eastAsia="ru-RU"/>
        </w:rPr>
        <w:t>ХМЕЛЬНИЦЬКА ОБЛАСТЬ</w:t>
      </w:r>
    </w:p>
    <w:p w:rsidR="001A5E2E" w:rsidRPr="00A62E26" w:rsidRDefault="001A5E2E" w:rsidP="00FF7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62E26">
        <w:rPr>
          <w:rFonts w:ascii="Times New Roman" w:hAnsi="Times New Roman"/>
          <w:b/>
          <w:sz w:val="24"/>
          <w:szCs w:val="24"/>
          <w:lang w:val="uk-UA" w:eastAsia="ru-RU"/>
        </w:rPr>
        <w:t>НОВОУШИЦЬКА СЕЛИЩНА РАДА</w:t>
      </w:r>
    </w:p>
    <w:p w:rsidR="001A5E2E" w:rsidRPr="00A62E26" w:rsidRDefault="001A5E2E" w:rsidP="00FF796E">
      <w:pPr>
        <w:keepNext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A62E26">
        <w:rPr>
          <w:rFonts w:ascii="Times New Roman" w:hAnsi="Times New Roman"/>
          <w:b/>
          <w:bCs/>
          <w:sz w:val="24"/>
          <w:szCs w:val="24"/>
          <w:lang w:val="uk-UA" w:eastAsia="ar-SA"/>
        </w:rPr>
        <w:t>НОВОУШИЦЬКОЇ СЕЛИЩНОЇ ОБ</w:t>
      </w:r>
      <w:r w:rsidRPr="00A62E26">
        <w:rPr>
          <w:rFonts w:ascii="Times New Roman" w:hAnsi="Times New Roman"/>
          <w:b/>
          <w:bCs/>
          <w:sz w:val="24"/>
          <w:szCs w:val="24"/>
          <w:lang w:val="en-US" w:eastAsia="ar-SA"/>
        </w:rPr>
        <w:t>’</w:t>
      </w:r>
      <w:r w:rsidRPr="00A62E26">
        <w:rPr>
          <w:rFonts w:ascii="Times New Roman" w:hAnsi="Times New Roman"/>
          <w:b/>
          <w:bCs/>
          <w:sz w:val="24"/>
          <w:szCs w:val="24"/>
          <w:lang w:val="uk-UA" w:eastAsia="ar-SA"/>
        </w:rPr>
        <w:t>ЄДНАНОЇ  ТЕРИТОРІАЛЬНОЇ ГРОМАДИ</w:t>
      </w:r>
    </w:p>
    <w:p w:rsidR="001A5E2E" w:rsidRPr="00A62E26" w:rsidRDefault="001A5E2E" w:rsidP="00FF796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A5E2E" w:rsidRPr="00A62E26" w:rsidRDefault="001A5E2E" w:rsidP="00FF796E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62E26">
        <w:rPr>
          <w:rFonts w:ascii="Times New Roman" w:hAnsi="Times New Roman"/>
          <w:b/>
          <w:bCs/>
          <w:sz w:val="24"/>
          <w:szCs w:val="24"/>
          <w:lang w:val="uk-UA" w:eastAsia="ru-RU"/>
        </w:rPr>
        <w:t>ВИКОНАВЧИЙ КОМІТЕТ</w:t>
      </w:r>
    </w:p>
    <w:p w:rsidR="001A5E2E" w:rsidRPr="00A62E26" w:rsidRDefault="001A5E2E" w:rsidP="00FF796E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62E26">
        <w:rPr>
          <w:rFonts w:ascii="Times New Roman" w:hAnsi="Times New Roman"/>
          <w:b/>
          <w:bCs/>
          <w:sz w:val="24"/>
          <w:szCs w:val="24"/>
          <w:lang w:val="uk-UA" w:eastAsia="ru-RU"/>
        </w:rPr>
        <w:t>Р І Ш Е Н Н Я</w:t>
      </w:r>
    </w:p>
    <w:p w:rsidR="001A5E2E" w:rsidRPr="00A62E26" w:rsidRDefault="00A62E26" w:rsidP="00FF796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/>
          <w:b/>
          <w:spacing w:val="15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pacing w:val="15"/>
          <w:sz w:val="24"/>
          <w:szCs w:val="24"/>
          <w:lang w:val="uk-UA" w:eastAsia="ru-RU"/>
        </w:rPr>
        <w:t>в</w:t>
      </w:r>
      <w:proofErr w:type="spellStart"/>
      <w:r w:rsidR="001A5E2E" w:rsidRPr="00A62E26">
        <w:rPr>
          <w:rFonts w:ascii="Times New Roman" w:hAnsi="Times New Roman"/>
          <w:b/>
          <w:spacing w:val="15"/>
          <w:sz w:val="24"/>
          <w:szCs w:val="24"/>
          <w:lang w:eastAsia="ru-RU"/>
        </w:rPr>
        <w:t>ід</w:t>
      </w:r>
      <w:proofErr w:type="spellEnd"/>
      <w:r w:rsidR="001A5E2E" w:rsidRPr="00A62E26">
        <w:rPr>
          <w:rFonts w:ascii="Times New Roman" w:hAnsi="Times New Roman"/>
          <w:b/>
          <w:spacing w:val="15"/>
          <w:sz w:val="24"/>
          <w:szCs w:val="24"/>
          <w:lang w:val="uk-UA" w:eastAsia="ru-RU"/>
        </w:rPr>
        <w:t xml:space="preserve"> 27вересня</w:t>
      </w:r>
      <w:r w:rsidR="001A5E2E" w:rsidRPr="00A62E26">
        <w:rPr>
          <w:rFonts w:ascii="Times New Roman" w:hAnsi="Times New Roman"/>
          <w:b/>
          <w:spacing w:val="15"/>
          <w:sz w:val="24"/>
          <w:szCs w:val="24"/>
          <w:lang w:eastAsia="ru-RU"/>
        </w:rPr>
        <w:t xml:space="preserve"> 20</w:t>
      </w:r>
      <w:r w:rsidR="001A5E2E" w:rsidRPr="00A62E26">
        <w:rPr>
          <w:rFonts w:ascii="Times New Roman" w:hAnsi="Times New Roman"/>
          <w:b/>
          <w:spacing w:val="15"/>
          <w:sz w:val="24"/>
          <w:szCs w:val="24"/>
          <w:lang w:val="uk-UA" w:eastAsia="ru-RU"/>
        </w:rPr>
        <w:t>18</w:t>
      </w:r>
      <w:r w:rsidR="001A5E2E" w:rsidRPr="00A62E26">
        <w:rPr>
          <w:rFonts w:ascii="Times New Roman" w:hAnsi="Times New Roman"/>
          <w:b/>
          <w:spacing w:val="15"/>
          <w:sz w:val="24"/>
          <w:szCs w:val="24"/>
          <w:lang w:eastAsia="ru-RU"/>
        </w:rPr>
        <w:t xml:space="preserve"> р. № </w:t>
      </w:r>
      <w:r>
        <w:rPr>
          <w:rFonts w:ascii="Times New Roman" w:hAnsi="Times New Roman"/>
          <w:b/>
          <w:spacing w:val="15"/>
          <w:sz w:val="24"/>
          <w:szCs w:val="24"/>
          <w:lang w:val="uk-UA" w:eastAsia="ru-RU"/>
        </w:rPr>
        <w:t>899</w:t>
      </w:r>
    </w:p>
    <w:p w:rsidR="001A5E2E" w:rsidRPr="00A62E26" w:rsidRDefault="001A5E2E" w:rsidP="00FF79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62E26">
        <w:rPr>
          <w:rFonts w:ascii="Times New Roman" w:hAnsi="Times New Roman"/>
          <w:b/>
          <w:sz w:val="24"/>
          <w:szCs w:val="24"/>
          <w:lang w:val="uk-UA" w:eastAsia="ru-RU"/>
        </w:rPr>
        <w:t>смт Нова Ушиця</w:t>
      </w:r>
    </w:p>
    <w:p w:rsidR="001A5E2E" w:rsidRPr="00A62E26" w:rsidRDefault="001A5E2E" w:rsidP="00861EE8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  <w:lang w:eastAsia="ru-RU"/>
        </w:rPr>
      </w:pPr>
      <w:r w:rsidRPr="00A62E26">
        <w:rPr>
          <w:rFonts w:ascii="Arial" w:hAnsi="Arial" w:cs="Arial"/>
          <w:sz w:val="21"/>
          <w:szCs w:val="21"/>
          <w:lang w:eastAsia="ru-RU"/>
        </w:rPr>
        <w:t> </w:t>
      </w:r>
    </w:p>
    <w:p w:rsidR="001A5E2E" w:rsidRPr="00FF796E" w:rsidRDefault="001A5E2E" w:rsidP="00861EE8">
      <w:p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FF796E">
        <w:rPr>
          <w:rFonts w:ascii="Times New Roman" w:hAnsi="Times New Roman"/>
          <w:b/>
          <w:color w:val="333333"/>
          <w:sz w:val="24"/>
          <w:szCs w:val="24"/>
          <w:lang w:eastAsia="ru-RU"/>
        </w:rPr>
        <w:t>Пр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о створення</w:t>
      </w:r>
      <w:r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громадської</w:t>
      </w:r>
      <w:r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комісії</w:t>
      </w:r>
      <w:r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b/>
          <w:color w:val="333333"/>
          <w:sz w:val="24"/>
          <w:szCs w:val="24"/>
          <w:lang w:eastAsia="ru-RU"/>
        </w:rPr>
        <w:t>з житлових</w:t>
      </w:r>
      <w:r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b/>
          <w:color w:val="333333"/>
          <w:sz w:val="24"/>
          <w:szCs w:val="24"/>
          <w:lang w:eastAsia="ru-RU"/>
        </w:rPr>
        <w:t>питань</w:t>
      </w:r>
    </w:p>
    <w:p w:rsidR="001A5E2E" w:rsidRPr="00FF796E" w:rsidRDefault="001A5E2E" w:rsidP="001336C6">
      <w:pPr>
        <w:pStyle w:val="HTML"/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>метою вдосконалення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>громадського контролю за забезпеченням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>жилими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>приміщеннями, на виконання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вимог ст.22 Житлового кодексу </w:t>
      </w:r>
      <w:r w:rsidRPr="0067048C">
        <w:rPr>
          <w:rFonts w:ascii="Times New Roman" w:hAnsi="Times New Roman"/>
          <w:bCs/>
          <w:color w:val="292B2C"/>
          <w:sz w:val="24"/>
          <w:szCs w:val="24"/>
          <w:lang w:eastAsia="ru-RU"/>
        </w:rPr>
        <w:t>У</w:t>
      </w:r>
      <w:r w:rsidRPr="0067048C">
        <w:rPr>
          <w:rFonts w:ascii="Times New Roman" w:hAnsi="Times New Roman"/>
          <w:bCs/>
          <w:color w:val="292B2C"/>
          <w:sz w:val="24"/>
          <w:szCs w:val="24"/>
          <w:lang w:val="uk-UA" w:eastAsia="ru-RU"/>
        </w:rPr>
        <w:t>країнської</w:t>
      </w:r>
      <w:r w:rsidRPr="0067048C">
        <w:rPr>
          <w:rFonts w:ascii="Times New Roman" w:hAnsi="Times New Roman"/>
          <w:bCs/>
          <w:color w:val="292B2C"/>
          <w:sz w:val="24"/>
          <w:szCs w:val="24"/>
          <w:lang w:eastAsia="ru-RU"/>
        </w:rPr>
        <w:t xml:space="preserve">  РСР </w:t>
      </w:r>
      <w:r w:rsidRPr="0067048C">
        <w:rPr>
          <w:rFonts w:ascii="Times New Roman" w:hAnsi="Times New Roman"/>
          <w:bCs/>
          <w:color w:val="292B2C"/>
          <w:sz w:val="24"/>
          <w:szCs w:val="24"/>
          <w:lang w:val="uk-UA" w:eastAsia="ru-RU"/>
        </w:rPr>
        <w:t xml:space="preserve">від </w:t>
      </w:r>
      <w:r w:rsidRPr="00FF796E">
        <w:rPr>
          <w:rFonts w:ascii="Times New Roman" w:hAnsi="Times New Roman"/>
          <w:color w:val="292B2C"/>
          <w:sz w:val="24"/>
          <w:szCs w:val="24"/>
          <w:lang w:eastAsia="ru-RU"/>
        </w:rPr>
        <w:t xml:space="preserve">30 червня 1983 р. </w:t>
      </w:r>
      <w:r w:rsidRPr="00FF796E">
        <w:rPr>
          <w:rFonts w:ascii="Times New Roman" w:hAnsi="Times New Roman"/>
          <w:color w:val="292B2C"/>
          <w:sz w:val="24"/>
          <w:szCs w:val="24"/>
          <w:lang w:val="uk-UA" w:eastAsia="ru-RU"/>
        </w:rPr>
        <w:t>№</w:t>
      </w:r>
      <w:r w:rsidRPr="00FF796E">
        <w:rPr>
          <w:rFonts w:ascii="Times New Roman" w:hAnsi="Times New Roman"/>
          <w:color w:val="292B2C"/>
          <w:sz w:val="24"/>
          <w:szCs w:val="24"/>
          <w:lang w:eastAsia="ru-RU"/>
        </w:rPr>
        <w:t xml:space="preserve">5464-X </w:t>
      </w:r>
      <w:r w:rsidRPr="00FF796E">
        <w:rPr>
          <w:rFonts w:ascii="Times New Roman" w:hAnsi="Times New Roman"/>
          <w:color w:val="292B2C"/>
          <w:sz w:val="24"/>
          <w:szCs w:val="24"/>
          <w:lang w:val="uk-UA" w:eastAsia="ru-RU"/>
        </w:rPr>
        <w:t>(із змінами та доповненнями),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>п. 3 «Правил обліку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>громадян, які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>потребують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>поліпшення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>житлових умов і надання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>їм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>жилих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>приміщень», затверджених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постановою Ради МіністрівУкраїнської РСР і </w:t>
      </w:r>
      <w:r w:rsidRPr="00FF796E">
        <w:rPr>
          <w:rFonts w:ascii="Times New Roman" w:hAnsi="Times New Roman"/>
          <w:color w:val="292B2C"/>
          <w:sz w:val="24"/>
          <w:szCs w:val="24"/>
          <w:lang w:eastAsia="ru-RU"/>
        </w:rPr>
        <w:t>Укрпрофради</w:t>
      </w:r>
      <w:r w:rsidRPr="00FF796E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від 11.12.1984 р. № 470, відповідно до ст. 39 </w:t>
      </w:r>
      <w:r w:rsidRPr="00FF796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Житлового кодексу </w:t>
      </w:r>
      <w:r w:rsidRPr="0067048C">
        <w:rPr>
          <w:rFonts w:ascii="Times New Roman" w:hAnsi="Times New Roman"/>
          <w:bCs/>
          <w:color w:val="292B2C"/>
          <w:sz w:val="24"/>
          <w:szCs w:val="24"/>
          <w:lang w:eastAsia="ru-RU"/>
        </w:rPr>
        <w:t>У</w:t>
      </w:r>
      <w:r w:rsidRPr="0067048C">
        <w:rPr>
          <w:rFonts w:ascii="Times New Roman" w:hAnsi="Times New Roman"/>
          <w:bCs/>
          <w:color w:val="292B2C"/>
          <w:sz w:val="24"/>
          <w:szCs w:val="24"/>
          <w:lang w:val="uk-UA" w:eastAsia="ru-RU"/>
        </w:rPr>
        <w:t>країнської</w:t>
      </w:r>
      <w:r w:rsidRPr="0067048C">
        <w:rPr>
          <w:rFonts w:ascii="Times New Roman" w:hAnsi="Times New Roman"/>
          <w:bCs/>
          <w:color w:val="292B2C"/>
          <w:sz w:val="24"/>
          <w:szCs w:val="24"/>
          <w:lang w:eastAsia="ru-RU"/>
        </w:rPr>
        <w:t xml:space="preserve">  РСР </w:t>
      </w:r>
      <w:r w:rsidRPr="0067048C">
        <w:rPr>
          <w:rFonts w:ascii="Times New Roman" w:hAnsi="Times New Roman"/>
          <w:bCs/>
          <w:color w:val="292B2C"/>
          <w:sz w:val="24"/>
          <w:szCs w:val="24"/>
          <w:lang w:val="uk-UA" w:eastAsia="ru-RU"/>
        </w:rPr>
        <w:t>від</w:t>
      </w:r>
      <w:r w:rsidRPr="00FF796E">
        <w:rPr>
          <w:rFonts w:ascii="Times New Roman" w:hAnsi="Times New Roman"/>
          <w:color w:val="292B2C"/>
          <w:sz w:val="24"/>
          <w:szCs w:val="24"/>
          <w:lang w:eastAsia="ru-RU"/>
        </w:rPr>
        <w:t xml:space="preserve">30 червня 1983 р. </w:t>
      </w:r>
      <w:r w:rsidRPr="00FF796E">
        <w:rPr>
          <w:rFonts w:ascii="Times New Roman" w:hAnsi="Times New Roman"/>
          <w:color w:val="292B2C"/>
          <w:sz w:val="24"/>
          <w:szCs w:val="24"/>
          <w:lang w:val="uk-UA" w:eastAsia="ru-RU"/>
        </w:rPr>
        <w:t>№</w:t>
      </w:r>
      <w:r w:rsidRPr="00FF796E">
        <w:rPr>
          <w:rFonts w:ascii="Times New Roman" w:hAnsi="Times New Roman"/>
          <w:color w:val="292B2C"/>
          <w:sz w:val="24"/>
          <w:szCs w:val="24"/>
          <w:lang w:eastAsia="ru-RU"/>
        </w:rPr>
        <w:t xml:space="preserve"> 5464-X </w:t>
      </w:r>
      <w:r w:rsidRPr="00FF796E">
        <w:rPr>
          <w:rFonts w:ascii="Times New Roman" w:hAnsi="Times New Roman"/>
          <w:color w:val="292B2C"/>
          <w:sz w:val="24"/>
          <w:szCs w:val="24"/>
          <w:lang w:val="uk-UA" w:eastAsia="ru-RU"/>
        </w:rPr>
        <w:t>(із змінами та доповненнями),</w:t>
      </w:r>
      <w:r w:rsidRPr="00FF796E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керуючись ст.ст. 30,52, 59 </w:t>
      </w:r>
      <w:r w:rsidRPr="00FF796E">
        <w:rPr>
          <w:rFonts w:ascii="Times New Roman" w:hAnsi="Times New Roman"/>
          <w:color w:val="000000"/>
          <w:sz w:val="24"/>
          <w:szCs w:val="24"/>
          <w:lang w:val="uk-UA"/>
        </w:rPr>
        <w:t>Закону України„Про місцеве самоврядування в Україні” від 21.05.1997 року N280/97-ВР (із змінами та доповненнями),</w:t>
      </w:r>
      <w:r w:rsidRPr="00FF796E">
        <w:rPr>
          <w:rFonts w:ascii="Times New Roman" w:hAnsi="Times New Roman"/>
          <w:sz w:val="24"/>
          <w:szCs w:val="24"/>
          <w:lang w:val="uk-UA" w:eastAsia="ru-RU"/>
        </w:rPr>
        <w:t xml:space="preserve">виконавчий комітет селищної ради </w:t>
      </w:r>
    </w:p>
    <w:p w:rsidR="001A5E2E" w:rsidRPr="00FF796E" w:rsidRDefault="001A5E2E" w:rsidP="00FF796E">
      <w:pPr>
        <w:spacing w:after="0" w:line="240" w:lineRule="auto"/>
        <w:ind w:right="51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1A5E2E" w:rsidRPr="00FF796E" w:rsidRDefault="001A5E2E" w:rsidP="00FF796E">
      <w:pPr>
        <w:spacing w:after="0" w:line="240" w:lineRule="auto"/>
        <w:ind w:right="5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FF796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ВИРІШИВ:</w:t>
      </w:r>
    </w:p>
    <w:p w:rsidR="001A5E2E" w:rsidRPr="00FF796E" w:rsidRDefault="001A5E2E" w:rsidP="00861EE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1A5E2E" w:rsidRPr="00D27748" w:rsidRDefault="001A5E2E" w:rsidP="00861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Створити постійну громадську комісію з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житлових питань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при виконавчому комітеті Новоушицької селищної ради.</w:t>
      </w:r>
    </w:p>
    <w:p w:rsidR="001A5E2E" w:rsidRPr="00D27748" w:rsidRDefault="001A5E2E" w:rsidP="00670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Затвердити Положення про громадську комісію з житлових питань при виконавчому комітеті Новоушицької селищної ради.</w:t>
      </w:r>
    </w:p>
    <w:p w:rsidR="001A5E2E" w:rsidRPr="00D27748" w:rsidRDefault="001A5E2E" w:rsidP="001336C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Додаток 1 додається.</w:t>
      </w:r>
    </w:p>
    <w:p w:rsidR="001A5E2E" w:rsidRPr="00D27748" w:rsidRDefault="001A5E2E" w:rsidP="00861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Затвердити склад громадської комісії з житлових питань при виконавчому комітеті Новоушицької селищної ради.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   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Додаток 2 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додається</w:t>
      </w:r>
    </w:p>
    <w:p w:rsidR="001A5E2E" w:rsidRPr="00D27748" w:rsidRDefault="001A5E2E" w:rsidP="002E190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4.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Контроль за виконанням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данного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рішення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покласти на заступника 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селищного голови з питань діяльності виконавчих органів Новоушицької селищної ради Гринчука О.В.</w:t>
      </w:r>
    </w:p>
    <w:p w:rsidR="001A5E2E" w:rsidRPr="00A62E26" w:rsidRDefault="001A5E2E" w:rsidP="00861EE8">
      <w:p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1A5E2E" w:rsidRPr="00A62E26" w:rsidRDefault="001A5E2E" w:rsidP="00F37B10">
      <w:p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</w:pPr>
      <w:r w:rsidRPr="00A62E26"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 xml:space="preserve">          Селищний голова</w:t>
      </w: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r w:rsidRPr="00A62E26"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>О.В.Московчук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:rsidR="001A5E2E" w:rsidRPr="00D27748" w:rsidRDefault="001A5E2E" w:rsidP="00861E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:rsidR="001A5E2E" w:rsidRPr="00D27748" w:rsidRDefault="001A5E2E" w:rsidP="00861E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:rsidR="001A5E2E" w:rsidRPr="00A62E26" w:rsidRDefault="001A5E2E" w:rsidP="00861E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A62E26">
        <w:rPr>
          <w:rFonts w:ascii="Times New Roman" w:hAnsi="Times New Roman"/>
          <w:color w:val="333333"/>
          <w:sz w:val="20"/>
          <w:szCs w:val="20"/>
          <w:lang w:eastAsia="ru-RU"/>
        </w:rPr>
        <w:t>Додаток 1</w:t>
      </w:r>
      <w:r w:rsidRPr="00A62E26">
        <w:rPr>
          <w:rFonts w:ascii="Times New Roman" w:hAnsi="Times New Roman"/>
          <w:color w:val="333333"/>
          <w:sz w:val="20"/>
          <w:szCs w:val="20"/>
          <w:lang w:eastAsia="ru-RU"/>
        </w:rPr>
        <w:br/>
        <w:t xml:space="preserve">до </w:t>
      </w:r>
      <w:proofErr w:type="gramStart"/>
      <w:r w:rsidRPr="00A62E26">
        <w:rPr>
          <w:rFonts w:ascii="Times New Roman" w:hAnsi="Times New Roman"/>
          <w:color w:val="333333"/>
          <w:sz w:val="20"/>
          <w:szCs w:val="20"/>
          <w:lang w:eastAsia="ru-RU"/>
        </w:rPr>
        <w:t>р</w:t>
      </w:r>
      <w:proofErr w:type="gramEnd"/>
      <w:r w:rsidRPr="00A62E26">
        <w:rPr>
          <w:rFonts w:ascii="Times New Roman" w:hAnsi="Times New Roman"/>
          <w:color w:val="333333"/>
          <w:sz w:val="20"/>
          <w:szCs w:val="20"/>
          <w:lang w:eastAsia="ru-RU"/>
        </w:rPr>
        <w:t>ішення</w:t>
      </w:r>
      <w:r w:rsidRPr="00A62E26">
        <w:rPr>
          <w:rFonts w:ascii="Times New Roman" w:hAnsi="Times New Roman"/>
          <w:color w:val="333333"/>
          <w:sz w:val="20"/>
          <w:szCs w:val="20"/>
          <w:lang w:val="uk-UA" w:eastAsia="ru-RU"/>
        </w:rPr>
        <w:t xml:space="preserve"> </w:t>
      </w:r>
      <w:r w:rsidRPr="00A62E26">
        <w:rPr>
          <w:rFonts w:ascii="Times New Roman" w:hAnsi="Times New Roman"/>
          <w:color w:val="333333"/>
          <w:sz w:val="20"/>
          <w:szCs w:val="20"/>
          <w:lang w:eastAsia="ru-RU"/>
        </w:rPr>
        <w:t>виконкому</w:t>
      </w:r>
      <w:r w:rsidRPr="00A62E26">
        <w:rPr>
          <w:rFonts w:ascii="Times New Roman" w:hAnsi="Times New Roman"/>
          <w:color w:val="333333"/>
          <w:sz w:val="20"/>
          <w:szCs w:val="20"/>
          <w:lang w:eastAsia="ru-RU"/>
        </w:rPr>
        <w:br/>
      </w:r>
      <w:r w:rsidRPr="00A62E26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від </w:t>
      </w:r>
      <w:r w:rsidRPr="00A62E26">
        <w:rPr>
          <w:rFonts w:ascii="Times New Roman" w:hAnsi="Times New Roman"/>
          <w:b/>
          <w:color w:val="333333"/>
          <w:sz w:val="20"/>
          <w:szCs w:val="20"/>
          <w:lang w:val="uk-UA" w:eastAsia="ru-RU"/>
        </w:rPr>
        <w:t>27</w:t>
      </w:r>
      <w:r w:rsidRPr="00A62E26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 </w:t>
      </w:r>
      <w:r w:rsidRPr="00A62E26">
        <w:rPr>
          <w:rFonts w:ascii="Times New Roman" w:hAnsi="Times New Roman"/>
          <w:b/>
          <w:color w:val="333333"/>
          <w:sz w:val="20"/>
          <w:szCs w:val="20"/>
          <w:lang w:val="uk-UA" w:eastAsia="ru-RU"/>
        </w:rPr>
        <w:t>вересня</w:t>
      </w:r>
      <w:r w:rsidRPr="00A62E26">
        <w:rPr>
          <w:rFonts w:ascii="Times New Roman" w:hAnsi="Times New Roman"/>
          <w:b/>
          <w:color w:val="333333"/>
          <w:sz w:val="20"/>
          <w:szCs w:val="20"/>
          <w:lang w:eastAsia="ru-RU"/>
        </w:rPr>
        <w:t xml:space="preserve"> 2018 № 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t>ПОЛОЖЕННЯ</w:t>
      </w: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br/>
        <w:t>про Громадську</w:t>
      </w:r>
      <w:r w:rsidRPr="00A62E26"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t>комісію з житлових</w:t>
      </w:r>
      <w:r w:rsidRPr="00A62E26"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t>питань</w:t>
      </w: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br/>
        <w:t>при виконавчому</w:t>
      </w:r>
      <w:r w:rsidRPr="00A62E26"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t>комітет</w:t>
      </w:r>
      <w:r w:rsidRPr="00A62E26"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 xml:space="preserve">і Новоушицької селищної </w:t>
      </w:r>
      <w:proofErr w:type="gramStart"/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ради</w:t>
      </w:r>
      <w:proofErr w:type="gramEnd"/>
    </w:p>
    <w:p w:rsidR="001A5E2E" w:rsidRPr="00D27748" w:rsidRDefault="001A5E2E" w:rsidP="00861EE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1.Положення про Громадську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комісію з житлових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питань при виконавчому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комітет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і Новоушицької селищної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ради (далі – Положення) розроблено  відповідно   статті 30 Закону України "Про місцеве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самоврядування в Україні", статті 22, 39 Житлового кодексу Української РСР, пункту 3 Правил обліку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громадян, які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потребують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поліпшення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житлових умов, і надання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їм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жилих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приміщень в Українській РСР, затвердженими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Постановою Ради міністрів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Української РСР і Української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республіканської ради професійних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спілок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від 11 грудня 1984 р. N 470 (зі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змінами).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2.Це Положення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визначає порядок створення, загальні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організаційні та процедурні засади Громадської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 з житлових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питань (далі – Комісія) , а також права, обов'язки та відповідальність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її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членів.</w:t>
      </w:r>
    </w:p>
    <w:p w:rsidR="001A5E2E" w:rsidRPr="00D27748" w:rsidRDefault="001A5E2E" w:rsidP="00861E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утворюється при виконавчому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комітеті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селищно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ї ради з метою реалізації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функцій і повноважень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виконавчого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комітету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селищної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ради з обліку та розподілу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житла в місті, здійснення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громадського контролю за забезпеченням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громадян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жилими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приміщеннями, гласності при прийнятті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виконавчим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комітетом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рішень з питань квартирного обліку, надання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жилих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приміщень, реалізації прав громадян на житло.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4.Комісія є постійнодіючим органом при виконавчому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комітеті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селищної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ради.</w:t>
      </w:r>
    </w:p>
    <w:p w:rsidR="001A5E2E" w:rsidRPr="00D27748" w:rsidRDefault="001A5E2E" w:rsidP="00861E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Комісія у своїй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діяльності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керується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Конституцією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України, Житловим кодексом України, «Правилами обліку громадян, які потребують поліпшення житлових умов, і надання їм жилих приміщень в УРСР», іншими законодавчими актами, що стосуються житлових питань та цим Положенням.</w:t>
      </w:r>
    </w:p>
    <w:p w:rsidR="001A5E2E" w:rsidRPr="00D27748" w:rsidRDefault="001A5E2E" w:rsidP="00861E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Основними завданнями комісії є забезпечення громадського контролю за дотриманням законодавства з питань взяття громадян на квартирний облік та зняття з такого обліку, розподілу приміщень тощо.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7.Формою роботи Комісії є їїз асідання, які скликаються за пропозицією голови Комісії, який веде засідання комісії: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 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разі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відсутності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голови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  його  обов'язки  виконує  заступник голови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 для прийняття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рішень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необхідна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присутність на засіданні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дві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третини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кількості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членів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 рішення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приймаються простою більшістю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голосів і викладаються у протоколі, який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підписується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головуючим та секретарем Комісії;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 у разі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рівного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розподілу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голосів голос голови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 є вирішальним;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 усі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питання, які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вирішує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Комісія, розглядаються в порядку черговості і в порядку надходження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документів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до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Комісії.</w:t>
      </w:r>
    </w:p>
    <w:p w:rsidR="001A5E2E" w:rsidRPr="00D27748" w:rsidRDefault="001A5E2E" w:rsidP="00020E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Персональний склад Комісії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затверджується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рішенням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виконавчого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комітету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селищної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ради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.</w:t>
      </w:r>
    </w:p>
    <w:p w:rsidR="001A5E2E" w:rsidRPr="00D27748" w:rsidRDefault="001A5E2E" w:rsidP="00020E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9.Відповідно до статті 52 Житлового кодексу Української РСР, нині діючого,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рішення Комісії у встановленому порядку затверджуються рішенням виконавчого комітету селищної ради.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На підставі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рішення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виконавчого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комітету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селищно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ї ради громадяни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беруться на квартирний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облік, знімаються з квартирного обліку, громадянам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видаються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ордери на жилі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приміщення.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10.Основними завданнями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 є розгляд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документів та матеріалів з таких питань: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-облік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громадян, які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відповідно до законодавства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потребують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поліпшення  житлових  умов;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-розподіл  та  надання  відповідно  до законодавства  житла,  що  належить  до комунальної   власності; 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 видача   ордерів  на  заселення  жилої  площі  в  будинках  комунальної та відомчої  власності у територіальній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громаді;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-розподіл  та  надання  відповідно  до законодавства  службового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житла;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 надання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дозволу про виведення квартир з числа службових;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-приєднання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суміжних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приміщень, кімнат; 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-затвердження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рішень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підприємств, установ, організацій, які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самостійно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ведуть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квартирний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облік  щодо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зарахування  громадян на квартирний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облік,  розподіл  та  надання  відповідно  до законодавства  житла,  що  належить  державним та комунальним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організаціям, надання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службових квартир;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-розгляд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спірних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питань, вирішення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яких не передбачено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чиним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житловим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законодавством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України.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11.Комісія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зобов’язана: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-розглядати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звернення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громадян, підприємств, установ, організацій з питаньщо належать до її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компетенції;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-інформувати  про результати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своєї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діяльності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виконавчий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комітет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селищної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ї ради;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-рекомендувати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виконавчому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комітету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селищної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ради приймати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рішення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щодо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питань, розглянутих на засіданні  Комісії.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-дотримуватися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вимог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чинного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законодавства при вирішені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питань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надання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житла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громадянам;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 дотримуватися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принципів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соціальної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справедливості, гласності та прозорості при розподілі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житлової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площі;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 дотримуватися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єдиного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підходу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виконавчого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комітету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селищно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ї ради в питаннях квартирного обліку та надання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житла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громадянам.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12.Комісіямає право: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-отримувати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від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органів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державної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влади і місцевого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самоврядування, підприємств, установ, організацій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інформацію, необхідну для виконання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покладених на неї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зобов’язань;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-у межах своєї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компетенції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приймати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рішення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щодо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питань, зазначених у пункті 10 цього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Положення;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-надавати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роз'яснення в межах своєї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компетенції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щодо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застосування чинного законодавства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України з питань  обліку і розподілу та закріплення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житла в місті, вирішення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інших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питань, пов'язаних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із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забезпеченням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громадян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житлом.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13.Голова Комісії: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-організовує роботу і проводить засідання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-визначає  функції кожного члена  Комісії;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-приймає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рішення про скликання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засідань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-представляє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Комісію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відносинах з органами державної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влади та місцевого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самоврядування;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-за рішенням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голови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можуть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створюватись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окремі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робочі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групи для вирішення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конкретних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питань,  що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виникають у  процесі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розгляду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питань.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        14.Секретар Комісії: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-інформує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членів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 про місце і час проведення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засідань;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-готує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матеріали до засідання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-оформляє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протоколи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засідань;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-якщо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секретар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відсутній на засіданні, то  голова  доручає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іншому члену Комісії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тимчасово  виконувати  функції секретаря.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15.Члени  Комісії  мають право: 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-брати участь в усіх  засіданнях  Комісії та  прийнятті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рішень;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-ознайомлюватися з усіма  матеріалами, що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підлягають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розгляду на засіданнях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-на  занесення  своєї  окремої  думки до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протоколів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засідань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1A5E2E" w:rsidRPr="00D27748" w:rsidRDefault="001A5E2E" w:rsidP="00861E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Матеріально-технічне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забезпечення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діяльності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здійснює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виконавчий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омітет селищної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ради. </w:t>
      </w:r>
    </w:p>
    <w:p w:rsidR="001A5E2E" w:rsidRPr="00D27748" w:rsidRDefault="001A5E2E" w:rsidP="00861EE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1A5E2E" w:rsidRPr="00A62E26" w:rsidRDefault="001A5E2E" w:rsidP="00861EE8">
      <w:p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              </w:t>
      </w:r>
      <w:r w:rsidRPr="00A62E26"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>Селищний голова</w:t>
      </w: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t>                       </w:t>
      </w:r>
      <w:r w:rsidRPr="00A62E26"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 xml:space="preserve">                </w:t>
      </w: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   </w:t>
      </w:r>
      <w:r w:rsidRPr="00A62E26"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>О.В.Московчук</w:t>
      </w:r>
    </w:p>
    <w:p w:rsidR="001A5E2E" w:rsidRPr="00A62E26" w:rsidRDefault="001A5E2E" w:rsidP="00861EE8">
      <w:p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t> </w:t>
      </w:r>
    </w:p>
    <w:p w:rsidR="001A5E2E" w:rsidRPr="00D27748" w:rsidRDefault="001A5E2E" w:rsidP="00861EE8">
      <w:pPr>
        <w:spacing w:before="300" w:after="30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A5E2E" w:rsidRDefault="001A5E2E" w:rsidP="00861EE8">
      <w:pPr>
        <w:spacing w:before="300" w:after="30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A5E2E" w:rsidRDefault="001A5E2E" w:rsidP="00861EE8">
      <w:pPr>
        <w:spacing w:before="300" w:after="30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A5E2E" w:rsidRDefault="001A5E2E" w:rsidP="00861EE8">
      <w:pPr>
        <w:spacing w:before="300" w:after="30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A5E2E" w:rsidRDefault="001A5E2E" w:rsidP="00861EE8">
      <w:pPr>
        <w:spacing w:before="300" w:after="30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A5E2E" w:rsidRDefault="001A5E2E" w:rsidP="00861EE8">
      <w:pPr>
        <w:spacing w:before="300" w:after="30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A5E2E" w:rsidRPr="00A62E26" w:rsidRDefault="001A5E2E" w:rsidP="00861EE8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A62E26">
        <w:rPr>
          <w:rFonts w:ascii="Times New Roman" w:hAnsi="Times New Roman"/>
          <w:color w:val="333333"/>
          <w:sz w:val="20"/>
          <w:szCs w:val="20"/>
          <w:lang w:val="uk-UA" w:eastAsia="ru-RU"/>
        </w:rPr>
        <w:lastRenderedPageBreak/>
        <w:t>Дод</w:t>
      </w:r>
      <w:r w:rsidRPr="00A62E26">
        <w:rPr>
          <w:rFonts w:ascii="Times New Roman" w:hAnsi="Times New Roman"/>
          <w:color w:val="333333"/>
          <w:sz w:val="20"/>
          <w:szCs w:val="20"/>
          <w:lang w:eastAsia="ru-RU"/>
        </w:rPr>
        <w:t>аток 2</w:t>
      </w:r>
      <w:r w:rsidRPr="00A62E26">
        <w:rPr>
          <w:rFonts w:ascii="Times New Roman" w:hAnsi="Times New Roman"/>
          <w:color w:val="333333"/>
          <w:sz w:val="20"/>
          <w:szCs w:val="20"/>
          <w:lang w:eastAsia="ru-RU"/>
        </w:rPr>
        <w:br/>
        <w:t>до рішення</w:t>
      </w:r>
      <w:r w:rsidRPr="00A62E26">
        <w:rPr>
          <w:rFonts w:ascii="Times New Roman" w:hAnsi="Times New Roman"/>
          <w:color w:val="333333"/>
          <w:sz w:val="20"/>
          <w:szCs w:val="20"/>
          <w:lang w:val="uk-UA" w:eastAsia="ru-RU"/>
        </w:rPr>
        <w:t xml:space="preserve"> </w:t>
      </w:r>
      <w:r w:rsidRPr="00A62E26">
        <w:rPr>
          <w:rFonts w:ascii="Times New Roman" w:hAnsi="Times New Roman"/>
          <w:color w:val="333333"/>
          <w:sz w:val="20"/>
          <w:szCs w:val="20"/>
          <w:lang w:eastAsia="ru-RU"/>
        </w:rPr>
        <w:t>виконкому</w:t>
      </w:r>
      <w:r w:rsidRPr="00A62E26">
        <w:rPr>
          <w:rFonts w:ascii="Times New Roman" w:hAnsi="Times New Roman"/>
          <w:color w:val="333333"/>
          <w:sz w:val="20"/>
          <w:szCs w:val="20"/>
          <w:lang w:eastAsia="ru-RU"/>
        </w:rPr>
        <w:br/>
        <w:t xml:space="preserve">від </w:t>
      </w:r>
      <w:r w:rsidRPr="00A62E26">
        <w:rPr>
          <w:rFonts w:ascii="Times New Roman" w:hAnsi="Times New Roman"/>
          <w:color w:val="333333"/>
          <w:sz w:val="20"/>
          <w:szCs w:val="20"/>
          <w:lang w:val="uk-UA" w:eastAsia="ru-RU"/>
        </w:rPr>
        <w:t>27 вересня</w:t>
      </w:r>
      <w:r w:rsidRPr="00A62E26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2018 року № </w:t>
      </w:r>
    </w:p>
    <w:p w:rsidR="001A5E2E" w:rsidRPr="00D27748" w:rsidRDefault="001A5E2E" w:rsidP="00861EE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61EE8">
        <w:rPr>
          <w:rFonts w:ascii="Arial" w:hAnsi="Arial" w:cs="Arial"/>
          <w:color w:val="333333"/>
          <w:sz w:val="21"/>
          <w:szCs w:val="21"/>
          <w:lang w:eastAsia="ru-RU"/>
        </w:rPr>
        <w:t>  </w:t>
      </w:r>
    </w:p>
    <w:p w:rsidR="001A5E2E" w:rsidRPr="00A62E26" w:rsidRDefault="001A5E2E" w:rsidP="00861EE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t>Склад</w:t>
      </w: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br/>
        <w:t>громадської</w:t>
      </w:r>
      <w:r w:rsidRPr="00A62E26"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t>комісії  з житлових</w:t>
      </w:r>
      <w:r w:rsidRPr="00A62E26"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t>питань</w:t>
      </w:r>
    </w:p>
    <w:p w:rsidR="001A5E2E" w:rsidRPr="00A62E26" w:rsidRDefault="001A5E2E" w:rsidP="00861EE8">
      <w:p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t> </w:t>
      </w:r>
    </w:p>
    <w:p w:rsidR="001A5E2E" w:rsidRPr="00D27748" w:rsidRDefault="001A5E2E" w:rsidP="00861EE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1A5E2E" w:rsidRPr="00675481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>Московчук Олег Васильович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>голова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селищної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ради, 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>голова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виконавчого комітету </w:t>
      </w:r>
      <w:r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Новоушицької 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селищної ради,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 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Мищак Василь Васильович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           –   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начальник відділу комунальної власності,житло-комунального господарства, благоустрою,зовнішньої реклами, охорони навколишнього продного середовища, інфраструктури та земельних відносин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, заступник голови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Бетлій Оксана Василівна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 –   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діловод відділу комунальної власності,житло-комунального господарства, благоустрою,зовнішньої реклами, охорони навколишнього продного середовища, інфраструктури та земельних відносин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, секретар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комісії;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Члени комісії: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Гринчук Олександр Володимирович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 – 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заступник селищного голови з питань діяльності виконавчих органів голови  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Зубаль Ігор Святославович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  – 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начальник юридичного відділу Новоушицької селищної ради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Космак Ігор Миколайович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     – 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спеціаліст </w:t>
      </w:r>
      <w:r w:rsidRPr="00D27748">
        <w:rPr>
          <w:rFonts w:ascii="Times New Roman" w:hAnsi="Times New Roman"/>
          <w:color w:val="333333"/>
          <w:sz w:val="24"/>
          <w:szCs w:val="24"/>
          <w:lang w:val="en-US" w:eastAsia="ru-RU"/>
        </w:rPr>
        <w:t>I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категорії відділу комунальної власності,житло-комунального господарства, благоустрою,зовнішньої реклами, охорони навколишнього продного середовища, інфраструктури та земельних відносин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Новоушицької селищної ради</w:t>
      </w: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Стопчак Леся Юріївна - спеціаліст </w:t>
      </w:r>
      <w:r w:rsidRPr="00D27748">
        <w:rPr>
          <w:rFonts w:ascii="Times New Roman" w:hAnsi="Times New Roman"/>
          <w:color w:val="333333"/>
          <w:sz w:val="24"/>
          <w:szCs w:val="24"/>
          <w:lang w:val="en-US" w:eastAsia="ru-RU"/>
        </w:rPr>
        <w:t>I</w:t>
      </w: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категорії юридичного відділу Новоушицької селищної ради;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Ніколаєв Юрій Володимирович – Директор ГП «Комунальник», член виконавчого комітету Новоушицької селищної ради;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Цимбалюк Оксана Федорівна – Директор ГП « Водоканал», депутат Новоушицької селищної ради, голова постійної комісії з питань житлово – комунального господарства, комунальної власності, промисловості, підприємства, транспорту, зв’язку та сфери послуг;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Козак Леонід Іванович – Голова ГО « Новоушицької районної спілки ветеранів АТО», член  виконавчого комітету Новоушицької селищної ради ;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val="uk-UA" w:eastAsia="ru-RU"/>
        </w:rPr>
        <w:t>Староста відповідного старостинського округу.</w:t>
      </w:r>
    </w:p>
    <w:p w:rsidR="001A5E2E" w:rsidRPr="00D27748" w:rsidRDefault="001A5E2E" w:rsidP="00861E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:rsidR="001A5E2E" w:rsidRPr="00A62E26" w:rsidRDefault="001A5E2E" w:rsidP="00861EE8">
      <w:p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</w:pPr>
      <w:r w:rsidRPr="00A62E26">
        <w:rPr>
          <w:rFonts w:ascii="Times New Roman" w:hAnsi="Times New Roman"/>
          <w:b/>
          <w:color w:val="333333"/>
          <w:sz w:val="24"/>
          <w:szCs w:val="24"/>
          <w:lang w:eastAsia="ru-RU"/>
        </w:rPr>
        <w:t> </w:t>
      </w:r>
      <w:r w:rsidRPr="00A62E26"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  <w:t xml:space="preserve">  Селищний голова                                                       О.В.Московчук</w:t>
      </w:r>
    </w:p>
    <w:p w:rsidR="001A5E2E" w:rsidRPr="00D27748" w:rsidRDefault="001A5E2E" w:rsidP="00861EE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27748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 </w:t>
      </w:r>
    </w:p>
    <w:p w:rsidR="001A5E2E" w:rsidRDefault="001A5E2E">
      <w:bookmarkStart w:id="0" w:name="_GoBack"/>
      <w:bookmarkEnd w:id="0"/>
    </w:p>
    <w:sectPr w:rsidR="001A5E2E" w:rsidSect="0044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CE4B3C"/>
    <w:multiLevelType w:val="multilevel"/>
    <w:tmpl w:val="290AD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7E26ED"/>
    <w:multiLevelType w:val="multilevel"/>
    <w:tmpl w:val="FD46F4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2E57A5"/>
    <w:multiLevelType w:val="multilevel"/>
    <w:tmpl w:val="338292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5D36C6"/>
    <w:multiLevelType w:val="multilevel"/>
    <w:tmpl w:val="35EAD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445DAE"/>
    <w:multiLevelType w:val="multilevel"/>
    <w:tmpl w:val="31FC18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31F30"/>
    <w:multiLevelType w:val="multilevel"/>
    <w:tmpl w:val="6A20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681DF1"/>
    <w:multiLevelType w:val="multilevel"/>
    <w:tmpl w:val="BCB62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A602D4"/>
    <w:multiLevelType w:val="multilevel"/>
    <w:tmpl w:val="5BEA7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EE8"/>
    <w:rsid w:val="00020E04"/>
    <w:rsid w:val="0004539B"/>
    <w:rsid w:val="001336C6"/>
    <w:rsid w:val="00197EFF"/>
    <w:rsid w:val="001A5E2E"/>
    <w:rsid w:val="001D523E"/>
    <w:rsid w:val="001F34AE"/>
    <w:rsid w:val="002C2C68"/>
    <w:rsid w:val="002D5F41"/>
    <w:rsid w:val="002E190E"/>
    <w:rsid w:val="00357BCF"/>
    <w:rsid w:val="003C11D1"/>
    <w:rsid w:val="004404A2"/>
    <w:rsid w:val="0044115B"/>
    <w:rsid w:val="004F12B2"/>
    <w:rsid w:val="00523EB8"/>
    <w:rsid w:val="00594C36"/>
    <w:rsid w:val="00620604"/>
    <w:rsid w:val="0067048C"/>
    <w:rsid w:val="00675481"/>
    <w:rsid w:val="006A19B7"/>
    <w:rsid w:val="0073080C"/>
    <w:rsid w:val="00740350"/>
    <w:rsid w:val="007E03CC"/>
    <w:rsid w:val="00861EE8"/>
    <w:rsid w:val="008E76D4"/>
    <w:rsid w:val="00932667"/>
    <w:rsid w:val="00953A1E"/>
    <w:rsid w:val="009C05F2"/>
    <w:rsid w:val="00A62E26"/>
    <w:rsid w:val="00BB5D9F"/>
    <w:rsid w:val="00C3260D"/>
    <w:rsid w:val="00CA4092"/>
    <w:rsid w:val="00D15BEE"/>
    <w:rsid w:val="00D27748"/>
    <w:rsid w:val="00DD6532"/>
    <w:rsid w:val="00DE1572"/>
    <w:rsid w:val="00E258CD"/>
    <w:rsid w:val="00E863F4"/>
    <w:rsid w:val="00F128A6"/>
    <w:rsid w:val="00F37B10"/>
    <w:rsid w:val="00FA72B1"/>
    <w:rsid w:val="00FC3520"/>
    <w:rsid w:val="00FF294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A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5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C05F2"/>
    <w:rPr>
      <w:rFonts w:ascii="Consolas" w:hAnsi="Consolas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F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F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6128</Words>
  <Characters>3494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cp:lastPrinted>2018-09-28T01:14:00Z</cp:lastPrinted>
  <dcterms:created xsi:type="dcterms:W3CDTF">2018-09-24T11:03:00Z</dcterms:created>
  <dcterms:modified xsi:type="dcterms:W3CDTF">2018-09-28T01:14:00Z</dcterms:modified>
</cp:coreProperties>
</file>