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92" w:rsidRPr="00D14593" w:rsidRDefault="00631092" w:rsidP="00631092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631092" w:rsidRPr="00D14593" w:rsidRDefault="00631092" w:rsidP="006310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31092" w:rsidRPr="00D14593" w:rsidRDefault="00631092" w:rsidP="006310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w w:val="99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Видача дубліката свідоцтва про право власності</w:t>
      </w:r>
    </w:p>
    <w:p w:rsidR="00631092" w:rsidRPr="00D14593" w:rsidRDefault="00631092" w:rsidP="00631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(назва</w:t>
      </w:r>
      <w:r w:rsidRPr="00D14593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 а</w:t>
      </w:r>
      <w:r w:rsidRPr="00D14593">
        <w:rPr>
          <w:rFonts w:ascii="Times New Roman" w:eastAsia="Times New Roman" w:hAnsi="Times New Roman"/>
          <w:spacing w:val="3"/>
          <w:sz w:val="28"/>
          <w:szCs w:val="28"/>
          <w:lang w:val="uk-UA" w:eastAsia="ru-RU"/>
        </w:rPr>
        <w:t>д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міністр</w:t>
      </w:r>
      <w:r w:rsidRPr="00D14593">
        <w:rPr>
          <w:rFonts w:ascii="Times New Roman" w:eastAsia="Times New Roman" w:hAnsi="Times New Roman"/>
          <w:spacing w:val="3"/>
          <w:sz w:val="28"/>
          <w:szCs w:val="28"/>
          <w:lang w:val="uk-UA" w:eastAsia="ru-RU"/>
        </w:rPr>
        <w:t>ат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ивної</w:t>
      </w:r>
      <w:r w:rsidRPr="00D14593">
        <w:rPr>
          <w:rFonts w:ascii="Times New Roman" w:eastAsia="Times New Roman" w:hAnsi="Times New Roman"/>
          <w:spacing w:val="-13"/>
          <w:sz w:val="28"/>
          <w:szCs w:val="28"/>
          <w:lang w:val="uk-UA" w:eastAsia="ru-RU"/>
        </w:rPr>
        <w:t xml:space="preserve"> п</w:t>
      </w:r>
      <w:r w:rsidRPr="00D14593">
        <w:rPr>
          <w:rFonts w:ascii="Times New Roman" w:eastAsia="Times New Roman" w:hAnsi="Times New Roman"/>
          <w:w w:val="99"/>
          <w:sz w:val="28"/>
          <w:szCs w:val="28"/>
          <w:lang w:val="uk-UA" w:eastAsia="ru-RU"/>
        </w:rPr>
        <w:t>о</w:t>
      </w:r>
      <w:r w:rsidRPr="00D14593">
        <w:rPr>
          <w:rFonts w:ascii="Times New Roman" w:eastAsia="Times New Roman" w:hAnsi="Times New Roman"/>
          <w:spacing w:val="6"/>
          <w:w w:val="99"/>
          <w:sz w:val="28"/>
          <w:szCs w:val="28"/>
          <w:lang w:val="uk-UA" w:eastAsia="ru-RU"/>
        </w:rPr>
        <w:t>с</w:t>
      </w:r>
      <w:r w:rsidRPr="00D14593">
        <w:rPr>
          <w:rFonts w:ascii="Times New Roman" w:eastAsia="Times New Roman" w:hAnsi="Times New Roman"/>
          <w:w w:val="99"/>
          <w:sz w:val="28"/>
          <w:szCs w:val="28"/>
          <w:lang w:val="uk-UA" w:eastAsia="ru-RU"/>
        </w:rPr>
        <w:t>луг</w:t>
      </w:r>
      <w:r w:rsidRPr="00D14593">
        <w:rPr>
          <w:rFonts w:ascii="Times New Roman" w:eastAsia="Times New Roman" w:hAnsi="Times New Roman"/>
          <w:spacing w:val="3"/>
          <w:w w:val="99"/>
          <w:sz w:val="28"/>
          <w:szCs w:val="28"/>
          <w:lang w:val="uk-UA" w:eastAsia="ru-RU"/>
        </w:rPr>
        <w:t>и</w:t>
      </w:r>
      <w:r w:rsidRPr="00D14593">
        <w:rPr>
          <w:rFonts w:ascii="Times New Roman" w:eastAsia="Times New Roman" w:hAnsi="Times New Roman"/>
          <w:w w:val="98"/>
          <w:sz w:val="28"/>
          <w:szCs w:val="28"/>
          <w:lang w:val="uk-UA" w:eastAsia="ru-RU"/>
        </w:rPr>
        <w:t>)</w:t>
      </w:r>
    </w:p>
    <w:p w:rsidR="00631092" w:rsidRDefault="00631092" w:rsidP="006310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1092" w:rsidRPr="009E55F4" w:rsidRDefault="00631092" w:rsidP="006310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E55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Pr="009E55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 w:rsidRPr="009E55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631092" w:rsidRDefault="00631092" w:rsidP="006310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631092" w:rsidRPr="00D14593" w:rsidRDefault="00631092" w:rsidP="006310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417"/>
        <w:gridCol w:w="2643"/>
        <w:gridCol w:w="6540"/>
      </w:tblGrid>
      <w:tr w:rsidR="00631092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631092" w:rsidRPr="009E55F4" w:rsidTr="00AA3121">
        <w:trPr>
          <w:trHeight w:val="5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2" w:rsidRPr="009E55F4" w:rsidRDefault="00631092" w:rsidP="00AA3121">
            <w:pPr>
              <w:tabs>
                <w:tab w:val="left" w:pos="31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1. 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Звернення у вигляді письмової заяви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в довільній формі зі згодою всіх повнолітніх співвласників квартир, що приймали участь у її приватизації на видачу дубліката свідоцтва про право власності, у в тому числі за запитом нотаріальної контори (нотаріуса), у разі, якщо співвласник (співвласники) квартири, хто приймав участь у приватизації, помер;</w:t>
            </w:r>
          </w:p>
          <w:p w:rsidR="00631092" w:rsidRPr="009E55F4" w:rsidRDefault="00631092" w:rsidP="00AA3121">
            <w:pPr>
              <w:tabs>
                <w:tab w:val="left" w:pos="31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2. 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Довідка (висновок) з органів внутрішніх справ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щодо викраденого або загубленого оригіналу свідоцтва про право власності на житло;</w:t>
            </w:r>
          </w:p>
          <w:p w:rsidR="00631092" w:rsidRPr="009E55F4" w:rsidRDefault="00631092" w:rsidP="00AA3121">
            <w:pPr>
              <w:tabs>
                <w:tab w:val="left" w:pos="31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3. Лист (довідка) з БТІ та витяг (інформаційна довідка) з Державного реєстру речових прав на нерухоме майно Реєстраційної служби Головного управління юстиції у м. Києві з приводу надання інформації щодо того, за якими громадянами зареєстроване право власності на квартиру;</w:t>
            </w:r>
          </w:p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 Підтвердження опублікування в пресі повідомлення про недійсність викраденого або загубленого оригіналу свідоцтва про право власності (надається певна сторінка друкованого видання);</w:t>
            </w:r>
          </w:p>
          <w:p w:rsidR="00631092" w:rsidRPr="009E55F4" w:rsidRDefault="00631092" w:rsidP="00AA3121">
            <w:pPr>
              <w:tabs>
                <w:tab w:val="left" w:pos="151"/>
                <w:tab w:val="left" w:pos="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 При подачі документів обов’язковою умовою є наявність оригіналів паспортів громадян України (для малолітніх дітей – свідоцтв про народження) всіх співвласників житла, які приймали участь у приватизації, а також, у разі смерті власника (співвласника) квартири, оригінал свідоцтва про смерть та копії всіх зазначених документів.</w:t>
            </w:r>
          </w:p>
          <w:p w:rsidR="00631092" w:rsidRPr="009E55F4" w:rsidRDefault="00631092" w:rsidP="00AA3121">
            <w:pPr>
              <w:tabs>
                <w:tab w:val="left" w:pos="151"/>
                <w:tab w:val="left" w:pos="3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 разі подання заяви уповноваженою особою:</w:t>
            </w:r>
          </w:p>
          <w:p w:rsidR="00631092" w:rsidRPr="009E55F4" w:rsidRDefault="00631092" w:rsidP="00AA3121">
            <w:pPr>
              <w:tabs>
                <w:tab w:val="left" w:pos="151"/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- також пред’являється документ, що підтверджує її повноваження діяти від імені іншої особи.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Обсяг повноважень особи, уповноваженої діяти від імені юридичної особи, перевіряється на підставі відомостей з Єдиного державного реєстру юридичних осіб, фізичних осіб - підприємців та громадських формувань за допомогою порталу електронних сервісів.</w:t>
            </w:r>
          </w:p>
        </w:tc>
      </w:tr>
      <w:tr w:rsidR="00631092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lastRenderedPageBreak/>
              <w:t xml:space="preserve">3.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Безоплатно.</w:t>
            </w:r>
          </w:p>
        </w:tc>
      </w:tr>
      <w:tr w:rsidR="00631092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Одержувач отримує дублікат свідоцтва про право власності на житло при наявності оригіналів особистих паспортів громадян України всіх членів сім’ї та свідоцтва про народження малолітніх дітей, які приймали участь у приватизації квартири.</w:t>
            </w:r>
          </w:p>
        </w:tc>
      </w:tr>
      <w:tr w:rsidR="00631092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 днів з дня одержання заяви.</w:t>
            </w:r>
          </w:p>
        </w:tc>
      </w:tr>
      <w:tr w:rsidR="00631092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2" w:rsidRPr="009E55F4" w:rsidRDefault="00631092" w:rsidP="00AA3121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Отримання дубліката свідоцтва про право власності на житло здійснюється особисто заявником або уповноваженою особою безпосередньо в відділі «Центр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територіальної громади.</w:t>
            </w:r>
          </w:p>
        </w:tc>
      </w:tr>
      <w:tr w:rsidR="00631092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92" w:rsidRPr="009E55F4" w:rsidRDefault="00631092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92" w:rsidRPr="009E55F4" w:rsidRDefault="00631092" w:rsidP="00631092">
            <w:pPr>
              <w:numPr>
                <w:ilvl w:val="0"/>
                <w:numId w:val="12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приватизацію державного житлового фонду».</w:t>
            </w:r>
          </w:p>
          <w:p w:rsidR="00631092" w:rsidRPr="009E55F4" w:rsidRDefault="00631092" w:rsidP="00631092">
            <w:pPr>
              <w:numPr>
                <w:ilvl w:val="0"/>
                <w:numId w:val="12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Закон України «Про забезпечення реалізації житлових прав мешканців гуртожитків».</w:t>
            </w:r>
          </w:p>
          <w:p w:rsidR="00631092" w:rsidRPr="009E55F4" w:rsidRDefault="00631092" w:rsidP="00631092">
            <w:pPr>
              <w:numPr>
                <w:ilvl w:val="0"/>
                <w:numId w:val="12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Положення про порядок передачі квартир (будинків), жилих приміщень у гуртожитках у власність громадян, затверджене наказом Міністерства з питань житлово-комунального господарства України від 16.12.2009 № 396,</w:t>
            </w:r>
            <w:r w:rsidRPr="009E55F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зареєстроване в Міністерстві юстиції України 29.01.2010 за N 109/17404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31092" w:rsidRPr="009E55F4" w:rsidRDefault="00631092" w:rsidP="00631092">
            <w:pPr>
              <w:numPr>
                <w:ilvl w:val="0"/>
                <w:numId w:val="12"/>
              </w:numPr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Положення про порядок оформлення права власності на об’єкти нерухомого майна в місті Києві, затверджене розпорядженням виконавчого органу Київської міської ради (Київської міської державної адміністрації) від 27.10.2009 №1227.</w:t>
            </w:r>
          </w:p>
        </w:tc>
      </w:tr>
    </w:tbl>
    <w:p w:rsidR="0092199C" w:rsidRPr="00462FD1" w:rsidRDefault="0092199C" w:rsidP="00A54E80">
      <w:pPr>
        <w:rPr>
          <w:lang w:val="uk-UA"/>
        </w:rPr>
      </w:pPr>
      <w:bookmarkStart w:id="0" w:name="_GoBack"/>
      <w:bookmarkEnd w:id="0"/>
    </w:p>
    <w:sectPr w:rsidR="0092199C" w:rsidRPr="00462FD1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331BDD"/>
    <w:rsid w:val="0039479C"/>
    <w:rsid w:val="003F18FD"/>
    <w:rsid w:val="003F2C86"/>
    <w:rsid w:val="00462FD1"/>
    <w:rsid w:val="004A1CF9"/>
    <w:rsid w:val="004C6453"/>
    <w:rsid w:val="00631092"/>
    <w:rsid w:val="00691FBF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D6631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2021-07-21T18:03:00Z</dcterms:created>
  <dcterms:modified xsi:type="dcterms:W3CDTF">2021-07-21T18:03:00Z</dcterms:modified>
</cp:coreProperties>
</file>