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4E" w:rsidRPr="001F148E" w:rsidRDefault="00FF264E" w:rsidP="00FF264E">
      <w:pPr>
        <w:autoSpaceDE w:val="0"/>
        <w:autoSpaceDN w:val="0"/>
        <w:adjustRightInd w:val="0"/>
        <w:jc w:val="center"/>
        <w:rPr>
          <w:b/>
          <w:color w:val="00B0F0"/>
          <w:lang w:val="uk-UA"/>
        </w:rPr>
      </w:pPr>
      <w:r w:rsidRPr="001F148E">
        <w:rPr>
          <w:b/>
          <w:noProof/>
          <w:color w:val="00B0F0"/>
          <w:lang w:val="uk-UA" w:eastAsia="uk-UA"/>
        </w:rPr>
        <w:drawing>
          <wp:inline distT="0" distB="0" distL="0" distR="0" wp14:anchorId="1F395026" wp14:editId="74C47E1E">
            <wp:extent cx="445704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4" cy="56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4E" w:rsidRPr="001F148E" w:rsidRDefault="00FF264E" w:rsidP="00FF264E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1F148E">
        <w:rPr>
          <w:b/>
          <w:lang w:val="uk-UA"/>
        </w:rPr>
        <w:t>УКРАЇНА</w:t>
      </w:r>
    </w:p>
    <w:p w:rsidR="00FF264E" w:rsidRPr="001F148E" w:rsidRDefault="00FF264E" w:rsidP="00FF264E">
      <w:pPr>
        <w:autoSpaceDE w:val="0"/>
        <w:autoSpaceDN w:val="0"/>
        <w:adjustRightInd w:val="0"/>
        <w:jc w:val="center"/>
        <w:rPr>
          <w:b/>
          <w:lang w:val="uk-UA"/>
        </w:rPr>
      </w:pPr>
      <w:r w:rsidRPr="001F148E">
        <w:rPr>
          <w:b/>
          <w:lang w:val="uk-UA"/>
        </w:rPr>
        <w:t>ХМЕЛЬНИЦЬКА ОБЛАСТЬ</w:t>
      </w:r>
    </w:p>
    <w:p w:rsidR="00FF264E" w:rsidRPr="001F148E" w:rsidRDefault="00FF264E" w:rsidP="00FF264E">
      <w:pPr>
        <w:autoSpaceDE w:val="0"/>
        <w:autoSpaceDN w:val="0"/>
        <w:adjustRightInd w:val="0"/>
        <w:jc w:val="center"/>
        <w:rPr>
          <w:b/>
          <w:lang w:val="uk-UA"/>
        </w:rPr>
      </w:pPr>
      <w:r w:rsidRPr="001F148E">
        <w:rPr>
          <w:b/>
          <w:lang w:val="uk-UA"/>
        </w:rPr>
        <w:t>НОВОУШИЦЬКА СЕЛИЩНА РАДА</w:t>
      </w:r>
    </w:p>
    <w:p w:rsidR="00FF264E" w:rsidRPr="001F148E" w:rsidRDefault="00FF264E" w:rsidP="00FF264E">
      <w:pPr>
        <w:keepNext/>
        <w:numPr>
          <w:ilvl w:val="0"/>
          <w:numId w:val="1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1F148E">
        <w:rPr>
          <w:b/>
          <w:bCs/>
          <w:lang w:val="uk-UA" w:eastAsia="ar-SA"/>
        </w:rPr>
        <w:t>НОВОУШИЦЬКОЇ СЕЛИЩНОЇ ОБ</w:t>
      </w:r>
      <w:r w:rsidRPr="001F148E">
        <w:rPr>
          <w:b/>
          <w:bCs/>
          <w:lang w:val="en-US" w:eastAsia="ar-SA"/>
        </w:rPr>
        <w:t>’</w:t>
      </w:r>
      <w:r w:rsidRPr="001F148E">
        <w:rPr>
          <w:b/>
          <w:bCs/>
          <w:lang w:val="uk-UA" w:eastAsia="ar-SA"/>
        </w:rPr>
        <w:t>ЄДНАНОЇ  ТЕРИТОРІАЛЬНОЇ ГРОМАДИ</w:t>
      </w:r>
    </w:p>
    <w:p w:rsidR="00FF264E" w:rsidRPr="001F148E" w:rsidRDefault="00FF264E" w:rsidP="00FF264E">
      <w:pPr>
        <w:suppressAutoHyphens/>
        <w:rPr>
          <w:lang w:val="uk-UA"/>
        </w:rPr>
      </w:pPr>
    </w:p>
    <w:p w:rsidR="00FF264E" w:rsidRPr="001F148E" w:rsidRDefault="00FF264E" w:rsidP="00FF264E">
      <w:pPr>
        <w:ind w:right="-5"/>
        <w:jc w:val="center"/>
        <w:rPr>
          <w:b/>
          <w:bCs/>
          <w:color w:val="000000"/>
          <w:lang w:val="uk-UA"/>
        </w:rPr>
      </w:pPr>
      <w:r w:rsidRPr="001F148E">
        <w:rPr>
          <w:b/>
          <w:bCs/>
          <w:color w:val="000000"/>
          <w:lang w:val="uk-UA"/>
        </w:rPr>
        <w:t>ВИКОНАВЧИЙ КОМІТЕТ</w:t>
      </w:r>
    </w:p>
    <w:p w:rsidR="00FF264E" w:rsidRPr="001F148E" w:rsidRDefault="00FF264E" w:rsidP="00FF264E">
      <w:pPr>
        <w:ind w:right="-5"/>
        <w:jc w:val="center"/>
        <w:rPr>
          <w:b/>
          <w:bCs/>
          <w:color w:val="000000"/>
          <w:lang w:val="uk-UA"/>
        </w:rPr>
      </w:pPr>
      <w:r w:rsidRPr="001F148E">
        <w:rPr>
          <w:b/>
          <w:bCs/>
          <w:color w:val="000000"/>
          <w:lang w:val="uk-UA"/>
        </w:rPr>
        <w:t xml:space="preserve"> Р І Ш Е Н Н Я</w:t>
      </w:r>
    </w:p>
    <w:p w:rsidR="00FF264E" w:rsidRPr="001F148E" w:rsidRDefault="00D314BF" w:rsidP="00FF264E">
      <w:pPr>
        <w:shd w:val="clear" w:color="auto" w:fill="FFFFFF"/>
        <w:spacing w:line="450" w:lineRule="atLeast"/>
        <w:jc w:val="center"/>
        <w:textAlignment w:val="baseline"/>
        <w:rPr>
          <w:b/>
          <w:color w:val="000000"/>
          <w:spacing w:val="15"/>
          <w:lang w:val="uk-UA"/>
        </w:rPr>
      </w:pPr>
      <w:r w:rsidRPr="001F148E">
        <w:rPr>
          <w:b/>
          <w:color w:val="000000"/>
          <w:spacing w:val="15"/>
          <w:lang w:val="uk-UA"/>
        </w:rPr>
        <w:t xml:space="preserve">    </w:t>
      </w:r>
      <w:r w:rsidR="001F148E" w:rsidRPr="001F148E">
        <w:rPr>
          <w:b/>
          <w:color w:val="000000"/>
          <w:spacing w:val="15"/>
          <w:lang w:val="uk-UA"/>
        </w:rPr>
        <w:t>в</w:t>
      </w:r>
      <w:proofErr w:type="spellStart"/>
      <w:r w:rsidR="00FF264E" w:rsidRPr="001F148E">
        <w:rPr>
          <w:b/>
          <w:color w:val="000000"/>
          <w:spacing w:val="15"/>
        </w:rPr>
        <w:t>ід</w:t>
      </w:r>
      <w:proofErr w:type="spellEnd"/>
      <w:r w:rsidR="001F148E" w:rsidRPr="001F148E">
        <w:rPr>
          <w:b/>
          <w:color w:val="000000"/>
          <w:spacing w:val="15"/>
          <w:lang w:val="uk-UA"/>
        </w:rPr>
        <w:t xml:space="preserve"> 28 травня</w:t>
      </w:r>
      <w:r w:rsidR="00FF264E" w:rsidRPr="001F148E">
        <w:rPr>
          <w:b/>
          <w:color w:val="000000"/>
          <w:spacing w:val="15"/>
        </w:rPr>
        <w:t xml:space="preserve"> </w:t>
      </w:r>
      <w:r w:rsidR="00FF264E" w:rsidRPr="001F148E">
        <w:rPr>
          <w:b/>
          <w:color w:val="000000"/>
          <w:spacing w:val="15"/>
          <w:lang w:val="uk-UA"/>
        </w:rPr>
        <w:t xml:space="preserve"> </w:t>
      </w:r>
      <w:r w:rsidR="0065484B" w:rsidRPr="001F148E">
        <w:rPr>
          <w:b/>
          <w:color w:val="000000"/>
          <w:spacing w:val="15"/>
          <w:lang w:val="uk-UA"/>
        </w:rPr>
        <w:t xml:space="preserve">2020 </w:t>
      </w:r>
      <w:r w:rsidR="00FF264E" w:rsidRPr="001F148E">
        <w:rPr>
          <w:b/>
          <w:color w:val="000000"/>
          <w:spacing w:val="15"/>
        </w:rPr>
        <w:t>р. №</w:t>
      </w:r>
      <w:r w:rsidR="001F148E" w:rsidRPr="001F148E">
        <w:rPr>
          <w:b/>
          <w:color w:val="000000"/>
          <w:spacing w:val="15"/>
          <w:lang w:val="uk-UA"/>
        </w:rPr>
        <w:t>1342</w:t>
      </w:r>
    </w:p>
    <w:p w:rsidR="00FF264E" w:rsidRPr="001F148E" w:rsidRDefault="00FF264E" w:rsidP="00FF264E">
      <w:pPr>
        <w:shd w:val="clear" w:color="auto" w:fill="FFFFFF"/>
        <w:jc w:val="center"/>
        <w:textAlignment w:val="baseline"/>
        <w:rPr>
          <w:b/>
          <w:color w:val="000000"/>
          <w:lang w:val="uk-UA"/>
        </w:rPr>
      </w:pPr>
      <w:proofErr w:type="spellStart"/>
      <w:r w:rsidRPr="001F148E">
        <w:rPr>
          <w:b/>
          <w:color w:val="000000"/>
          <w:lang w:val="uk-UA"/>
        </w:rPr>
        <w:t>смт</w:t>
      </w:r>
      <w:proofErr w:type="spellEnd"/>
      <w:r w:rsidRPr="001F148E">
        <w:rPr>
          <w:b/>
          <w:color w:val="000000"/>
          <w:lang w:val="uk-UA"/>
        </w:rPr>
        <w:t xml:space="preserve"> Нова </w:t>
      </w:r>
      <w:proofErr w:type="spellStart"/>
      <w:r w:rsidRPr="001F148E">
        <w:rPr>
          <w:b/>
          <w:color w:val="000000"/>
          <w:lang w:val="uk-UA"/>
        </w:rPr>
        <w:t>Ушиця</w:t>
      </w:r>
      <w:proofErr w:type="spellEnd"/>
    </w:p>
    <w:p w:rsidR="00FF264E" w:rsidRPr="001F148E" w:rsidRDefault="00FF264E" w:rsidP="00FF264E">
      <w:pPr>
        <w:shd w:val="clear" w:color="auto" w:fill="FFFFFF"/>
        <w:jc w:val="center"/>
        <w:textAlignment w:val="baseline"/>
        <w:rPr>
          <w:b/>
          <w:color w:val="000000"/>
          <w:lang w:val="uk-UA"/>
        </w:rPr>
      </w:pPr>
    </w:p>
    <w:p w:rsidR="00FF264E" w:rsidRDefault="0077013E" w:rsidP="00FF264E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="00FF264E" w:rsidRPr="00151D9A">
        <w:rPr>
          <w:b/>
          <w:lang w:val="uk-UA"/>
        </w:rPr>
        <w:t xml:space="preserve">Про </w:t>
      </w:r>
      <w:r w:rsidR="00FC7E6E" w:rsidRPr="00151D9A">
        <w:rPr>
          <w:b/>
          <w:lang w:val="uk-UA"/>
        </w:rPr>
        <w:t>розгляд заяв</w:t>
      </w:r>
    </w:p>
    <w:p w:rsidR="001F148E" w:rsidRDefault="001F148E" w:rsidP="00FF264E">
      <w:pPr>
        <w:rPr>
          <w:b/>
          <w:lang w:val="uk-UA"/>
        </w:rPr>
      </w:pPr>
    </w:p>
    <w:p w:rsidR="00171B9B" w:rsidRDefault="00171B9B" w:rsidP="00171B9B">
      <w:pPr>
        <w:jc w:val="both"/>
        <w:rPr>
          <w:lang w:val="uk-UA"/>
        </w:rPr>
      </w:pPr>
      <w:r>
        <w:rPr>
          <w:lang w:val="uk-UA"/>
        </w:rPr>
        <w:t xml:space="preserve">       Керуючись Законом України «Про місцеве самоврядування в Україні», Державними будівельними нормами України «Планування і забудова територій ДБН Б.2.2-12:2019 від 01.10.20 року, розглянувши лист релігійної громада «Львівська місцева релігійна громада свідків </w:t>
      </w:r>
      <w:proofErr w:type="spellStart"/>
      <w:r>
        <w:rPr>
          <w:lang w:val="uk-UA"/>
        </w:rPr>
        <w:t>Єгови</w:t>
      </w:r>
      <w:proofErr w:type="spellEnd"/>
      <w:r>
        <w:rPr>
          <w:lang w:val="uk-UA"/>
        </w:rPr>
        <w:t>»,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. Нова </w:t>
      </w:r>
      <w:proofErr w:type="spellStart"/>
      <w:r>
        <w:rPr>
          <w:lang w:val="uk-UA"/>
        </w:rPr>
        <w:t>Ушиця</w:t>
      </w:r>
      <w:proofErr w:type="spellEnd"/>
      <w:r>
        <w:rPr>
          <w:lang w:val="uk-UA"/>
        </w:rPr>
        <w:t xml:space="preserve">, вул. Українська, 13, за дорученням </w:t>
      </w:r>
      <w:proofErr w:type="spellStart"/>
      <w:r>
        <w:rPr>
          <w:lang w:val="uk-UA"/>
        </w:rPr>
        <w:t>Гарвата</w:t>
      </w:r>
      <w:proofErr w:type="spellEnd"/>
      <w:r>
        <w:rPr>
          <w:lang w:val="uk-UA"/>
        </w:rPr>
        <w:t xml:space="preserve"> Василя Михайловича,  заяви гр. Мельниченка Анатолія Івановича, </w:t>
      </w:r>
      <w:proofErr w:type="spellStart"/>
      <w:r>
        <w:rPr>
          <w:lang w:val="uk-UA"/>
        </w:rPr>
        <w:t>Чорноконь</w:t>
      </w:r>
      <w:proofErr w:type="spellEnd"/>
      <w:r>
        <w:rPr>
          <w:lang w:val="uk-UA"/>
        </w:rPr>
        <w:t xml:space="preserve"> Галини Василівни, </w:t>
      </w:r>
      <w:proofErr w:type="spellStart"/>
      <w:r>
        <w:rPr>
          <w:lang w:val="uk-UA"/>
        </w:rPr>
        <w:t>Дзюбелюка</w:t>
      </w:r>
      <w:proofErr w:type="spellEnd"/>
      <w:r>
        <w:rPr>
          <w:lang w:val="uk-UA"/>
        </w:rPr>
        <w:t xml:space="preserve"> Миколи Васильовича, Гуменюка Олександра Миколайовича виконавчий комітет     </w:t>
      </w:r>
    </w:p>
    <w:p w:rsidR="00171B9B" w:rsidRDefault="00171B9B" w:rsidP="00171B9B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ВИРІШИВ: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1.  Погодити релігійній громаді «Львівська місцева релігійна громада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свідкі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Єгови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на розміщення герметичної вигрібної ями  на приватній земельній ділянці за адресою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Ушиця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Українська,13, загальною площею 54,9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., продуктивністю 0.6 кубічних метрів.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2. Погодити жителю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Загродське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гр. Мельниченко Анатолію Івановичу на облаштування герметичної вигрібної ями, за адресою вул. Ринкова, 6,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Ушиця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Новоушицького р-н., Хмельницької обл.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/>
        <w:t xml:space="preserve">      3. Погодити жительці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Ушиця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Ринкова 1, кв.4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Чорноконь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Галині Василівні на встановлення паркану біля будинку та здійснення ремонту веранди біля будинку по зазначеній адресі.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4. Погодити жителю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Ушиця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вул. Подільська 14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Дзюбелюку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Миколі Васильовичу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врізку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існуючу вигрібну яму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облаштовану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жителем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Ушиця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вул. Подільській 14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Архіповим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Олександром Олександровичем.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Згода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Архіпова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О.О. на здійснення таких дій –надана.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5. Розміщення здійснювати із дотриманням добросусідських відносин та у відповідності із Державними будівельними нормами України «Планування і забудова територій ДБН Б.2.2-12:2019 від 01.10.2019 року ( Таблиця 6.7-Допустимі відстані від житлових будинків до господарських будівель і споруд).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6.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Зобов</w:t>
      </w:r>
      <w:proofErr w:type="spellEnd"/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язати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ГП «Комунальник» провести санітарну очистку та організацію благоустрою території що знаходиться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Ушиця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Ветеринарна що  зазначена на викопіюванні орієнтовною площею 0.2800 га.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171B9B" w:rsidRDefault="00171B9B" w:rsidP="00171B9B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7. Надати дозвіл жителю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Ушиця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вул. Чорновола, гр. Гуменюку Олександру Миколайовичу на підключення до центрального водопостачання по вулиці Чорновола, що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Ушиця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B4AE7" w:rsidRDefault="00171B9B" w:rsidP="001B4AE7">
      <w:pPr>
        <w:pStyle w:val="a5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1A056C" w:rsidRPr="001B4AE7" w:rsidRDefault="001B4AE7" w:rsidP="001B4AE7">
      <w:pPr>
        <w:pStyle w:val="a5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1A056C" w:rsidRPr="001B4AE7">
        <w:rPr>
          <w:rFonts w:ascii="Times New Roman" w:hAnsi="Times New Roman"/>
          <w:sz w:val="24"/>
          <w:szCs w:val="24"/>
          <w:lang w:val="uk-UA"/>
        </w:rPr>
        <w:t xml:space="preserve">8. Відмовити фізичній особі-підприємцю Мамализі Аллі Вікторівні (реєстраційний номер облікової картки платника податків: 2535217569), жительці с. </w:t>
      </w:r>
      <w:proofErr w:type="spellStart"/>
      <w:r w:rsidR="001A056C" w:rsidRPr="001B4AE7">
        <w:rPr>
          <w:rFonts w:ascii="Times New Roman" w:hAnsi="Times New Roman"/>
          <w:sz w:val="24"/>
          <w:szCs w:val="24"/>
          <w:lang w:val="uk-UA"/>
        </w:rPr>
        <w:t>Івашківці</w:t>
      </w:r>
      <w:proofErr w:type="spellEnd"/>
      <w:r w:rsidR="001A056C" w:rsidRPr="001B4AE7">
        <w:rPr>
          <w:rFonts w:ascii="Times New Roman" w:hAnsi="Times New Roman"/>
          <w:sz w:val="24"/>
          <w:szCs w:val="24"/>
          <w:lang w:val="uk-UA"/>
        </w:rPr>
        <w:t xml:space="preserve">, Новоушицького району Хмельницької області, вул. Квітнева буд.45,  у погодженні розміщення об’єкту торгівлі, а саме кав’ярні розміщеної за адресою: </w:t>
      </w:r>
      <w:proofErr w:type="spellStart"/>
      <w:r w:rsidR="001A056C" w:rsidRPr="001B4AE7">
        <w:rPr>
          <w:rFonts w:ascii="Times New Roman" w:hAnsi="Times New Roman"/>
          <w:color w:val="000000"/>
          <w:sz w:val="24"/>
          <w:szCs w:val="24"/>
          <w:lang w:val="uk-UA"/>
        </w:rPr>
        <w:t>смт</w:t>
      </w:r>
      <w:proofErr w:type="spellEnd"/>
      <w:r w:rsidR="001A056C" w:rsidRPr="001B4AE7">
        <w:rPr>
          <w:rFonts w:ascii="Times New Roman" w:hAnsi="Times New Roman"/>
          <w:color w:val="000000"/>
          <w:sz w:val="24"/>
          <w:szCs w:val="24"/>
          <w:lang w:val="uk-UA"/>
        </w:rPr>
        <w:t xml:space="preserve"> Нова </w:t>
      </w:r>
      <w:proofErr w:type="spellStart"/>
      <w:r w:rsidR="001A056C" w:rsidRPr="001B4AE7">
        <w:rPr>
          <w:rFonts w:ascii="Times New Roman" w:hAnsi="Times New Roman"/>
          <w:color w:val="000000"/>
          <w:sz w:val="24"/>
          <w:szCs w:val="24"/>
          <w:lang w:val="uk-UA"/>
        </w:rPr>
        <w:t>Ушиця</w:t>
      </w:r>
      <w:proofErr w:type="spellEnd"/>
      <w:r w:rsidR="001A056C" w:rsidRPr="001B4AE7">
        <w:rPr>
          <w:rFonts w:ascii="Times New Roman" w:hAnsi="Times New Roman"/>
          <w:color w:val="000000"/>
          <w:sz w:val="24"/>
          <w:szCs w:val="24"/>
          <w:lang w:val="uk-UA"/>
        </w:rPr>
        <w:t xml:space="preserve">, Новоушицького району, Хмельницької області, вул. </w:t>
      </w:r>
      <w:proofErr w:type="spellStart"/>
      <w:r w:rsidR="001A056C" w:rsidRPr="001B4AE7">
        <w:rPr>
          <w:rFonts w:ascii="Times New Roman" w:hAnsi="Times New Roman"/>
          <w:color w:val="000000"/>
          <w:sz w:val="24"/>
          <w:szCs w:val="24"/>
          <w:lang w:val="uk-UA"/>
        </w:rPr>
        <w:t>Кольчака</w:t>
      </w:r>
      <w:proofErr w:type="spellEnd"/>
      <w:r w:rsidR="001A056C" w:rsidRPr="001B4AE7">
        <w:rPr>
          <w:rFonts w:ascii="Times New Roman" w:hAnsi="Times New Roman"/>
          <w:color w:val="000000"/>
          <w:sz w:val="24"/>
          <w:szCs w:val="24"/>
          <w:lang w:val="uk-UA"/>
        </w:rPr>
        <w:t>, 20, в зв’язку з тим, що до заяви (від 04.05.2020р. реєстраційний номер 202343/1680)</w:t>
      </w:r>
      <w:r w:rsidR="001A056C" w:rsidRPr="001B4A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6C" w:rsidRPr="001B4AE7">
        <w:rPr>
          <w:rFonts w:ascii="Times New Roman" w:hAnsi="Times New Roman"/>
          <w:color w:val="000000"/>
          <w:sz w:val="24"/>
          <w:szCs w:val="24"/>
          <w:lang w:val="uk-UA"/>
        </w:rPr>
        <w:t xml:space="preserve"> не додано договір оренди тимчасової споруди в якій ФОП Мамалига А.В. має намір здійснювати підприємницьку діяльність.</w:t>
      </w:r>
    </w:p>
    <w:p w:rsidR="00501B12" w:rsidRPr="001B4AE7" w:rsidRDefault="001A056C" w:rsidP="001B4AE7">
      <w:pPr>
        <w:pStyle w:val="Standard"/>
        <w:spacing w:line="360" w:lineRule="auto"/>
        <w:jc w:val="both"/>
        <w:rPr>
          <w:sz w:val="24"/>
          <w:lang w:val="uk-UA"/>
        </w:rPr>
      </w:pPr>
      <w:r w:rsidRPr="001B4AE7">
        <w:rPr>
          <w:sz w:val="24"/>
          <w:lang w:val="uk-UA"/>
        </w:rPr>
        <w:t xml:space="preserve">         </w:t>
      </w:r>
      <w:r w:rsidR="001B4AE7">
        <w:rPr>
          <w:sz w:val="24"/>
          <w:lang w:val="uk-UA"/>
        </w:rPr>
        <w:t xml:space="preserve"> </w:t>
      </w:r>
      <w:r w:rsidRPr="001B4AE7">
        <w:rPr>
          <w:sz w:val="24"/>
          <w:lang w:val="uk-UA"/>
        </w:rPr>
        <w:t>9</w:t>
      </w:r>
      <w:r w:rsidR="00FF264E" w:rsidRPr="001B4AE7">
        <w:rPr>
          <w:sz w:val="24"/>
          <w:lang w:val="uk-UA"/>
        </w:rPr>
        <w:t xml:space="preserve">. </w:t>
      </w:r>
      <w:r w:rsidR="00501B12" w:rsidRPr="001B4AE7">
        <w:rPr>
          <w:sz w:val="24"/>
          <w:lang w:val="uk-UA"/>
        </w:rPr>
        <w:t xml:space="preserve">Рекомендувати </w:t>
      </w:r>
      <w:proofErr w:type="spellStart"/>
      <w:r w:rsidR="00501B12" w:rsidRPr="001B4AE7">
        <w:rPr>
          <w:sz w:val="24"/>
          <w:lang w:val="uk-UA"/>
        </w:rPr>
        <w:t>ГП»Комунальник</w:t>
      </w:r>
      <w:proofErr w:type="spellEnd"/>
      <w:r w:rsidR="00501B12" w:rsidRPr="001B4AE7">
        <w:rPr>
          <w:sz w:val="24"/>
          <w:lang w:val="uk-UA"/>
        </w:rPr>
        <w:t xml:space="preserve"> » використовувати будівельні відходи, які знаходяться  на території ТОВ « </w:t>
      </w:r>
      <w:proofErr w:type="spellStart"/>
      <w:r w:rsidR="00501B12" w:rsidRPr="001B4AE7">
        <w:rPr>
          <w:sz w:val="24"/>
          <w:lang w:val="uk-UA"/>
        </w:rPr>
        <w:t>Агробіснес</w:t>
      </w:r>
      <w:proofErr w:type="spellEnd"/>
      <w:r w:rsidR="00501B12" w:rsidRPr="001B4AE7">
        <w:rPr>
          <w:sz w:val="24"/>
          <w:lang w:val="uk-UA"/>
        </w:rPr>
        <w:t xml:space="preserve">»  для  укріплення схилу по </w:t>
      </w:r>
      <w:proofErr w:type="spellStart"/>
      <w:r w:rsidR="00501B12" w:rsidRPr="001B4AE7">
        <w:rPr>
          <w:sz w:val="24"/>
          <w:lang w:val="uk-UA"/>
        </w:rPr>
        <w:t>вул..Ветеритнарна</w:t>
      </w:r>
      <w:proofErr w:type="spellEnd"/>
      <w:r w:rsidR="00501B12" w:rsidRPr="001B4AE7">
        <w:rPr>
          <w:sz w:val="24"/>
          <w:lang w:val="uk-UA"/>
        </w:rPr>
        <w:t xml:space="preserve"> в </w:t>
      </w:r>
      <w:proofErr w:type="spellStart"/>
      <w:r w:rsidR="00501B12" w:rsidRPr="001B4AE7">
        <w:rPr>
          <w:sz w:val="24"/>
          <w:lang w:val="uk-UA"/>
        </w:rPr>
        <w:t>смт.Нова</w:t>
      </w:r>
      <w:proofErr w:type="spellEnd"/>
      <w:r w:rsidR="00501B12" w:rsidRPr="001B4AE7">
        <w:rPr>
          <w:sz w:val="24"/>
          <w:lang w:val="uk-UA"/>
        </w:rPr>
        <w:t xml:space="preserve"> </w:t>
      </w:r>
      <w:proofErr w:type="spellStart"/>
      <w:r w:rsidR="00501B12" w:rsidRPr="001B4AE7">
        <w:rPr>
          <w:sz w:val="24"/>
          <w:lang w:val="uk-UA"/>
        </w:rPr>
        <w:t>Ушиця</w:t>
      </w:r>
      <w:proofErr w:type="spellEnd"/>
      <w:r w:rsidR="00501B12" w:rsidRPr="001B4AE7">
        <w:rPr>
          <w:sz w:val="24"/>
          <w:lang w:val="uk-UA"/>
        </w:rPr>
        <w:t xml:space="preserve"> та для ремонту  доріг.</w:t>
      </w:r>
    </w:p>
    <w:p w:rsidR="00501B12" w:rsidRPr="001B4AE7" w:rsidRDefault="00501B12" w:rsidP="00501B12">
      <w:pPr>
        <w:tabs>
          <w:tab w:val="left" w:pos="2535"/>
        </w:tabs>
        <w:ind w:firstLine="360"/>
        <w:jc w:val="both"/>
        <w:rPr>
          <w:b/>
          <w:lang w:val="uk-UA"/>
        </w:rPr>
      </w:pPr>
      <w:r w:rsidRPr="001B4AE7">
        <w:rPr>
          <w:lang w:val="uk-UA"/>
        </w:rPr>
        <w:t xml:space="preserve">      10.</w:t>
      </w:r>
      <w:r w:rsidRPr="001B4AE7">
        <w:rPr>
          <w:b/>
          <w:lang w:val="uk-UA"/>
        </w:rPr>
        <w:t xml:space="preserve">     </w:t>
      </w:r>
      <w:r w:rsidRPr="001B4AE7">
        <w:rPr>
          <w:lang w:val="uk-UA"/>
        </w:rPr>
        <w:t xml:space="preserve"> </w:t>
      </w:r>
      <w:r w:rsidRPr="001B4AE7">
        <w:rPr>
          <w:b/>
          <w:lang w:val="uk-UA"/>
        </w:rPr>
        <w:t>Надати дозвіл ФГ» Сад України»</w:t>
      </w:r>
      <w:r w:rsidRPr="001B4AE7">
        <w:rPr>
          <w:b/>
          <w:lang w:val="uk-UA"/>
        </w:rPr>
        <w:t>:</w:t>
      </w:r>
    </w:p>
    <w:p w:rsidR="00501B12" w:rsidRPr="001B4AE7" w:rsidRDefault="00501B12" w:rsidP="00501B12">
      <w:pPr>
        <w:tabs>
          <w:tab w:val="left" w:pos="2535"/>
        </w:tabs>
        <w:ind w:firstLine="360"/>
        <w:jc w:val="both"/>
        <w:rPr>
          <w:lang w:val="uk-UA"/>
        </w:rPr>
      </w:pPr>
      <w:r w:rsidRPr="001B4AE7">
        <w:rPr>
          <w:lang w:val="uk-UA"/>
        </w:rPr>
        <w:t xml:space="preserve">  </w:t>
      </w:r>
      <w:r w:rsidRPr="001B4AE7">
        <w:rPr>
          <w:lang w:val="uk-UA"/>
        </w:rPr>
        <w:t>на розміщення (</w:t>
      </w:r>
      <w:r w:rsidRPr="001B4AE7">
        <w:rPr>
          <w:lang w:val="uk-UA"/>
        </w:rPr>
        <w:t xml:space="preserve">встановлення) тимчасових  споруд: </w:t>
      </w:r>
      <w:r w:rsidRPr="001B4AE7">
        <w:rPr>
          <w:lang w:val="uk-UA"/>
        </w:rPr>
        <w:t xml:space="preserve"> № 1</w:t>
      </w:r>
      <w:r w:rsidRPr="001B4AE7">
        <w:rPr>
          <w:lang w:val="uk-UA"/>
        </w:rPr>
        <w:t>,№2,№3,№4,№5,№6,№7,№8</w:t>
      </w:r>
      <w:r w:rsidRPr="001B4AE7">
        <w:rPr>
          <w:lang w:val="uk-UA"/>
        </w:rPr>
        <w:t xml:space="preserve"> в </w:t>
      </w:r>
      <w:proofErr w:type="spellStart"/>
      <w:r w:rsidRPr="001B4AE7">
        <w:rPr>
          <w:lang w:val="uk-UA"/>
        </w:rPr>
        <w:t>см</w:t>
      </w:r>
      <w:r w:rsidRPr="001B4AE7">
        <w:rPr>
          <w:lang w:val="uk-UA"/>
        </w:rPr>
        <w:t>т</w:t>
      </w:r>
      <w:proofErr w:type="spellEnd"/>
      <w:r w:rsidRPr="001B4AE7">
        <w:rPr>
          <w:lang w:val="uk-UA"/>
        </w:rPr>
        <w:t xml:space="preserve">. Нова </w:t>
      </w:r>
      <w:proofErr w:type="spellStart"/>
      <w:r w:rsidRPr="001B4AE7">
        <w:rPr>
          <w:lang w:val="uk-UA"/>
        </w:rPr>
        <w:t>Ушиця</w:t>
      </w:r>
      <w:proofErr w:type="spellEnd"/>
      <w:r w:rsidRPr="001B4AE7">
        <w:rPr>
          <w:lang w:val="uk-UA"/>
        </w:rPr>
        <w:t xml:space="preserve">, вул. </w:t>
      </w:r>
      <w:proofErr w:type="spellStart"/>
      <w:r w:rsidRPr="001B4AE7">
        <w:rPr>
          <w:lang w:val="uk-UA"/>
        </w:rPr>
        <w:t>Кольчака</w:t>
      </w:r>
      <w:proofErr w:type="spellEnd"/>
      <w:r w:rsidRPr="001B4AE7">
        <w:rPr>
          <w:lang w:val="uk-UA"/>
        </w:rPr>
        <w:t>,22</w:t>
      </w:r>
      <w:r w:rsidRPr="001B4AE7">
        <w:rPr>
          <w:lang w:val="uk-UA"/>
        </w:rPr>
        <w:t xml:space="preserve"> із облаш</w:t>
      </w:r>
      <w:r w:rsidRPr="001B4AE7">
        <w:rPr>
          <w:lang w:val="uk-UA"/>
        </w:rPr>
        <w:t xml:space="preserve">туванням входу із вул. </w:t>
      </w:r>
      <w:proofErr w:type="spellStart"/>
      <w:r w:rsidRPr="001B4AE7">
        <w:rPr>
          <w:lang w:val="uk-UA"/>
        </w:rPr>
        <w:t>Кольчака</w:t>
      </w:r>
      <w:proofErr w:type="spellEnd"/>
    </w:p>
    <w:p w:rsidR="00501B12" w:rsidRPr="001B4AE7" w:rsidRDefault="00501B12" w:rsidP="00501B12">
      <w:pPr>
        <w:tabs>
          <w:tab w:val="left" w:pos="2535"/>
        </w:tabs>
        <w:ind w:firstLine="360"/>
        <w:jc w:val="both"/>
        <w:rPr>
          <w:lang w:val="uk-UA"/>
        </w:rPr>
      </w:pPr>
      <w:r w:rsidRPr="001B4AE7">
        <w:rPr>
          <w:lang w:val="uk-UA"/>
        </w:rPr>
        <w:t xml:space="preserve">  </w:t>
      </w:r>
    </w:p>
    <w:p w:rsidR="00501B12" w:rsidRPr="001B4AE7" w:rsidRDefault="00501B12" w:rsidP="00501B12">
      <w:pPr>
        <w:tabs>
          <w:tab w:val="left" w:pos="2535"/>
        </w:tabs>
        <w:jc w:val="both"/>
        <w:rPr>
          <w:b/>
          <w:lang w:val="uk-UA"/>
        </w:rPr>
      </w:pPr>
      <w:r w:rsidRPr="001B4AE7">
        <w:rPr>
          <w:lang w:val="uk-UA"/>
        </w:rPr>
        <w:t xml:space="preserve">           10.1.</w:t>
      </w:r>
      <w:r w:rsidRPr="001B4AE7">
        <w:rPr>
          <w:b/>
          <w:lang w:val="uk-UA"/>
        </w:rPr>
        <w:t>Зобов</w:t>
      </w:r>
      <w:r w:rsidRPr="001B4AE7">
        <w:rPr>
          <w:b/>
        </w:rPr>
        <w:t>’</w:t>
      </w:r>
      <w:proofErr w:type="spellStart"/>
      <w:r w:rsidRPr="001B4AE7">
        <w:rPr>
          <w:b/>
          <w:lang w:val="uk-UA"/>
        </w:rPr>
        <w:t>язати</w:t>
      </w:r>
      <w:proofErr w:type="spellEnd"/>
      <w:r w:rsidRPr="001B4AE7">
        <w:rPr>
          <w:b/>
          <w:lang w:val="uk-UA"/>
        </w:rPr>
        <w:t xml:space="preserve"> ФГ «Сад України»</w:t>
      </w:r>
      <w:r w:rsidRPr="001B4AE7">
        <w:rPr>
          <w:b/>
          <w:lang w:val="uk-UA"/>
        </w:rPr>
        <w:t xml:space="preserve"> на розміщення (встановлення) тимчасових споруд:</w:t>
      </w:r>
    </w:p>
    <w:p w:rsidR="00501B12" w:rsidRPr="001B4AE7" w:rsidRDefault="00501B12" w:rsidP="00501B12">
      <w:pPr>
        <w:tabs>
          <w:tab w:val="left" w:pos="2535"/>
        </w:tabs>
        <w:jc w:val="both"/>
        <w:rPr>
          <w:lang w:val="uk-UA"/>
        </w:rPr>
      </w:pPr>
      <w:r w:rsidRPr="001B4AE7">
        <w:rPr>
          <w:lang w:val="uk-UA"/>
        </w:rPr>
        <w:t xml:space="preserve">                        - звернутись до органу з питань містобудування та архітектури Новоушицької РДА для оформлення паспорта прив’язки тимчасової споруди;</w:t>
      </w:r>
    </w:p>
    <w:p w:rsidR="00501B12" w:rsidRPr="001B4AE7" w:rsidRDefault="00501B12" w:rsidP="00501B12">
      <w:pPr>
        <w:tabs>
          <w:tab w:val="left" w:pos="2535"/>
        </w:tabs>
        <w:jc w:val="both"/>
        <w:rPr>
          <w:lang w:val="uk-UA"/>
        </w:rPr>
      </w:pPr>
      <w:r w:rsidRPr="001B4AE7">
        <w:rPr>
          <w:lang w:val="uk-UA"/>
        </w:rPr>
        <w:t xml:space="preserve">                       - встановлення (розміщення) тимчасових споруд здійснити відповідно до паспорта прив’язки, після його отримання протягом 6(шести) місяців;</w:t>
      </w:r>
    </w:p>
    <w:p w:rsidR="00501B12" w:rsidRPr="001B4AE7" w:rsidRDefault="00501B12" w:rsidP="00501B12">
      <w:pPr>
        <w:tabs>
          <w:tab w:val="left" w:pos="2535"/>
        </w:tabs>
        <w:ind w:firstLine="672"/>
        <w:jc w:val="both"/>
        <w:rPr>
          <w:lang w:val="uk-UA"/>
        </w:rPr>
      </w:pPr>
      <w:r w:rsidRPr="001B4AE7">
        <w:rPr>
          <w:lang w:val="uk-UA"/>
        </w:rPr>
        <w:t xml:space="preserve">         - після розміщення (встановлення) тимчасових споруд, подати до виконавчого органу селищної ради письмову заяву, у якій зазначити про виконання вимог паспорта прив’язки;</w:t>
      </w:r>
    </w:p>
    <w:p w:rsidR="00501B12" w:rsidRPr="001B4AE7" w:rsidRDefault="00501B12" w:rsidP="00501B12">
      <w:pPr>
        <w:tabs>
          <w:tab w:val="left" w:pos="2535"/>
        </w:tabs>
        <w:ind w:firstLine="672"/>
        <w:jc w:val="both"/>
        <w:rPr>
          <w:lang w:val="uk-UA"/>
        </w:rPr>
      </w:pPr>
      <w:r w:rsidRPr="001B4AE7">
        <w:rPr>
          <w:lang w:val="uk-UA"/>
        </w:rPr>
        <w:t xml:space="preserve">         - у разі розміщення (встановлення) тимчасової споруди, підтримувати належний експлуатаційний стан тимчасової споруди та відповідного технологічного обладнання, що використовується разом з тимчасовою спорудою, а також дотримуватись правил благоустрою селища;</w:t>
      </w:r>
    </w:p>
    <w:p w:rsidR="00501B12" w:rsidRPr="001B4AE7" w:rsidRDefault="00501B12" w:rsidP="00501B12">
      <w:pPr>
        <w:tabs>
          <w:tab w:val="left" w:pos="2535"/>
        </w:tabs>
        <w:ind w:firstLine="672"/>
        <w:jc w:val="both"/>
        <w:rPr>
          <w:lang w:val="uk-UA"/>
        </w:rPr>
      </w:pPr>
      <w:r w:rsidRPr="001B4AE7">
        <w:rPr>
          <w:lang w:val="uk-UA"/>
        </w:rPr>
        <w:t xml:space="preserve">        - проведення будь-яких земельних робіт здійснювати з дозволу Новоушицької селищної ради,</w:t>
      </w:r>
    </w:p>
    <w:p w:rsidR="00501B12" w:rsidRPr="001B4AE7" w:rsidRDefault="00501B12" w:rsidP="00501B12">
      <w:pPr>
        <w:tabs>
          <w:tab w:val="left" w:pos="2535"/>
        </w:tabs>
        <w:ind w:firstLine="672"/>
        <w:jc w:val="both"/>
        <w:rPr>
          <w:lang w:val="uk-UA"/>
        </w:rPr>
      </w:pPr>
      <w:r w:rsidRPr="001B4AE7">
        <w:rPr>
          <w:lang w:val="uk-UA"/>
        </w:rPr>
        <w:t xml:space="preserve">        - укласти </w:t>
      </w:r>
      <w:proofErr w:type="spellStart"/>
      <w:r w:rsidRPr="001B4AE7">
        <w:rPr>
          <w:lang w:val="uk-UA"/>
        </w:rPr>
        <w:t>договора</w:t>
      </w:r>
      <w:proofErr w:type="spellEnd"/>
      <w:r w:rsidRPr="001B4AE7">
        <w:rPr>
          <w:lang w:val="uk-UA"/>
        </w:rPr>
        <w:t xml:space="preserve"> з надавачами комунальних послуг.</w:t>
      </w:r>
    </w:p>
    <w:p w:rsidR="00501B12" w:rsidRPr="001B4AE7" w:rsidRDefault="00501B12" w:rsidP="00501B12">
      <w:pPr>
        <w:tabs>
          <w:tab w:val="left" w:pos="2535"/>
        </w:tabs>
        <w:ind w:firstLine="672"/>
        <w:jc w:val="both"/>
        <w:rPr>
          <w:lang w:val="uk-UA"/>
        </w:rPr>
      </w:pPr>
      <w:r w:rsidRPr="001B4AE7">
        <w:rPr>
          <w:lang w:val="uk-UA"/>
        </w:rPr>
        <w:t xml:space="preserve">          -  у разі не розміщення (встановлення) ними тимчасових споруд  </w:t>
      </w:r>
      <w:r w:rsidRPr="001B4AE7">
        <w:rPr>
          <w:b/>
          <w:u w:val="single"/>
          <w:lang w:val="uk-UA"/>
        </w:rPr>
        <w:t xml:space="preserve">протягом 6 (шести) місяців з дати отримання паспорту </w:t>
      </w:r>
      <w:proofErr w:type="spellStart"/>
      <w:r w:rsidRPr="001B4AE7">
        <w:rPr>
          <w:b/>
          <w:u w:val="single"/>
          <w:lang w:val="uk-UA"/>
        </w:rPr>
        <w:t>прив»язки</w:t>
      </w:r>
      <w:proofErr w:type="spellEnd"/>
      <w:r w:rsidRPr="001B4AE7">
        <w:rPr>
          <w:lang w:val="uk-UA"/>
        </w:rPr>
        <w:t xml:space="preserve">, на встановлення тимчасової споруди, </w:t>
      </w:r>
      <w:r w:rsidRPr="001B4AE7">
        <w:rPr>
          <w:b/>
          <w:u w:val="single"/>
          <w:lang w:val="uk-UA"/>
        </w:rPr>
        <w:t>а також у разі недотримання вимог паспорта прив’язки при розміщенні (встановленні) тимчасової споруди,</w:t>
      </w:r>
      <w:r w:rsidRPr="001B4AE7">
        <w:rPr>
          <w:lang w:val="uk-UA"/>
        </w:rPr>
        <w:t xml:space="preserve"> дане рішення вважатиметься анульованим.</w:t>
      </w:r>
    </w:p>
    <w:p w:rsidR="00501B12" w:rsidRPr="001B4AE7" w:rsidRDefault="00501B12" w:rsidP="00501B12">
      <w:pPr>
        <w:ind w:right="51"/>
        <w:jc w:val="both"/>
        <w:rPr>
          <w:b/>
          <w:bCs/>
          <w:lang w:val="uk-UA"/>
        </w:rPr>
      </w:pPr>
    </w:p>
    <w:p w:rsidR="001B4AE7" w:rsidRDefault="001B4AE7" w:rsidP="00151D9A">
      <w:pPr>
        <w:pStyle w:val="a5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11. </w:t>
      </w:r>
      <w:r w:rsidR="00FF264E" w:rsidRPr="001B4AE7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селищного голови </w:t>
      </w:r>
      <w:proofErr w:type="spellStart"/>
      <w:r w:rsidR="00FF264E" w:rsidRPr="001B4AE7">
        <w:rPr>
          <w:rFonts w:ascii="Times New Roman" w:hAnsi="Times New Roman"/>
          <w:sz w:val="24"/>
          <w:szCs w:val="24"/>
          <w:lang w:val="uk-UA"/>
        </w:rPr>
        <w:t>Гринчука</w:t>
      </w:r>
      <w:proofErr w:type="spellEnd"/>
      <w:r w:rsidR="00FF264E" w:rsidRPr="001B4AE7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6B3351" w:rsidRPr="001B4AE7" w:rsidRDefault="00FF264E" w:rsidP="00151D9A">
      <w:pPr>
        <w:pStyle w:val="a5"/>
        <w:ind w:left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1B4AE7">
        <w:rPr>
          <w:rFonts w:ascii="Times New Roman" w:hAnsi="Times New Roman"/>
          <w:b/>
          <w:sz w:val="24"/>
          <w:szCs w:val="24"/>
          <w:lang w:val="uk-UA"/>
        </w:rPr>
        <w:t xml:space="preserve">Селищний голова </w:t>
      </w:r>
      <w:r w:rsidRPr="001B4AE7">
        <w:rPr>
          <w:rFonts w:ascii="Times New Roman" w:hAnsi="Times New Roman"/>
          <w:b/>
          <w:sz w:val="24"/>
          <w:szCs w:val="24"/>
          <w:lang w:val="uk-UA"/>
        </w:rPr>
        <w:tab/>
      </w:r>
      <w:r w:rsidRPr="001B4AE7">
        <w:rPr>
          <w:rFonts w:ascii="Times New Roman" w:hAnsi="Times New Roman"/>
          <w:b/>
          <w:sz w:val="24"/>
          <w:szCs w:val="24"/>
          <w:lang w:val="uk-UA"/>
        </w:rPr>
        <w:tab/>
      </w:r>
      <w:r w:rsidRPr="001B4AE7">
        <w:rPr>
          <w:rFonts w:ascii="Times New Roman" w:hAnsi="Times New Roman"/>
          <w:b/>
          <w:sz w:val="24"/>
          <w:szCs w:val="24"/>
          <w:lang w:val="uk-UA"/>
        </w:rPr>
        <w:tab/>
      </w:r>
      <w:r w:rsidRPr="001B4AE7">
        <w:rPr>
          <w:rFonts w:ascii="Times New Roman" w:hAnsi="Times New Roman"/>
          <w:b/>
          <w:sz w:val="24"/>
          <w:szCs w:val="24"/>
          <w:lang w:val="uk-UA"/>
        </w:rPr>
        <w:tab/>
      </w:r>
      <w:r w:rsidR="007A630B" w:rsidRPr="001B4AE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</w:t>
      </w:r>
      <w:r w:rsidRPr="001B4AE7">
        <w:rPr>
          <w:rFonts w:ascii="Times New Roman" w:hAnsi="Times New Roman"/>
          <w:b/>
          <w:sz w:val="24"/>
          <w:szCs w:val="24"/>
          <w:lang w:val="uk-UA"/>
        </w:rPr>
        <w:t xml:space="preserve">О. </w:t>
      </w:r>
      <w:r w:rsidR="00151D9A" w:rsidRPr="001B4AE7">
        <w:rPr>
          <w:rFonts w:ascii="Times New Roman" w:hAnsi="Times New Roman"/>
          <w:b/>
          <w:sz w:val="24"/>
          <w:szCs w:val="24"/>
          <w:lang w:val="uk-UA"/>
        </w:rPr>
        <w:t>Московчук</w:t>
      </w:r>
      <w:r w:rsidR="00D314BF" w:rsidRPr="001B4A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sectPr w:rsidR="006B3351" w:rsidRPr="001B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51"/>
    <w:rsid w:val="001306E5"/>
    <w:rsid w:val="00151D9A"/>
    <w:rsid w:val="001548F4"/>
    <w:rsid w:val="00165AC6"/>
    <w:rsid w:val="00171B9B"/>
    <w:rsid w:val="001A056C"/>
    <w:rsid w:val="001B4AE7"/>
    <w:rsid w:val="001F148E"/>
    <w:rsid w:val="00217C85"/>
    <w:rsid w:val="003238A0"/>
    <w:rsid w:val="00382370"/>
    <w:rsid w:val="003B6158"/>
    <w:rsid w:val="004061D8"/>
    <w:rsid w:val="00486083"/>
    <w:rsid w:val="00487CE0"/>
    <w:rsid w:val="004F7CED"/>
    <w:rsid w:val="00501B12"/>
    <w:rsid w:val="00542611"/>
    <w:rsid w:val="00595001"/>
    <w:rsid w:val="005A7D65"/>
    <w:rsid w:val="005E2608"/>
    <w:rsid w:val="0065484B"/>
    <w:rsid w:val="00667801"/>
    <w:rsid w:val="00691394"/>
    <w:rsid w:val="006B3351"/>
    <w:rsid w:val="0077013E"/>
    <w:rsid w:val="007A630B"/>
    <w:rsid w:val="007D2EC7"/>
    <w:rsid w:val="00833B63"/>
    <w:rsid w:val="009A536D"/>
    <w:rsid w:val="00A8327A"/>
    <w:rsid w:val="00AC647E"/>
    <w:rsid w:val="00AE551C"/>
    <w:rsid w:val="00C23C25"/>
    <w:rsid w:val="00D169C5"/>
    <w:rsid w:val="00D314BF"/>
    <w:rsid w:val="00DE063D"/>
    <w:rsid w:val="00E903E7"/>
    <w:rsid w:val="00F4558F"/>
    <w:rsid w:val="00FC7E6E"/>
    <w:rsid w:val="00FE0CC5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3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A056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3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A056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3192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2020-05-28T04:58:00Z</cp:lastPrinted>
  <dcterms:created xsi:type="dcterms:W3CDTF">2018-12-26T12:53:00Z</dcterms:created>
  <dcterms:modified xsi:type="dcterms:W3CDTF">2020-05-29T12:20:00Z</dcterms:modified>
</cp:coreProperties>
</file>