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97" w:rsidRPr="00291371" w:rsidRDefault="00291371">
      <w:pPr>
        <w:pStyle w:val="1"/>
        <w:spacing w:before="71"/>
        <w:rPr>
          <w:lang w:val="ru-RU"/>
        </w:rPr>
      </w:pPr>
      <w:bookmarkStart w:id="0" w:name="_GoBack"/>
      <w:bookmarkEnd w:id="0"/>
      <w:r>
        <w:t>ПРОТОКОЛ №</w:t>
      </w:r>
      <w:r>
        <w:rPr>
          <w:lang w:val="ru-RU"/>
        </w:rPr>
        <w:t>1</w:t>
      </w:r>
    </w:p>
    <w:p w:rsidR="00F03597" w:rsidRDefault="00586733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засідання постійної комісії</w:t>
      </w:r>
      <w:r w:rsidR="00291371">
        <w:rPr>
          <w:b/>
          <w:sz w:val="24"/>
          <w:lang w:val="ru-RU"/>
        </w:rPr>
        <w:t xml:space="preserve"> Новоушицької селищної ради</w:t>
      </w:r>
      <w:r>
        <w:rPr>
          <w:b/>
          <w:sz w:val="24"/>
        </w:rPr>
        <w:t xml:space="preserve"> з питань </w:t>
      </w:r>
      <w:r w:rsidR="00291371">
        <w:rPr>
          <w:b/>
          <w:sz w:val="24"/>
          <w:lang w:val="ru-RU"/>
        </w:rPr>
        <w:t>підприємництва, комунальної власності, житлово-комунального господарства, транспорту, зв'язку</w:t>
      </w:r>
      <w:r>
        <w:rPr>
          <w:b/>
          <w:sz w:val="24"/>
        </w:rPr>
        <w:t xml:space="preserve"> та дерегуляції</w:t>
      </w:r>
    </w:p>
    <w:p w:rsidR="00F03597" w:rsidRPr="00291371" w:rsidRDefault="00291371">
      <w:pPr>
        <w:tabs>
          <w:tab w:val="right" w:pos="9491"/>
        </w:tabs>
        <w:spacing w:before="273"/>
        <w:ind w:left="200"/>
        <w:rPr>
          <w:i/>
          <w:sz w:val="24"/>
          <w:lang w:val="ru-RU"/>
        </w:rPr>
      </w:pPr>
      <w:r>
        <w:rPr>
          <w:i/>
          <w:sz w:val="24"/>
          <w:lang w:val="ru-RU"/>
        </w:rPr>
        <w:t>10</w:t>
      </w:r>
      <w:r w:rsidR="00586733">
        <w:rPr>
          <w:i/>
          <w:sz w:val="24"/>
        </w:rPr>
        <w:t xml:space="preserve"> </w:t>
      </w:r>
      <w:r>
        <w:rPr>
          <w:i/>
          <w:sz w:val="24"/>
          <w:lang w:val="ru-RU"/>
        </w:rPr>
        <w:t>грудня</w:t>
      </w:r>
      <w:r w:rsidR="00586733">
        <w:rPr>
          <w:i/>
          <w:spacing w:val="3"/>
          <w:sz w:val="24"/>
        </w:rPr>
        <w:t xml:space="preserve"> </w:t>
      </w:r>
      <w:r w:rsidR="00586733">
        <w:rPr>
          <w:i/>
          <w:sz w:val="24"/>
        </w:rPr>
        <w:t>2020</w:t>
      </w:r>
      <w:r w:rsidR="00586733">
        <w:rPr>
          <w:i/>
          <w:spacing w:val="2"/>
          <w:sz w:val="24"/>
        </w:rPr>
        <w:t xml:space="preserve"> </w:t>
      </w:r>
      <w:r w:rsidR="00586733">
        <w:rPr>
          <w:i/>
          <w:sz w:val="24"/>
        </w:rPr>
        <w:t>року</w:t>
      </w:r>
      <w:r w:rsidR="00586733">
        <w:rPr>
          <w:i/>
          <w:sz w:val="24"/>
        </w:rPr>
        <w:tab/>
      </w:r>
      <w:r>
        <w:rPr>
          <w:i/>
          <w:sz w:val="24"/>
          <w:lang w:val="ru-RU"/>
        </w:rPr>
        <w:t>11</w:t>
      </w:r>
      <w:r w:rsidR="00586733">
        <w:rPr>
          <w:i/>
          <w:sz w:val="24"/>
        </w:rPr>
        <w:t>.</w:t>
      </w:r>
      <w:r>
        <w:rPr>
          <w:i/>
          <w:sz w:val="24"/>
          <w:lang w:val="ru-RU"/>
        </w:rPr>
        <w:t>00</w:t>
      </w:r>
    </w:p>
    <w:p w:rsidR="00F03597" w:rsidRDefault="00F03597">
      <w:pPr>
        <w:pStyle w:val="a3"/>
        <w:spacing w:before="4"/>
        <w:rPr>
          <w:i/>
        </w:rPr>
      </w:pPr>
    </w:p>
    <w:p w:rsidR="00F03597" w:rsidRDefault="00586733" w:rsidP="00E044E9">
      <w:pPr>
        <w:pStyle w:val="2"/>
        <w:spacing w:line="242" w:lineRule="auto"/>
        <w:ind w:left="0" w:right="482"/>
        <w:jc w:val="both"/>
      </w:pPr>
      <w:r>
        <w:t>Всього членів комісії –</w:t>
      </w:r>
      <w:r w:rsidR="00291371" w:rsidRPr="00D7304B">
        <w:t>5</w:t>
      </w:r>
      <w:r>
        <w:t xml:space="preserve"> чол.</w:t>
      </w:r>
    </w:p>
    <w:p w:rsidR="00B00394" w:rsidRDefault="00586733" w:rsidP="00E044E9">
      <w:pPr>
        <w:pStyle w:val="a3"/>
        <w:spacing w:line="266" w:lineRule="exact"/>
        <w:ind w:right="482"/>
        <w:jc w:val="both"/>
        <w:rPr>
          <w:lang w:val="ru-RU"/>
        </w:rPr>
      </w:pPr>
      <w:r>
        <w:rPr>
          <w:b/>
          <w:i/>
        </w:rPr>
        <w:t xml:space="preserve">Присутні: </w:t>
      </w:r>
      <w:r w:rsidR="00B00394" w:rsidRPr="00B00394">
        <w:rPr>
          <w:i/>
        </w:rPr>
        <w:t>О.</w:t>
      </w:r>
      <w:r w:rsidR="00B00394">
        <w:t>ЛЯСКОВСЬКИЙ</w:t>
      </w:r>
      <w:r w:rsidR="00291371" w:rsidRPr="00291371">
        <w:t xml:space="preserve">, </w:t>
      </w:r>
      <w:r w:rsidR="00B00394" w:rsidRPr="00B00394">
        <w:rPr>
          <w:i/>
        </w:rPr>
        <w:t>В.</w:t>
      </w:r>
      <w:r w:rsidR="00B00394">
        <w:t xml:space="preserve">ДРОЗДОВ, </w:t>
      </w:r>
      <w:r w:rsidR="00B00394" w:rsidRPr="00B00394">
        <w:rPr>
          <w:i/>
        </w:rPr>
        <w:t>П.</w:t>
      </w:r>
      <w:r w:rsidR="00B00394">
        <w:t xml:space="preserve">КОВАЛЬСЬКИЙ, </w:t>
      </w:r>
      <w:r w:rsidR="00B00394" w:rsidRPr="00B00394">
        <w:rPr>
          <w:i/>
        </w:rPr>
        <w:t>Ю.</w:t>
      </w:r>
      <w:r w:rsidR="00B00394" w:rsidRPr="00B00394">
        <w:t>Н</w:t>
      </w:r>
      <w:r w:rsidR="00B00394">
        <w:t xml:space="preserve">ІКОЛАЄВ, </w:t>
      </w:r>
    </w:p>
    <w:p w:rsidR="00F03597" w:rsidRPr="00B00394" w:rsidRDefault="00B00394" w:rsidP="00E044E9">
      <w:pPr>
        <w:pStyle w:val="a3"/>
        <w:spacing w:line="266" w:lineRule="exact"/>
        <w:ind w:right="482"/>
        <w:jc w:val="both"/>
      </w:pPr>
      <w:r w:rsidRPr="00B00394">
        <w:rPr>
          <w:i/>
        </w:rPr>
        <w:t>В</w:t>
      </w:r>
      <w:r w:rsidRPr="00B00394">
        <w:t xml:space="preserve">. </w:t>
      </w:r>
      <w:r>
        <w:t>ПІДЛІСНИЙ</w:t>
      </w:r>
      <w:r w:rsidRPr="00B00394">
        <w:t>.</w:t>
      </w:r>
    </w:p>
    <w:p w:rsidR="00D44EB2" w:rsidRPr="00B00394" w:rsidRDefault="00586733" w:rsidP="00E044E9">
      <w:pPr>
        <w:pStyle w:val="2"/>
        <w:spacing w:before="8"/>
        <w:ind w:left="0" w:right="482"/>
        <w:jc w:val="both"/>
      </w:pPr>
      <w:r>
        <w:t xml:space="preserve">Головує на засіданні: </w:t>
      </w:r>
      <w:r w:rsidR="00B00394" w:rsidRPr="00B00394">
        <w:t xml:space="preserve">Олег </w:t>
      </w:r>
      <w:r w:rsidR="00B00394">
        <w:t xml:space="preserve">ЛЯСКОВСЬКИЙ – голова постійної комісії </w:t>
      </w:r>
      <w:r w:rsidR="00B00394" w:rsidRPr="00B00394">
        <w:t>Новоушицької селищної ради з питань</w:t>
      </w:r>
      <w:r>
        <w:t xml:space="preserve"> </w:t>
      </w:r>
      <w:r w:rsidR="00D44EB2" w:rsidRPr="00D44EB2">
        <w:t>підприємництва, комунальної власності, житлово-комунального господарства, транспорту, зв'язку та дерегуляції</w:t>
      </w:r>
      <w:r w:rsidR="00D44EB2" w:rsidRPr="00B00394">
        <w:t>.</w:t>
      </w:r>
    </w:p>
    <w:p w:rsidR="00F03597" w:rsidRPr="00436308" w:rsidRDefault="00586733" w:rsidP="00E044E9">
      <w:pPr>
        <w:pStyle w:val="2"/>
        <w:spacing w:before="8"/>
        <w:ind w:left="0" w:right="482"/>
        <w:jc w:val="both"/>
        <w:rPr>
          <w:lang w:val="ru-RU"/>
        </w:rPr>
      </w:pPr>
      <w:r>
        <w:t xml:space="preserve">Запрошені: </w:t>
      </w:r>
      <w:r w:rsidR="00B00394">
        <w:rPr>
          <w:lang w:val="ru-RU"/>
        </w:rPr>
        <w:t xml:space="preserve">Валерій ЗВАРИЧУК </w:t>
      </w:r>
      <w:r w:rsidR="00436308">
        <w:rPr>
          <w:lang w:val="ru-RU"/>
        </w:rPr>
        <w:t xml:space="preserve"> </w:t>
      </w:r>
      <w:r w:rsidR="00305F63">
        <w:rPr>
          <w:lang w:val="ru-RU"/>
        </w:rPr>
        <w:t>–</w:t>
      </w:r>
      <w:r w:rsidR="00436308">
        <w:rPr>
          <w:lang w:val="ru-RU"/>
        </w:rPr>
        <w:t xml:space="preserve"> </w:t>
      </w:r>
      <w:r w:rsidR="00305F63">
        <w:rPr>
          <w:lang w:val="ru-RU"/>
        </w:rPr>
        <w:t xml:space="preserve">Керуючий справами </w:t>
      </w:r>
      <w:r w:rsidR="00B6386E">
        <w:rPr>
          <w:lang w:val="ru-RU"/>
        </w:rPr>
        <w:t>(секретар) виконавчого комітету</w:t>
      </w:r>
      <w:r w:rsidR="00E044E9">
        <w:rPr>
          <w:lang w:val="ru-RU"/>
        </w:rPr>
        <w:t>.</w:t>
      </w:r>
    </w:p>
    <w:p w:rsidR="00F03597" w:rsidRDefault="00586733" w:rsidP="00E044E9">
      <w:pPr>
        <w:pStyle w:val="a3"/>
        <w:spacing w:before="161"/>
        <w:ind w:right="550"/>
        <w:jc w:val="center"/>
      </w:pPr>
      <w:r>
        <w:t>ПОРЯДОК ДЕННИЙ</w:t>
      </w:r>
    </w:p>
    <w:p w:rsidR="00F03597" w:rsidRDefault="00F03597" w:rsidP="00E044E9">
      <w:pPr>
        <w:pStyle w:val="a3"/>
        <w:spacing w:before="11"/>
        <w:rPr>
          <w:sz w:val="23"/>
        </w:rPr>
      </w:pPr>
    </w:p>
    <w:p w:rsidR="00F03597" w:rsidRDefault="00D7304B" w:rsidP="00E044E9">
      <w:pPr>
        <w:pStyle w:val="a3"/>
        <w:ind w:right="483"/>
        <w:jc w:val="both"/>
        <w:rPr>
          <w:spacing w:val="-3"/>
          <w:lang w:val="ru-RU"/>
        </w:rPr>
      </w:pPr>
      <w:r w:rsidRPr="00D7304B">
        <w:rPr>
          <w:spacing w:val="-3"/>
          <w:lang w:val="ru-RU"/>
        </w:rPr>
        <w:t>1.</w:t>
      </w:r>
      <w:r>
        <w:rPr>
          <w:spacing w:val="-3"/>
          <w:lang w:val="ru-RU"/>
        </w:rPr>
        <w:t xml:space="preserve"> Про обрання </w:t>
      </w:r>
      <w:r w:rsidRPr="00D7304B">
        <w:rPr>
          <w:spacing w:val="-3"/>
          <w:lang w:val="ru-RU"/>
        </w:rPr>
        <w:t>заступника голови</w:t>
      </w:r>
      <w:r>
        <w:rPr>
          <w:spacing w:val="-3"/>
          <w:lang w:val="ru-RU"/>
        </w:rPr>
        <w:t xml:space="preserve"> та секретаря </w:t>
      </w:r>
      <w:r w:rsidRPr="00D7304B">
        <w:rPr>
          <w:spacing w:val="-3"/>
          <w:lang w:val="ru-RU"/>
        </w:rPr>
        <w:t>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</w:t>
      </w:r>
      <w:r>
        <w:rPr>
          <w:spacing w:val="-3"/>
          <w:lang w:val="ru-RU"/>
        </w:rPr>
        <w:t>.</w:t>
      </w:r>
    </w:p>
    <w:p w:rsidR="00D7304B" w:rsidRDefault="00D7304B" w:rsidP="00E044E9">
      <w:pPr>
        <w:pStyle w:val="a3"/>
        <w:ind w:right="483"/>
        <w:jc w:val="both"/>
        <w:rPr>
          <w:spacing w:val="-3"/>
          <w:lang w:val="ru-RU"/>
        </w:rPr>
      </w:pPr>
      <w:r>
        <w:rPr>
          <w:spacing w:val="-3"/>
          <w:lang w:val="ru-RU"/>
        </w:rPr>
        <w:t xml:space="preserve">2. </w:t>
      </w:r>
      <w:r w:rsidRPr="00D7304B">
        <w:rPr>
          <w:spacing w:val="-3"/>
          <w:lang w:val="ru-RU"/>
        </w:rPr>
        <w:t>Про початок реорганізації Борсуківської сільської ради, Вахновецької сільської ради та Зеленокуриловецької сільської ради шляхом приєднання до Новоушицької селищної ради.</w:t>
      </w:r>
    </w:p>
    <w:p w:rsidR="00E044E9" w:rsidRPr="00D7304B" w:rsidRDefault="00E044E9" w:rsidP="00E044E9">
      <w:pPr>
        <w:pStyle w:val="a3"/>
        <w:ind w:right="483"/>
        <w:jc w:val="both"/>
        <w:rPr>
          <w:lang w:val="ru-RU"/>
        </w:rPr>
      </w:pPr>
    </w:p>
    <w:p w:rsidR="00F03597" w:rsidRDefault="00F03597" w:rsidP="00E044E9">
      <w:pPr>
        <w:pStyle w:val="a3"/>
        <w:spacing w:before="1" w:after="1"/>
        <w:rPr>
          <w:sz w:val="15"/>
        </w:rPr>
      </w:pPr>
    </w:p>
    <w:tbl>
      <w:tblPr>
        <w:tblStyle w:val="TableNormal"/>
        <w:tblW w:w="9959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2426"/>
        <w:gridCol w:w="214"/>
        <w:gridCol w:w="7319"/>
      </w:tblGrid>
      <w:tr w:rsidR="00F03597" w:rsidTr="00E747DA">
        <w:trPr>
          <w:trHeight w:val="1540"/>
        </w:trPr>
        <w:tc>
          <w:tcPr>
            <w:tcW w:w="2640" w:type="dxa"/>
            <w:gridSpan w:val="2"/>
          </w:tcPr>
          <w:p w:rsidR="00E747DA" w:rsidRDefault="00E747DA" w:rsidP="00E044E9">
            <w:pPr>
              <w:pStyle w:val="TableParagraph"/>
              <w:spacing w:line="262" w:lineRule="exact"/>
              <w:ind w:left="0"/>
              <w:rPr>
                <w:b/>
                <w:sz w:val="24"/>
                <w:lang w:val="ru-RU"/>
              </w:rPr>
            </w:pPr>
          </w:p>
          <w:p w:rsidR="00F03597" w:rsidRDefault="00586733" w:rsidP="00E044E9">
            <w:pPr>
              <w:pStyle w:val="TableParagraph"/>
              <w:spacing w:line="262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I. СЛУХАЛИ:</w:t>
            </w:r>
          </w:p>
          <w:p w:rsidR="00F03597" w:rsidRPr="00D7304B" w:rsidRDefault="00104845" w:rsidP="00E044E9">
            <w:pPr>
              <w:pStyle w:val="TableParagraph"/>
              <w:spacing w:line="272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О.ЛЯСКОВСЬКОГО</w:t>
            </w:r>
          </w:p>
        </w:tc>
        <w:tc>
          <w:tcPr>
            <w:tcW w:w="7319" w:type="dxa"/>
          </w:tcPr>
          <w:p w:rsidR="00F03597" w:rsidRDefault="00F03597" w:rsidP="00E044E9">
            <w:pPr>
              <w:pStyle w:val="TableParagraph"/>
              <w:spacing w:before="5"/>
              <w:ind w:left="0" w:right="482"/>
            </w:pPr>
          </w:p>
          <w:p w:rsidR="00F03597" w:rsidRPr="00B00394" w:rsidRDefault="00D7304B" w:rsidP="00E044E9">
            <w:pPr>
              <w:pStyle w:val="TableParagraph"/>
              <w:ind w:left="0" w:right="482"/>
              <w:jc w:val="both"/>
              <w:rPr>
                <w:sz w:val="24"/>
              </w:rPr>
            </w:pPr>
            <w:r w:rsidRPr="00BF43E6">
              <w:rPr>
                <w:sz w:val="24"/>
              </w:rPr>
              <w:t>Г</w:t>
            </w:r>
            <w:r w:rsidRPr="00D7304B">
              <w:rPr>
                <w:sz w:val="24"/>
              </w:rPr>
              <w:t>олова постійної комісії з підприємництва, комунальної власності, житлово-комунального господарства, тра</w:t>
            </w:r>
            <w:r>
              <w:rPr>
                <w:sz w:val="24"/>
              </w:rPr>
              <w:t>нспорту, зв'язку та дерегуляції</w:t>
            </w:r>
            <w:r w:rsidRPr="00BF43E6">
              <w:rPr>
                <w:sz w:val="24"/>
              </w:rPr>
              <w:t xml:space="preserve"> </w:t>
            </w:r>
            <w:r w:rsidR="00104845" w:rsidRPr="00104845">
              <w:rPr>
                <w:sz w:val="24"/>
              </w:rPr>
              <w:t>О.</w:t>
            </w:r>
            <w:r w:rsidRPr="00BF43E6">
              <w:rPr>
                <w:sz w:val="24"/>
              </w:rPr>
              <w:t>ЛЯСКОВСЬКИЙ</w:t>
            </w:r>
            <w:r w:rsidR="000F4F7D" w:rsidRPr="000F4F7D">
              <w:rPr>
                <w:sz w:val="24"/>
              </w:rPr>
              <w:t>,</w:t>
            </w:r>
            <w:r w:rsidRPr="00BF43E6">
              <w:rPr>
                <w:sz w:val="24"/>
              </w:rPr>
              <w:t xml:space="preserve"> запропонував    </w:t>
            </w:r>
            <w:r w:rsidR="000F4F7D" w:rsidRPr="000F4F7D">
              <w:rPr>
                <w:sz w:val="24"/>
              </w:rPr>
              <w:t>П.</w:t>
            </w:r>
            <w:r w:rsidR="00BF43E6" w:rsidRPr="00BF43E6">
              <w:rPr>
                <w:sz w:val="24"/>
              </w:rPr>
              <w:t xml:space="preserve">КОВАЛЬСЬКОГО </w:t>
            </w:r>
            <w:r w:rsidRPr="00BF43E6">
              <w:rPr>
                <w:sz w:val="24"/>
              </w:rPr>
              <w:t>на посаду заступника гол</w:t>
            </w:r>
            <w:r w:rsidR="00BF43E6">
              <w:rPr>
                <w:sz w:val="24"/>
              </w:rPr>
              <w:t xml:space="preserve">ови постійної комісії, а </w:t>
            </w:r>
            <w:r w:rsidR="000F4F7D" w:rsidRPr="000F4F7D">
              <w:rPr>
                <w:sz w:val="24"/>
              </w:rPr>
              <w:t xml:space="preserve">Ю. </w:t>
            </w:r>
            <w:r w:rsidR="00BF43E6">
              <w:rPr>
                <w:sz w:val="24"/>
              </w:rPr>
              <w:t xml:space="preserve">НІКОЛАЄВА </w:t>
            </w:r>
            <w:r w:rsidRPr="00BF43E6">
              <w:rPr>
                <w:sz w:val="24"/>
              </w:rPr>
              <w:t xml:space="preserve">  на</w:t>
            </w:r>
            <w:r w:rsidR="00D850B8" w:rsidRPr="00D850B8">
              <w:rPr>
                <w:sz w:val="24"/>
              </w:rPr>
              <w:t xml:space="preserve"> посаду</w:t>
            </w:r>
            <w:r w:rsidRPr="00BF43E6">
              <w:rPr>
                <w:sz w:val="24"/>
              </w:rPr>
              <w:t xml:space="preserve"> секретаря постійної комісії</w:t>
            </w:r>
            <w:r w:rsidR="00B00394" w:rsidRPr="00B00394">
              <w:rPr>
                <w:sz w:val="24"/>
              </w:rPr>
              <w:t>.</w:t>
            </w:r>
          </w:p>
          <w:p w:rsidR="00E747DA" w:rsidRPr="00D850B8" w:rsidRDefault="00E747DA" w:rsidP="00E044E9">
            <w:pPr>
              <w:pStyle w:val="TableParagraph"/>
              <w:ind w:left="0" w:right="482"/>
              <w:jc w:val="both"/>
              <w:rPr>
                <w:sz w:val="24"/>
              </w:rPr>
            </w:pPr>
          </w:p>
        </w:tc>
      </w:tr>
      <w:tr w:rsidR="00F03597" w:rsidTr="00E747DA">
        <w:trPr>
          <w:trHeight w:val="4526"/>
        </w:trPr>
        <w:tc>
          <w:tcPr>
            <w:tcW w:w="2640" w:type="dxa"/>
            <w:gridSpan w:val="2"/>
          </w:tcPr>
          <w:p w:rsidR="00BF43E6" w:rsidRDefault="00BF43E6" w:rsidP="00E044E9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ВИРІШИЛИ:</w:t>
            </w:r>
          </w:p>
          <w:p w:rsidR="00BF43E6" w:rsidRDefault="00BF43E6" w:rsidP="00E044E9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BF43E6" w:rsidRDefault="00BF43E6" w:rsidP="00E044E9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E044E9" w:rsidRDefault="00E044E9" w:rsidP="00E044E9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BF43E6" w:rsidRDefault="00BF43E6" w:rsidP="00E044E9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ГОЛОСУВАЛИ:</w:t>
            </w:r>
          </w:p>
          <w:p w:rsidR="00BF43E6" w:rsidRDefault="00BF43E6" w:rsidP="00E044E9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BF43E6" w:rsidRDefault="00BF43E6" w:rsidP="00E044E9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403EFC" w:rsidRDefault="00403EFC" w:rsidP="00E044E9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403EFC" w:rsidRDefault="00403EFC" w:rsidP="00E044E9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F03597" w:rsidRDefault="00403EFC" w:rsidP="00E044E9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II</w:t>
            </w:r>
            <w:r w:rsidRPr="00403EFC">
              <w:rPr>
                <w:b/>
                <w:sz w:val="24"/>
                <w:lang w:val="ru-RU"/>
              </w:rPr>
              <w:t xml:space="preserve">. </w:t>
            </w:r>
            <w:r>
              <w:rPr>
                <w:b/>
                <w:sz w:val="24"/>
                <w:lang w:val="ru-RU"/>
              </w:rPr>
              <w:t>СЛУХАЛИ</w:t>
            </w:r>
            <w:r w:rsidR="00586733">
              <w:rPr>
                <w:b/>
                <w:sz w:val="24"/>
              </w:rPr>
              <w:t>:</w:t>
            </w:r>
          </w:p>
          <w:p w:rsidR="00F03597" w:rsidRPr="00403EFC" w:rsidRDefault="000F4F7D" w:rsidP="000F4F7D">
            <w:pPr>
              <w:pStyle w:val="TableParagraph"/>
              <w:ind w:left="0" w:right="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В.</w:t>
            </w:r>
            <w:r w:rsidR="00403EFC">
              <w:rPr>
                <w:sz w:val="24"/>
                <w:lang w:val="ru-RU"/>
              </w:rPr>
              <w:t xml:space="preserve">ЗВАРИЧУКА </w:t>
            </w:r>
          </w:p>
        </w:tc>
        <w:tc>
          <w:tcPr>
            <w:tcW w:w="7319" w:type="dxa"/>
          </w:tcPr>
          <w:p w:rsidR="00BF43E6" w:rsidRPr="000F4F7D" w:rsidRDefault="00BF43E6" w:rsidP="00E044E9">
            <w:pPr>
              <w:pStyle w:val="TableParagraph"/>
              <w:ind w:left="0" w:right="482"/>
              <w:jc w:val="both"/>
              <w:rPr>
                <w:sz w:val="24"/>
                <w:szCs w:val="24"/>
              </w:rPr>
            </w:pPr>
            <w:r w:rsidRPr="00BF43E6">
              <w:rPr>
                <w:sz w:val="24"/>
                <w:szCs w:val="24"/>
              </w:rPr>
              <w:t xml:space="preserve"> Обрати заступника голови постійної комісії з питань   підприємництва, комунальної власності, житлово-комунального господарства, транспорту, зв'язку та дерегуляції –</w:t>
            </w:r>
            <w:r w:rsidR="005263ED" w:rsidRPr="000F4F7D">
              <w:rPr>
                <w:sz w:val="24"/>
                <w:szCs w:val="24"/>
              </w:rPr>
              <w:t xml:space="preserve"> </w:t>
            </w:r>
            <w:r w:rsidR="000F4F7D" w:rsidRPr="000F4F7D">
              <w:rPr>
                <w:sz w:val="24"/>
                <w:szCs w:val="24"/>
              </w:rPr>
              <w:t>П.</w:t>
            </w:r>
            <w:r w:rsidRPr="00BF43E6">
              <w:rPr>
                <w:sz w:val="24"/>
                <w:szCs w:val="24"/>
              </w:rPr>
              <w:t xml:space="preserve">КОВАЛЬСЬКОГО секретарем постійної комісії – </w:t>
            </w:r>
            <w:r w:rsidR="000F4F7D" w:rsidRPr="000F4F7D">
              <w:rPr>
                <w:sz w:val="24"/>
                <w:szCs w:val="24"/>
              </w:rPr>
              <w:t>Ю.</w:t>
            </w:r>
            <w:r w:rsidRPr="00BF43E6">
              <w:rPr>
                <w:sz w:val="24"/>
                <w:szCs w:val="24"/>
              </w:rPr>
              <w:t>НІКОЛАЄВА</w:t>
            </w:r>
            <w:r w:rsidR="00B00394" w:rsidRPr="00B00394">
              <w:rPr>
                <w:sz w:val="24"/>
                <w:szCs w:val="24"/>
              </w:rPr>
              <w:t>.</w:t>
            </w:r>
            <w:r w:rsidRPr="00BF43E6">
              <w:rPr>
                <w:sz w:val="24"/>
                <w:szCs w:val="24"/>
              </w:rPr>
              <w:t xml:space="preserve"> </w:t>
            </w:r>
          </w:p>
          <w:p w:rsidR="00BF43E6" w:rsidRPr="000F4F7D" w:rsidRDefault="00BF43E6" w:rsidP="00E044E9">
            <w:pPr>
              <w:pStyle w:val="TableParagraph"/>
              <w:ind w:left="0" w:right="482"/>
              <w:rPr>
                <w:sz w:val="35"/>
              </w:rPr>
            </w:pPr>
          </w:p>
          <w:p w:rsidR="00403EFC" w:rsidRPr="00403EFC" w:rsidRDefault="00403EFC" w:rsidP="00E044E9">
            <w:pPr>
              <w:pStyle w:val="TableParagraph"/>
              <w:ind w:left="0" w:right="48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 заступника голови постійної комісії:</w:t>
            </w:r>
          </w:p>
          <w:p w:rsidR="00BF43E6" w:rsidRDefault="00403EFC" w:rsidP="00E044E9">
            <w:pPr>
              <w:pStyle w:val="TableParagraph"/>
              <w:ind w:left="0" w:right="48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 – 5,</w:t>
            </w:r>
            <w:r w:rsidR="005263ED">
              <w:rPr>
                <w:sz w:val="24"/>
                <w:szCs w:val="24"/>
                <w:lang w:val="ru-RU"/>
              </w:rPr>
              <w:t xml:space="preserve"> П</w:t>
            </w:r>
            <w:r>
              <w:rPr>
                <w:sz w:val="24"/>
                <w:szCs w:val="24"/>
                <w:lang w:val="ru-RU"/>
              </w:rPr>
              <w:t>роти – 0,</w:t>
            </w:r>
            <w:r w:rsidR="005263ED">
              <w:rPr>
                <w:sz w:val="24"/>
                <w:szCs w:val="24"/>
                <w:lang w:val="ru-RU"/>
              </w:rPr>
              <w:t xml:space="preserve"> Утрим.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="005263ED">
              <w:rPr>
                <w:sz w:val="24"/>
                <w:szCs w:val="24"/>
                <w:lang w:val="ru-RU"/>
              </w:rPr>
              <w:t xml:space="preserve"> 0, Не голос.</w:t>
            </w:r>
            <w:r>
              <w:rPr>
                <w:sz w:val="24"/>
                <w:szCs w:val="24"/>
                <w:lang w:val="ru-RU"/>
              </w:rPr>
              <w:t xml:space="preserve"> -</w:t>
            </w:r>
            <w:r w:rsidR="00976C4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0.</w:t>
            </w:r>
          </w:p>
          <w:p w:rsidR="00403EFC" w:rsidRDefault="00403EFC" w:rsidP="00E044E9">
            <w:pPr>
              <w:pStyle w:val="TableParagraph"/>
              <w:ind w:left="0" w:right="482"/>
              <w:rPr>
                <w:b/>
                <w:sz w:val="24"/>
                <w:szCs w:val="24"/>
                <w:lang w:val="ru-RU"/>
              </w:rPr>
            </w:pPr>
            <w:r w:rsidRPr="00403EFC">
              <w:rPr>
                <w:b/>
                <w:sz w:val="24"/>
                <w:szCs w:val="24"/>
                <w:lang w:val="ru-RU"/>
              </w:rPr>
              <w:t>ПРИЙНЯТО</w:t>
            </w:r>
            <w:r w:rsidR="00E044E9">
              <w:rPr>
                <w:b/>
                <w:sz w:val="24"/>
                <w:szCs w:val="24"/>
                <w:lang w:val="ru-RU"/>
              </w:rPr>
              <w:t>.</w:t>
            </w:r>
          </w:p>
          <w:p w:rsidR="00403EFC" w:rsidRPr="00403EFC" w:rsidRDefault="00403EFC" w:rsidP="00E044E9">
            <w:pPr>
              <w:pStyle w:val="TableParagraph"/>
              <w:ind w:left="0" w:right="482"/>
              <w:rPr>
                <w:sz w:val="24"/>
                <w:szCs w:val="24"/>
                <w:lang w:val="ru-RU"/>
              </w:rPr>
            </w:pPr>
            <w:r w:rsidRPr="00B00394">
              <w:rPr>
                <w:sz w:val="24"/>
                <w:szCs w:val="24"/>
                <w:lang w:val="ru-RU"/>
              </w:rPr>
              <w:t>За</w:t>
            </w:r>
            <w:r w:rsidR="00B00394">
              <w:rPr>
                <w:sz w:val="24"/>
                <w:szCs w:val="24"/>
                <w:lang w:val="ru-RU"/>
              </w:rPr>
              <w:t xml:space="preserve"> секретаря</w:t>
            </w:r>
            <w:r>
              <w:rPr>
                <w:sz w:val="24"/>
                <w:szCs w:val="24"/>
                <w:lang w:val="ru-RU"/>
              </w:rPr>
              <w:t xml:space="preserve"> пості</w:t>
            </w:r>
            <w:r w:rsidR="00B00394">
              <w:rPr>
                <w:sz w:val="24"/>
                <w:szCs w:val="24"/>
                <w:lang w:val="ru-RU"/>
              </w:rPr>
              <w:t>й</w:t>
            </w:r>
            <w:r>
              <w:rPr>
                <w:sz w:val="24"/>
                <w:szCs w:val="24"/>
                <w:lang w:val="ru-RU"/>
              </w:rPr>
              <w:t>ної комісії:</w:t>
            </w:r>
          </w:p>
          <w:p w:rsidR="00BF43E6" w:rsidRDefault="005263ED" w:rsidP="00E044E9">
            <w:pPr>
              <w:pStyle w:val="TableParagraph"/>
              <w:spacing w:before="6"/>
              <w:ind w:left="0" w:right="48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За – 5, </w:t>
            </w:r>
            <w:r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</w:rPr>
              <w:t xml:space="preserve">роти – 0, 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</w:rPr>
              <w:t>трим</w:t>
            </w:r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</w:rPr>
              <w:t xml:space="preserve"> – 0, </w:t>
            </w:r>
            <w:r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</w:rPr>
              <w:t>е голос</w:t>
            </w:r>
            <w:r>
              <w:rPr>
                <w:sz w:val="24"/>
                <w:szCs w:val="24"/>
                <w:lang w:val="ru-RU"/>
              </w:rPr>
              <w:t>.</w:t>
            </w:r>
            <w:r w:rsidR="00403EFC" w:rsidRPr="00403EFC">
              <w:rPr>
                <w:sz w:val="24"/>
                <w:szCs w:val="24"/>
              </w:rPr>
              <w:t xml:space="preserve"> -</w:t>
            </w:r>
            <w:r w:rsidR="00976C44">
              <w:rPr>
                <w:sz w:val="24"/>
                <w:szCs w:val="24"/>
                <w:lang w:val="ru-RU"/>
              </w:rPr>
              <w:t xml:space="preserve"> </w:t>
            </w:r>
            <w:r w:rsidR="00403EFC" w:rsidRPr="00403EFC">
              <w:rPr>
                <w:sz w:val="24"/>
                <w:szCs w:val="24"/>
              </w:rPr>
              <w:t>0.</w:t>
            </w:r>
          </w:p>
          <w:p w:rsidR="00403EFC" w:rsidRDefault="00403EFC" w:rsidP="00E044E9">
            <w:pPr>
              <w:pStyle w:val="TableParagraph"/>
              <w:spacing w:before="6"/>
              <w:ind w:left="0" w:right="482"/>
              <w:rPr>
                <w:b/>
                <w:sz w:val="24"/>
                <w:szCs w:val="24"/>
                <w:lang w:val="ru-RU"/>
              </w:rPr>
            </w:pPr>
            <w:r w:rsidRPr="00403EFC">
              <w:rPr>
                <w:b/>
                <w:sz w:val="24"/>
                <w:szCs w:val="24"/>
                <w:lang w:val="ru-RU"/>
              </w:rPr>
              <w:t>ПРИЙНЯТО</w:t>
            </w:r>
            <w:r w:rsidR="00E044E9">
              <w:rPr>
                <w:b/>
                <w:sz w:val="24"/>
                <w:szCs w:val="24"/>
                <w:lang w:val="ru-RU"/>
              </w:rPr>
              <w:t>.</w:t>
            </w:r>
          </w:p>
          <w:p w:rsidR="00403EFC" w:rsidRPr="00403EFC" w:rsidRDefault="00403EFC" w:rsidP="00E044E9">
            <w:pPr>
              <w:pStyle w:val="TableParagraph"/>
              <w:spacing w:before="6"/>
              <w:ind w:left="0" w:right="482"/>
              <w:rPr>
                <w:b/>
                <w:sz w:val="24"/>
                <w:szCs w:val="24"/>
                <w:lang w:val="ru-RU"/>
              </w:rPr>
            </w:pPr>
          </w:p>
          <w:p w:rsidR="00976C44" w:rsidRDefault="00403EFC" w:rsidP="00976C44">
            <w:pPr>
              <w:ind w:right="48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розгляд комісії виноситься проект</w:t>
            </w:r>
            <w:r w:rsidR="00E4023B">
              <w:rPr>
                <w:sz w:val="24"/>
                <w:lang w:val="ru-RU"/>
              </w:rPr>
              <w:t xml:space="preserve"> рішення сесії селищної ради «</w:t>
            </w:r>
            <w:r w:rsidR="00E4023B" w:rsidRPr="00E4023B">
              <w:rPr>
                <w:sz w:val="24"/>
                <w:lang w:val="ru-RU"/>
              </w:rPr>
              <w:t>Про початок реорганізації Борсуківської сільської ради, Вахновецької сільської ради та Зеленокуриловецької сільської ради шляхом приєднанн</w:t>
            </w:r>
            <w:r w:rsidR="00E4023B">
              <w:rPr>
                <w:sz w:val="24"/>
                <w:lang w:val="ru-RU"/>
              </w:rPr>
              <w:t>я до Новоушицької селищної ради», з пропозицією погодити винесення проекту рішення на розгляд пленарного засідання</w:t>
            </w:r>
            <w:r w:rsidR="00976C44">
              <w:rPr>
                <w:sz w:val="24"/>
                <w:lang w:val="ru-RU"/>
              </w:rPr>
              <w:t>.</w:t>
            </w:r>
          </w:p>
          <w:p w:rsidR="00F03597" w:rsidRPr="00403EFC" w:rsidRDefault="00E4023B" w:rsidP="00976C44">
            <w:pPr>
              <w:ind w:right="48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</w:p>
        </w:tc>
      </w:tr>
      <w:tr w:rsidR="00F03597" w:rsidTr="00E747DA">
        <w:trPr>
          <w:trHeight w:val="1112"/>
        </w:trPr>
        <w:tc>
          <w:tcPr>
            <w:tcW w:w="2640" w:type="dxa"/>
            <w:gridSpan w:val="2"/>
          </w:tcPr>
          <w:p w:rsidR="00F03597" w:rsidRDefault="00E4023B" w:rsidP="00E044E9">
            <w:pPr>
              <w:pStyle w:val="TableParagraph"/>
              <w:spacing w:before="133"/>
              <w:ind w:left="0"/>
              <w:rPr>
                <w:b/>
                <w:sz w:val="24"/>
                <w:lang w:val="ru-RU"/>
              </w:rPr>
            </w:pPr>
            <w:r w:rsidRPr="00E4023B">
              <w:rPr>
                <w:b/>
                <w:sz w:val="24"/>
                <w:lang w:val="ru-RU"/>
              </w:rPr>
              <w:lastRenderedPageBreak/>
              <w:t>ВИСТУПИЛИ:</w:t>
            </w:r>
          </w:p>
          <w:p w:rsidR="00E4023B" w:rsidRPr="00E4023B" w:rsidRDefault="000F4F7D" w:rsidP="00E044E9">
            <w:pPr>
              <w:pStyle w:val="TableParagraph"/>
              <w:spacing w:before="133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О.</w:t>
            </w:r>
            <w:r w:rsidR="00E4023B" w:rsidRPr="00E4023B">
              <w:rPr>
                <w:sz w:val="24"/>
                <w:lang w:val="ru-RU"/>
              </w:rPr>
              <w:t>ЛЯСКОВ</w:t>
            </w:r>
            <w:r w:rsidR="00E044E9">
              <w:rPr>
                <w:sz w:val="24"/>
                <w:lang w:val="ru-RU"/>
              </w:rPr>
              <w:t>С</w:t>
            </w:r>
            <w:r w:rsidR="00976C44">
              <w:rPr>
                <w:sz w:val="24"/>
                <w:lang w:val="ru-RU"/>
              </w:rPr>
              <w:t>ЬКИЙ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7319" w:type="dxa"/>
          </w:tcPr>
          <w:p w:rsidR="00F03597" w:rsidRPr="00E4023B" w:rsidRDefault="00E4023B" w:rsidP="00E044E9">
            <w:pPr>
              <w:pStyle w:val="TableParagraph"/>
              <w:spacing w:line="274" w:lineRule="exact"/>
              <w:ind w:left="0" w:right="48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 пропозицією підтримати винесення вище зазначеного питан</w:t>
            </w:r>
            <w:r w:rsidR="00721F97">
              <w:rPr>
                <w:sz w:val="24"/>
                <w:lang w:val="ru-RU"/>
              </w:rPr>
              <w:t>ня на розгляд пленарного засіда</w:t>
            </w:r>
            <w:r>
              <w:rPr>
                <w:sz w:val="24"/>
                <w:lang w:val="ru-RU"/>
              </w:rPr>
              <w:t xml:space="preserve">ння, так як </w:t>
            </w:r>
            <w:r w:rsidR="005263ED">
              <w:rPr>
                <w:sz w:val="24"/>
                <w:lang w:val="ru-RU"/>
              </w:rPr>
              <w:t>реорганізація відповідних сільських рад є вимогою</w:t>
            </w:r>
            <w:r w:rsidR="005263ED" w:rsidRPr="005263ED">
              <w:rPr>
                <w:sz w:val="24"/>
                <w:lang w:val="ru-RU"/>
              </w:rPr>
              <w:t xml:space="preserve"> ново</w:t>
            </w:r>
            <w:r w:rsidR="005263ED">
              <w:rPr>
                <w:sz w:val="24"/>
                <w:lang w:val="ru-RU"/>
              </w:rPr>
              <w:t>му</w:t>
            </w:r>
            <w:r w:rsidR="005263ED" w:rsidRPr="005263ED">
              <w:rPr>
                <w:sz w:val="24"/>
                <w:lang w:val="ru-RU"/>
              </w:rPr>
              <w:t xml:space="preserve"> адміністративно-територіального устрою.</w:t>
            </w:r>
          </w:p>
        </w:tc>
      </w:tr>
      <w:tr w:rsidR="00F03597" w:rsidTr="00E747DA">
        <w:trPr>
          <w:trHeight w:val="355"/>
        </w:trPr>
        <w:tc>
          <w:tcPr>
            <w:tcW w:w="2426" w:type="dxa"/>
          </w:tcPr>
          <w:p w:rsidR="005263ED" w:rsidRDefault="005263ED" w:rsidP="00E044E9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</w:p>
          <w:p w:rsidR="005263ED" w:rsidRDefault="005263ED" w:rsidP="00E044E9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  <w:r w:rsidRPr="005263ED">
              <w:rPr>
                <w:b/>
                <w:sz w:val="24"/>
                <w:lang w:val="ru-RU"/>
              </w:rPr>
              <w:t>ВИРІШИЛИ:</w:t>
            </w:r>
          </w:p>
          <w:p w:rsidR="005263ED" w:rsidRDefault="005263ED" w:rsidP="00E044E9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</w:p>
          <w:p w:rsidR="00976C44" w:rsidRDefault="00976C44" w:rsidP="00E044E9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</w:p>
          <w:p w:rsidR="00976C44" w:rsidRDefault="00976C44" w:rsidP="00E044E9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</w:p>
          <w:p w:rsidR="00D850B8" w:rsidRDefault="00D850B8" w:rsidP="00E044E9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</w:p>
          <w:p w:rsidR="00F03597" w:rsidRDefault="00586733" w:rsidP="00E044E9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7533" w:type="dxa"/>
            <w:gridSpan w:val="2"/>
          </w:tcPr>
          <w:p w:rsidR="00D850B8" w:rsidRPr="00D850B8" w:rsidRDefault="005263ED" w:rsidP="00D850B8">
            <w:pPr>
              <w:ind w:left="227" w:right="482"/>
              <w:jc w:val="both"/>
              <w:rPr>
                <w:sz w:val="24"/>
              </w:rPr>
            </w:pPr>
            <w:r w:rsidRPr="005263ED">
              <w:rPr>
                <w:sz w:val="24"/>
              </w:rPr>
              <w:t>Підтримати проект рішення сесії міської ради «Про початок реорганізації Борсуківської сільської ради, Вахновецької сільської ради та Зеленокуриловецької сільської ради шляхом приєднанн</w:t>
            </w:r>
            <w:r>
              <w:rPr>
                <w:sz w:val="24"/>
              </w:rPr>
              <w:t>я до Новоушицької селищної ради</w:t>
            </w:r>
            <w:r w:rsidRPr="005263ED">
              <w:rPr>
                <w:sz w:val="24"/>
              </w:rPr>
              <w:t>»</w:t>
            </w:r>
            <w:r>
              <w:rPr>
                <w:sz w:val="24"/>
              </w:rPr>
              <w:t xml:space="preserve"> та</w:t>
            </w:r>
            <w:r w:rsidR="00D850B8" w:rsidRPr="00D850B8">
              <w:rPr>
                <w:sz w:val="24"/>
              </w:rPr>
              <w:t xml:space="preserve"> рекоме</w:t>
            </w:r>
            <w:r w:rsidR="00EC7B77" w:rsidRPr="00EC7B77">
              <w:rPr>
                <w:sz w:val="24"/>
              </w:rPr>
              <w:t>н</w:t>
            </w:r>
            <w:r w:rsidR="00D850B8" w:rsidRPr="00D850B8">
              <w:rPr>
                <w:sz w:val="24"/>
              </w:rPr>
              <w:t>дувати сесії селищної ради затвердити</w:t>
            </w:r>
            <w:r>
              <w:rPr>
                <w:sz w:val="24"/>
              </w:rPr>
              <w:t xml:space="preserve"> </w:t>
            </w:r>
            <w:r w:rsidR="00D850B8">
              <w:rPr>
                <w:sz w:val="24"/>
              </w:rPr>
              <w:t>початок реорганізації</w:t>
            </w:r>
            <w:r w:rsidR="00D850B8" w:rsidRPr="00D850B8">
              <w:rPr>
                <w:sz w:val="24"/>
              </w:rPr>
              <w:t>.</w:t>
            </w:r>
          </w:p>
          <w:p w:rsidR="00BF43E6" w:rsidRDefault="00586733" w:rsidP="00D850B8">
            <w:pPr>
              <w:pStyle w:val="TableParagraph"/>
              <w:spacing w:before="120" w:line="276" w:lineRule="auto"/>
              <w:ind w:left="170" w:right="482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За – </w:t>
            </w:r>
            <w:r w:rsidR="005263ED">
              <w:rPr>
                <w:sz w:val="24"/>
                <w:lang w:val="ru-RU"/>
              </w:rPr>
              <w:t>5</w:t>
            </w:r>
            <w:r w:rsidR="005263ED">
              <w:rPr>
                <w:sz w:val="24"/>
              </w:rPr>
              <w:t xml:space="preserve">, </w:t>
            </w:r>
            <w:r w:rsidR="005263ED">
              <w:rPr>
                <w:sz w:val="24"/>
                <w:lang w:val="ru-RU"/>
              </w:rPr>
              <w:t>П</w:t>
            </w:r>
            <w:r>
              <w:rPr>
                <w:sz w:val="24"/>
              </w:rPr>
              <w:t xml:space="preserve">роти – 0, Утрим. – 0, Не голос. – 0. </w:t>
            </w:r>
          </w:p>
          <w:p w:rsidR="00F03597" w:rsidRDefault="00586733" w:rsidP="00EC7B77">
            <w:pPr>
              <w:pStyle w:val="TableParagraph"/>
              <w:tabs>
                <w:tab w:val="right" w:pos="7051"/>
              </w:tabs>
              <w:spacing w:before="120" w:line="276" w:lineRule="auto"/>
              <w:ind w:left="170" w:right="4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ПРИЙНЯТО.</w:t>
            </w:r>
            <w:r w:rsidR="00EC7B77">
              <w:rPr>
                <w:b/>
                <w:sz w:val="24"/>
              </w:rPr>
              <w:tab/>
            </w:r>
          </w:p>
        </w:tc>
      </w:tr>
      <w:tr w:rsidR="00F03597" w:rsidTr="00E747DA">
        <w:trPr>
          <w:trHeight w:val="2020"/>
        </w:trPr>
        <w:tc>
          <w:tcPr>
            <w:tcW w:w="2426" w:type="dxa"/>
          </w:tcPr>
          <w:p w:rsidR="00F03597" w:rsidRDefault="00F03597" w:rsidP="00E044E9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7533" w:type="dxa"/>
            <w:gridSpan w:val="2"/>
          </w:tcPr>
          <w:p w:rsidR="00F03597" w:rsidRDefault="00F03597" w:rsidP="00E044E9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</w:rPr>
            </w:pPr>
          </w:p>
        </w:tc>
      </w:tr>
    </w:tbl>
    <w:p w:rsidR="00F03597" w:rsidRDefault="00F03597" w:rsidP="00E044E9">
      <w:pPr>
        <w:pStyle w:val="a3"/>
        <w:rPr>
          <w:sz w:val="20"/>
        </w:rPr>
      </w:pPr>
    </w:p>
    <w:p w:rsidR="00F03597" w:rsidRPr="00D7304B" w:rsidRDefault="00976C44" w:rsidP="00E044E9">
      <w:pPr>
        <w:pStyle w:val="a3"/>
        <w:tabs>
          <w:tab w:val="left" w:pos="6349"/>
          <w:tab w:val="left" w:pos="7988"/>
        </w:tabs>
        <w:spacing w:before="90"/>
        <w:rPr>
          <w:lang w:val="ru-RU"/>
        </w:rPr>
      </w:pPr>
      <w:r>
        <w:rPr>
          <w:lang w:val="ru-RU"/>
        </w:rPr>
        <w:t xml:space="preserve"> </w:t>
      </w:r>
      <w:r w:rsidR="00586733">
        <w:t>Голова</w:t>
      </w:r>
      <w:r w:rsidR="00586733">
        <w:rPr>
          <w:spacing w:val="-2"/>
        </w:rPr>
        <w:t xml:space="preserve"> </w:t>
      </w:r>
      <w:r w:rsidR="00586733">
        <w:t>комісії</w:t>
      </w:r>
      <w:r w:rsidR="00586733">
        <w:tab/>
      </w:r>
      <w:r w:rsidR="00D7304B">
        <w:rPr>
          <w:lang w:val="ru-RU"/>
        </w:rPr>
        <w:t xml:space="preserve">         О.</w:t>
      </w:r>
      <w:r w:rsidR="00E044E9">
        <w:rPr>
          <w:lang w:val="ru-RU"/>
        </w:rPr>
        <w:t xml:space="preserve"> </w:t>
      </w:r>
      <w:r w:rsidR="00D7304B">
        <w:rPr>
          <w:lang w:val="ru-RU"/>
        </w:rPr>
        <w:t>ЛЯСКОВСЬКИЙ</w:t>
      </w:r>
    </w:p>
    <w:p w:rsidR="00F03597" w:rsidRDefault="00F03597" w:rsidP="00E044E9">
      <w:pPr>
        <w:pStyle w:val="a3"/>
        <w:rPr>
          <w:sz w:val="26"/>
        </w:rPr>
      </w:pPr>
    </w:p>
    <w:p w:rsidR="00F03597" w:rsidRDefault="00F03597" w:rsidP="00E044E9">
      <w:pPr>
        <w:pStyle w:val="a3"/>
        <w:spacing w:before="9"/>
        <w:rPr>
          <w:sz w:val="21"/>
        </w:rPr>
      </w:pPr>
    </w:p>
    <w:p w:rsidR="00F03597" w:rsidRPr="005263ED" w:rsidRDefault="00586733" w:rsidP="00E044E9">
      <w:pPr>
        <w:pStyle w:val="a3"/>
        <w:tabs>
          <w:tab w:val="left" w:pos="7988"/>
        </w:tabs>
        <w:rPr>
          <w:lang w:val="ru-RU"/>
        </w:rPr>
      </w:pPr>
      <w:r>
        <w:t>Секретар</w:t>
      </w:r>
      <w:r>
        <w:rPr>
          <w:spacing w:val="-3"/>
        </w:rPr>
        <w:t xml:space="preserve"> </w:t>
      </w:r>
      <w:r>
        <w:t>комісії</w:t>
      </w:r>
      <w:r w:rsidR="005263ED">
        <w:rPr>
          <w:lang w:val="ru-RU"/>
        </w:rPr>
        <w:t xml:space="preserve">                                                                                </w:t>
      </w:r>
      <w:r w:rsidR="00E044E9">
        <w:rPr>
          <w:lang w:val="ru-RU"/>
        </w:rPr>
        <w:t xml:space="preserve">   </w:t>
      </w:r>
      <w:r w:rsidR="005263ED">
        <w:rPr>
          <w:lang w:val="ru-RU"/>
        </w:rPr>
        <w:t xml:space="preserve">    Ю. НІКОЛАЄВ</w:t>
      </w:r>
    </w:p>
    <w:sectPr w:rsidR="00F03597" w:rsidRPr="005263ED">
      <w:pgSz w:w="11910" w:h="16840"/>
      <w:pgMar w:top="1120" w:right="36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1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F4F7D"/>
    <w:rsid w:val="00104845"/>
    <w:rsid w:val="00291371"/>
    <w:rsid w:val="00305F63"/>
    <w:rsid w:val="003421FB"/>
    <w:rsid w:val="00403EFC"/>
    <w:rsid w:val="00436308"/>
    <w:rsid w:val="005263ED"/>
    <w:rsid w:val="00586733"/>
    <w:rsid w:val="00721F97"/>
    <w:rsid w:val="00917847"/>
    <w:rsid w:val="00976C44"/>
    <w:rsid w:val="00B00394"/>
    <w:rsid w:val="00B6386E"/>
    <w:rsid w:val="00BF43E6"/>
    <w:rsid w:val="00C21224"/>
    <w:rsid w:val="00D44EB2"/>
    <w:rsid w:val="00D7304B"/>
    <w:rsid w:val="00D850B8"/>
    <w:rsid w:val="00D855D0"/>
    <w:rsid w:val="00E044E9"/>
    <w:rsid w:val="00E4023B"/>
    <w:rsid w:val="00E747DA"/>
    <w:rsid w:val="00EC7B77"/>
    <w:rsid w:val="00F03597"/>
    <w:rsid w:val="00FA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C09BB-A88A-42DA-ACD2-0621474C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2020-12-10T11:24:00Z</cp:lastPrinted>
  <dcterms:created xsi:type="dcterms:W3CDTF">2020-12-16T07:06:00Z</dcterms:created>
  <dcterms:modified xsi:type="dcterms:W3CDTF">2020-12-16T07:06:00Z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