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171C42" w14:textId="77777777" w:rsidR="00AB50D6" w:rsidRDefault="00AB50D6">
      <w:pPr>
        <w:spacing w:before="12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AB50D6" w14:paraId="713A0085" w14:textId="77777777"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14:paraId="68A3DBF4" w14:textId="77777777" w:rsidR="00AB50D6" w:rsidRDefault="00A47DE4">
            <w:pPr>
              <w:spacing w:before="120"/>
              <w:jc w:val="both"/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</w:t>
            </w:r>
            <w:r>
              <w:rPr>
                <w:b/>
                <w:bCs/>
                <w:sz w:val="28"/>
                <w:szCs w:val="28"/>
                <w:lang w:val="uk-UA"/>
              </w:rPr>
              <w:t>меж земельних ділянок в натурі (на місцевості)</w:t>
            </w:r>
          </w:p>
        </w:tc>
      </w:tr>
    </w:tbl>
    <w:p w14:paraId="5932E933" w14:textId="77777777" w:rsidR="00AB50D6" w:rsidRDefault="00AB50D6">
      <w:pPr>
        <w:spacing w:before="120"/>
        <w:jc w:val="both"/>
        <w:rPr>
          <w:b/>
          <w:sz w:val="22"/>
          <w:szCs w:val="22"/>
        </w:rPr>
      </w:pPr>
    </w:p>
    <w:p w14:paraId="11291F2C" w14:textId="77777777" w:rsidR="00AB50D6" w:rsidRDefault="00A47DE4">
      <w:pPr>
        <w:spacing w:before="120"/>
        <w:ind w:firstLine="600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статтями 12, 40, 116, 118, 120, 121, 122, 186, пунктами 2, 3 Перехідних та Прикінцевих положень Земельного кодексу України, </w:t>
      </w:r>
      <w:r>
        <w:rPr>
          <w:bCs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статтями 20, 25, 28, 55 Закону України «Про землеустрій», Закону України «Про державний земельний кадастр», Наказом Державного комітету із земельних ресурсів від 18 травня 2010 року №376 «Про затвердження Інструкції про встановлення (відновлення) меж земельних ділянок в натурі (на місцевості) та їх закріплення межовими знаками», </w:t>
      </w:r>
      <w:r>
        <w:rPr>
          <w:bCs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подані заяви громадян, селищна рада</w:t>
      </w:r>
    </w:p>
    <w:p w14:paraId="719DA60F" w14:textId="77777777" w:rsidR="00AB50D6" w:rsidRDefault="00A47DE4">
      <w:pPr>
        <w:spacing w:before="1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47F88DCD" w14:textId="77777777" w:rsidR="00AB50D6" w:rsidRDefault="00A47DE4">
      <w:pPr>
        <w:tabs>
          <w:tab w:val="left" w:pos="0"/>
          <w:tab w:val="left" w:pos="600"/>
          <w:tab w:val="left" w:pos="1080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земельних ділянок в натурі (на місцевості) за переліком, що додається.</w:t>
      </w:r>
    </w:p>
    <w:p w14:paraId="2564D128" w14:textId="77777777" w:rsidR="00AB50D6" w:rsidRDefault="00A47DE4">
      <w:pPr>
        <w:tabs>
          <w:tab w:val="left" w:pos="0"/>
          <w:tab w:val="left" w:pos="600"/>
          <w:tab w:val="left" w:pos="1080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Передати безоплатно у власність громадянам земельні ділянки зазначені у додатку до цього рішення.</w:t>
      </w:r>
    </w:p>
    <w:p w14:paraId="27B8C3A6" w14:textId="77777777" w:rsidR="00AB50D6" w:rsidRDefault="00A47DE4">
      <w:pPr>
        <w:tabs>
          <w:tab w:val="left" w:pos="600"/>
          <w:tab w:val="left" w:pos="1080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Провести державну реєстрацію права приватної власності на земельні ділянки у Державному реєстрі речових прав на нерухоме майно.</w:t>
      </w:r>
    </w:p>
    <w:p w14:paraId="76368228" w14:textId="77777777" w:rsidR="00AB50D6" w:rsidRDefault="00AB50D6">
      <w:pPr>
        <w:tabs>
          <w:tab w:val="left" w:pos="600"/>
          <w:tab w:val="left" w:pos="1080"/>
        </w:tabs>
        <w:spacing w:before="120"/>
        <w:ind w:firstLine="567"/>
        <w:jc w:val="both"/>
        <w:rPr>
          <w:sz w:val="28"/>
          <w:szCs w:val="28"/>
          <w:lang w:val="uk-UA"/>
        </w:rPr>
      </w:pPr>
    </w:p>
    <w:p w14:paraId="242C23FB" w14:textId="77777777" w:rsidR="00AB50D6" w:rsidRDefault="00AB50D6">
      <w:pPr>
        <w:tabs>
          <w:tab w:val="left" w:pos="851"/>
        </w:tabs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14:paraId="4C6D19F1" w14:textId="77777777" w:rsidR="00AB50D6" w:rsidRDefault="00A47DE4">
      <w:pPr>
        <w:tabs>
          <w:tab w:val="left" w:pos="600"/>
          <w:tab w:val="left" w:pos="1080"/>
          <w:tab w:val="left" w:pos="6804"/>
        </w:tabs>
        <w:spacing w:before="1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>Анатолій ОЛІЙНИК</w:t>
      </w:r>
    </w:p>
    <w:p w14:paraId="10891084" w14:textId="77777777" w:rsidR="00AB50D6" w:rsidRDefault="00AB50D6">
      <w:pPr>
        <w:tabs>
          <w:tab w:val="left" w:pos="600"/>
          <w:tab w:val="left" w:pos="1080"/>
          <w:tab w:val="left" w:pos="6804"/>
        </w:tabs>
        <w:spacing w:before="120"/>
        <w:jc w:val="both"/>
        <w:rPr>
          <w:sz w:val="28"/>
          <w:szCs w:val="28"/>
          <w:lang w:val="uk-UA"/>
        </w:rPr>
      </w:pPr>
    </w:p>
    <w:p w14:paraId="754B42E2" w14:textId="77777777" w:rsidR="00AB50D6" w:rsidRDefault="00AB50D6">
      <w:pPr>
        <w:sectPr w:rsidR="00AB50D6">
          <w:headerReference w:type="even" r:id="rId7"/>
          <w:headerReference w:type="default" r:id="rId8"/>
          <w:headerReference w:type="first" r:id="rId9"/>
          <w:pgSz w:w="11906" w:h="16838"/>
          <w:pgMar w:top="1190" w:right="567" w:bottom="1410" w:left="1701" w:header="1134" w:footer="720" w:gutter="0"/>
          <w:cols w:space="720"/>
          <w:docGrid w:linePitch="600" w:charSpace="32768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3"/>
      </w:tblGrid>
      <w:tr w:rsidR="00AB50D6" w14:paraId="2F463D70" w14:textId="77777777" w:rsidTr="00AD0656">
        <w:trPr>
          <w:jc w:val="right"/>
        </w:trPr>
        <w:tc>
          <w:tcPr>
            <w:tcW w:w="4927" w:type="dxa"/>
            <w:shd w:val="clear" w:color="auto" w:fill="auto"/>
          </w:tcPr>
          <w:p w14:paraId="6351DB60" w14:textId="77777777" w:rsidR="00AB50D6" w:rsidRDefault="00A47DE4">
            <w:pPr>
              <w:tabs>
                <w:tab w:val="left" w:pos="600"/>
                <w:tab w:val="left" w:pos="1080"/>
              </w:tabs>
              <w:ind w:right="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5659D4B4" w14:textId="77777777" w:rsidR="00AB50D6" w:rsidRDefault="00A47DE4">
            <w:pPr>
              <w:tabs>
                <w:tab w:val="left" w:pos="600"/>
                <w:tab w:val="left" w:pos="1080"/>
              </w:tabs>
              <w:ind w:right="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4F41EDA2" w14:textId="77777777" w:rsidR="00AB50D6" w:rsidRDefault="00AD0656" w:rsidP="00AD0656">
            <w:pPr>
              <w:tabs>
                <w:tab w:val="left" w:pos="600"/>
                <w:tab w:val="left" w:pos="1080"/>
              </w:tabs>
              <w:ind w:right="51"/>
              <w:jc w:val="both"/>
            </w:pPr>
            <w:r>
              <w:rPr>
                <w:sz w:val="28"/>
                <w:szCs w:val="28"/>
                <w:lang w:val="en-US"/>
              </w:rPr>
              <w:t xml:space="preserve">____________ </w:t>
            </w:r>
            <w:r w:rsidR="00A47DE4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____________</w:t>
            </w:r>
          </w:p>
        </w:tc>
      </w:tr>
    </w:tbl>
    <w:p w14:paraId="34AFC682" w14:textId="77777777" w:rsidR="00AD0656" w:rsidRDefault="00AD0656">
      <w:pPr>
        <w:tabs>
          <w:tab w:val="left" w:pos="600"/>
          <w:tab w:val="left" w:pos="1080"/>
        </w:tabs>
        <w:ind w:right="51"/>
        <w:jc w:val="center"/>
        <w:rPr>
          <w:b/>
          <w:bCs/>
          <w:sz w:val="28"/>
          <w:szCs w:val="28"/>
          <w:lang w:val="en-US"/>
        </w:rPr>
      </w:pPr>
    </w:p>
    <w:p w14:paraId="565F3461" w14:textId="77777777" w:rsidR="00AB50D6" w:rsidRPr="00AD0656" w:rsidRDefault="00A47DE4">
      <w:pPr>
        <w:tabs>
          <w:tab w:val="left" w:pos="600"/>
          <w:tab w:val="left" w:pos="1080"/>
        </w:tabs>
        <w:ind w:right="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ПЕРЕЛІК</w:t>
      </w:r>
      <w:r>
        <w:rPr>
          <w:b/>
          <w:bCs/>
          <w:sz w:val="28"/>
          <w:szCs w:val="28"/>
          <w:lang w:val="uk-UA"/>
        </w:rPr>
        <w:br/>
        <w:t>громадян, яким затверджено технічну документацію із землеустрою щодо встановлення (відновлення) меж земельних ділянок в натурі (на місцевості)</w:t>
      </w:r>
    </w:p>
    <w:p w14:paraId="1D694E33" w14:textId="77777777" w:rsidR="00AD0656" w:rsidRPr="00AD0656" w:rsidRDefault="00AD0656">
      <w:pPr>
        <w:tabs>
          <w:tab w:val="left" w:pos="600"/>
          <w:tab w:val="left" w:pos="1080"/>
        </w:tabs>
        <w:ind w:right="51"/>
        <w:jc w:val="center"/>
        <w:rPr>
          <w:b/>
          <w:bCs/>
        </w:rPr>
      </w:pPr>
    </w:p>
    <w:tbl>
      <w:tblPr>
        <w:tblW w:w="147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4874"/>
        <w:gridCol w:w="2693"/>
        <w:gridCol w:w="1077"/>
      </w:tblGrid>
      <w:tr w:rsidR="00AD0656" w14:paraId="0D38F1C4" w14:textId="77777777" w:rsidTr="00AD0656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AFA6" w14:textId="77777777" w:rsidR="00AD0656" w:rsidRDefault="00AD0656">
            <w:pPr>
              <w:pStyle w:val="af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6B30" w14:textId="77777777" w:rsidR="00AD0656" w:rsidRDefault="00AD0656">
            <w:pPr>
              <w:pStyle w:val="af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0240" w14:textId="77777777" w:rsidR="00AD0656" w:rsidRDefault="00AD0656">
            <w:pPr>
              <w:pStyle w:val="af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земельної ділянки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04E28" w14:textId="77777777" w:rsidR="00AD0656" w:rsidRDefault="00AD0656">
            <w:pPr>
              <w:pStyle w:val="af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2681" w14:textId="77777777" w:rsidR="00AD0656" w:rsidRDefault="00AD0656">
            <w:pPr>
              <w:pStyle w:val="af0"/>
              <w:jc w:val="center"/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AD0656" w14:paraId="27F412ED" w14:textId="77777777" w:rsidTr="00AD0656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A9F1" w14:textId="77777777" w:rsidR="00AD0656" w:rsidRDefault="00AD0656">
            <w:pPr>
              <w:pStyle w:val="af0"/>
              <w:rPr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Гринишина</w:t>
            </w:r>
            <w:proofErr w:type="spellEnd"/>
            <w:r>
              <w:rPr>
                <w:b/>
                <w:bCs/>
                <w:lang w:val="uk-UA"/>
              </w:rPr>
              <w:t xml:space="preserve"> Надія Павлівна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762A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Хмельницька область, смт. Нова Ушиця, вулиця 40 років Перемоги,5а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0D82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35ED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6823355100:03:002:0472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AF20" w14:textId="77777777" w:rsidR="00AD0656" w:rsidRDefault="00AD0656">
            <w:pPr>
              <w:pStyle w:val="af0"/>
            </w:pPr>
            <w:r>
              <w:rPr>
                <w:lang w:val="uk-UA"/>
              </w:rPr>
              <w:t>0,0672</w:t>
            </w:r>
          </w:p>
        </w:tc>
      </w:tr>
      <w:tr w:rsidR="00AD0656" w14:paraId="4AC42E8F" w14:textId="77777777" w:rsidTr="00AD0656">
        <w:trPr>
          <w:trHeight w:val="2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DFB1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Дерен Лідія Миколаївна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8216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Хмельницька область, смт Нова Ушиця, вулиця Східна,2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5857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CCFB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6823355100:01:002:0465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AF0C" w14:textId="77777777" w:rsidR="00AD0656" w:rsidRDefault="00AD0656">
            <w:pPr>
              <w:pStyle w:val="af0"/>
            </w:pPr>
            <w:r>
              <w:rPr>
                <w:lang w:val="uk-UA"/>
              </w:rPr>
              <w:t>0,1044</w:t>
            </w:r>
          </w:p>
        </w:tc>
      </w:tr>
      <w:tr w:rsidR="00AD0656" w14:paraId="7D72784A" w14:textId="77777777" w:rsidTr="00AD0656">
        <w:trPr>
          <w:trHeight w:val="2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FD90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Кім Ганна Юхимівна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6071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 xml:space="preserve">Хмельницька область, Новоушицький р-н, </w:t>
            </w:r>
            <w:proofErr w:type="spellStart"/>
            <w:r>
              <w:rPr>
                <w:lang w:val="uk-UA"/>
              </w:rPr>
              <w:t>с.Пилипи-Хребтіївські</w:t>
            </w:r>
            <w:proofErr w:type="spellEnd"/>
            <w:r>
              <w:rPr>
                <w:lang w:val="uk-UA"/>
              </w:rPr>
              <w:t>, вулиця Старообрядницька,5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B4CE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0FEF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6823388500:01:001:0302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4081" w14:textId="77777777" w:rsidR="00AD0656" w:rsidRDefault="00AD0656">
            <w:pPr>
              <w:pStyle w:val="af0"/>
            </w:pPr>
            <w:r>
              <w:rPr>
                <w:lang w:val="uk-UA"/>
              </w:rPr>
              <w:t>0,2500</w:t>
            </w:r>
          </w:p>
        </w:tc>
      </w:tr>
      <w:tr w:rsidR="00AD0656" w14:paraId="7117DA54" w14:textId="77777777" w:rsidTr="00AD0656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DB083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Мельник Неля Антонівна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4E5C" w14:textId="77777777" w:rsidR="00AD0656" w:rsidRDefault="00AD0656" w:rsidP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Хмельницька область, смт Нова Ушиця, вулиця Шевченка,63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DED1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9EAA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6823355100:01:001:0095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B613" w14:textId="77777777" w:rsidR="00AD0656" w:rsidRDefault="00AD0656">
            <w:pPr>
              <w:pStyle w:val="af0"/>
            </w:pPr>
            <w:r>
              <w:rPr>
                <w:lang w:val="uk-UA"/>
              </w:rPr>
              <w:t>0,0926</w:t>
            </w:r>
          </w:p>
        </w:tc>
      </w:tr>
      <w:tr w:rsidR="00AD0656" w14:paraId="03188D50" w14:textId="77777777" w:rsidTr="00AD0656">
        <w:trPr>
          <w:trHeight w:val="2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CA24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Петрова Антоніна Антонівна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AA35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 xml:space="preserve">Хмельницька область, Новоушицький р-н, </w:t>
            </w:r>
            <w:proofErr w:type="spellStart"/>
            <w:r>
              <w:rPr>
                <w:lang w:val="uk-UA"/>
              </w:rPr>
              <w:t>с.Струга</w:t>
            </w:r>
            <w:proofErr w:type="spellEnd"/>
            <w:r>
              <w:rPr>
                <w:lang w:val="uk-UA"/>
              </w:rPr>
              <w:t>, вулиця  Дружби,15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9902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AED3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6823389500:01:003:0280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D155" w14:textId="77777777" w:rsidR="00AD0656" w:rsidRDefault="00AD0656">
            <w:pPr>
              <w:pStyle w:val="af0"/>
            </w:pPr>
            <w:r>
              <w:rPr>
                <w:lang w:val="uk-UA"/>
              </w:rPr>
              <w:t>0,2500</w:t>
            </w:r>
          </w:p>
        </w:tc>
      </w:tr>
      <w:tr w:rsidR="00AD0656" w14:paraId="71B9A74E" w14:textId="77777777" w:rsidTr="00AD0656">
        <w:trPr>
          <w:trHeight w:val="2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EAF6" w14:textId="77777777" w:rsidR="00AD0656" w:rsidRDefault="00AD0656">
            <w:pPr>
              <w:pStyle w:val="af0"/>
              <w:rPr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Соснюк</w:t>
            </w:r>
            <w:proofErr w:type="spellEnd"/>
            <w:r>
              <w:rPr>
                <w:b/>
                <w:bCs/>
                <w:lang w:val="uk-UA"/>
              </w:rPr>
              <w:t xml:space="preserve"> Ганна Василівна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C259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 xml:space="preserve">Хмельницька область, Новоушицький р-н, </w:t>
            </w:r>
            <w:proofErr w:type="spellStart"/>
            <w:r>
              <w:rPr>
                <w:lang w:val="uk-UA"/>
              </w:rPr>
              <w:t>с.Жабинці</w:t>
            </w:r>
            <w:proofErr w:type="spellEnd"/>
            <w:r>
              <w:rPr>
                <w:lang w:val="uk-UA"/>
              </w:rPr>
              <w:t>, вулиця Українська,31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BF26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02.01-Для 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0771" w14:textId="77777777" w:rsidR="00AD0656" w:rsidRDefault="00AD0656">
            <w:pPr>
              <w:pStyle w:val="af0"/>
              <w:rPr>
                <w:lang w:val="uk-UA"/>
              </w:rPr>
            </w:pPr>
            <w:r>
              <w:rPr>
                <w:lang w:val="uk-UA"/>
              </w:rPr>
              <w:t>6823382500:03:001:0290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76CE" w14:textId="77777777" w:rsidR="00AD0656" w:rsidRDefault="00AD0656">
            <w:pPr>
              <w:pStyle w:val="af0"/>
            </w:pPr>
            <w:r>
              <w:rPr>
                <w:lang w:val="uk-UA"/>
              </w:rPr>
              <w:t>0,2500</w:t>
            </w:r>
          </w:p>
        </w:tc>
      </w:tr>
    </w:tbl>
    <w:p w14:paraId="7A545FE1" w14:textId="77777777" w:rsidR="00AB50D6" w:rsidRDefault="00AB50D6">
      <w:pPr>
        <w:rPr>
          <w:sz w:val="28"/>
          <w:szCs w:val="28"/>
          <w:lang w:val="uk-UA"/>
        </w:rPr>
      </w:pPr>
    </w:p>
    <w:p w14:paraId="11EF4762" w14:textId="7BEAE22F" w:rsidR="00A47DE4" w:rsidRDefault="00A66315" w:rsidP="00A66315">
      <w:pPr>
        <w:tabs>
          <w:tab w:val="left" w:pos="6804"/>
        </w:tabs>
        <w:suppressAutoHyphens w:val="0"/>
        <w:spacing w:before="120"/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  <w:t>Анатолій ОЛІЙНИК</w:t>
      </w:r>
    </w:p>
    <w:sectPr w:rsidR="00A47D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2802" w14:textId="77777777" w:rsidR="00FA0F90" w:rsidRDefault="00FA0F90">
      <w:r>
        <w:separator/>
      </w:r>
    </w:p>
  </w:endnote>
  <w:endnote w:type="continuationSeparator" w:id="0">
    <w:p w14:paraId="1FAAC186" w14:textId="77777777" w:rsidR="00FA0F90" w:rsidRDefault="00FA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BF5" w14:textId="77777777" w:rsidR="00AB50D6" w:rsidRDefault="00AB50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1747" w14:textId="77777777" w:rsidR="00AB50D6" w:rsidRDefault="00AB50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DFE9" w14:textId="77777777" w:rsidR="00AB50D6" w:rsidRDefault="00AB50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70E5" w14:textId="77777777" w:rsidR="00FA0F90" w:rsidRDefault="00FA0F90">
      <w:r>
        <w:separator/>
      </w:r>
    </w:p>
  </w:footnote>
  <w:footnote w:type="continuationSeparator" w:id="0">
    <w:p w14:paraId="6ACD3A6E" w14:textId="77777777" w:rsidR="00FA0F90" w:rsidRDefault="00FA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7F4C" w14:textId="4B870463" w:rsidR="00EC4DBE" w:rsidRDefault="00FA0F90">
    <w:pPr>
      <w:pStyle w:val="af3"/>
    </w:pPr>
    <w:r>
      <w:rPr>
        <w:noProof/>
      </w:rPr>
      <w:pict w14:anchorId="3E011B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83110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B111" w14:textId="38DCC646" w:rsidR="00AB50D6" w:rsidRDefault="00FA0F90">
    <w:pPr>
      <w:pStyle w:val="1"/>
      <w:ind w:left="0" w:right="0" w:hanging="432"/>
      <w:jc w:val="center"/>
      <w:rPr>
        <w:b/>
        <w:bCs/>
        <w:color w:val="000080"/>
        <w:szCs w:val="28"/>
      </w:rPr>
    </w:pPr>
    <w:r>
      <w:rPr>
        <w:noProof/>
      </w:rPr>
      <w:pict w14:anchorId="09CA8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83111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FA299E">
      <w:rPr>
        <w:b/>
        <w:bCs/>
        <w:noProof/>
        <w:szCs w:val="28"/>
        <w:lang w:eastAsia="uk-UA"/>
      </w:rPr>
      <w:drawing>
        <wp:inline distT="0" distB="0" distL="0" distR="0" wp14:anchorId="699AE337" wp14:editId="760BB328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F4BE2E" w14:textId="77777777" w:rsidR="00AB50D6" w:rsidRDefault="00A47DE4">
    <w:pPr>
      <w:pStyle w:val="1"/>
      <w:ind w:left="0" w:right="0" w:hanging="432"/>
      <w:jc w:val="center"/>
      <w:rPr>
        <w:b/>
        <w:bCs/>
        <w:szCs w:val="28"/>
      </w:rPr>
    </w:pPr>
    <w:r>
      <w:rPr>
        <w:b/>
        <w:bCs/>
        <w:color w:val="000080"/>
        <w:szCs w:val="28"/>
      </w:rPr>
      <w:t>НОВОУШИЦЬКА СЕЛИЩНА РАДА</w:t>
    </w:r>
  </w:p>
  <w:p w14:paraId="4530BEDB" w14:textId="77777777" w:rsidR="00AB50D6" w:rsidRDefault="00A47DE4">
    <w:pPr>
      <w:tabs>
        <w:tab w:val="left" w:pos="0"/>
      </w:tabs>
      <w:suppressAutoHyphens w:val="0"/>
      <w:autoSpaceDE w:val="0"/>
      <w:jc w:val="center"/>
      <w:rPr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VIII скликання</w:t>
    </w:r>
  </w:p>
  <w:p w14:paraId="7A16B0B8" w14:textId="77777777" w:rsidR="00AB50D6" w:rsidRDefault="00A47DE4">
    <w:pPr>
      <w:tabs>
        <w:tab w:val="left" w:pos="0"/>
      </w:tabs>
      <w:suppressAutoHyphens w:val="0"/>
      <w:autoSpaceDE w:val="0"/>
      <w:jc w:val="center"/>
      <w:rPr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ХІ сесія</w:t>
    </w:r>
  </w:p>
  <w:p w14:paraId="538688E4" w14:textId="77777777" w:rsidR="00AB50D6" w:rsidRDefault="00AB50D6">
    <w:pPr>
      <w:tabs>
        <w:tab w:val="left" w:pos="0"/>
        <w:tab w:val="left" w:pos="300"/>
      </w:tabs>
      <w:autoSpaceDE w:val="0"/>
      <w:jc w:val="center"/>
      <w:rPr>
        <w:b/>
        <w:bCs/>
        <w:sz w:val="28"/>
        <w:szCs w:val="28"/>
        <w:lang w:val="uk-UA"/>
      </w:rPr>
    </w:pPr>
  </w:p>
  <w:p w14:paraId="6B3E6B04" w14:textId="77777777" w:rsidR="00AB50D6" w:rsidRDefault="00A47DE4">
    <w:pPr>
      <w:tabs>
        <w:tab w:val="left" w:pos="0"/>
        <w:tab w:val="left" w:pos="300"/>
      </w:tabs>
      <w:autoSpaceDE w:val="0"/>
      <w:jc w:val="center"/>
      <w:rPr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РІШЕННЯ</w:t>
    </w:r>
  </w:p>
  <w:p w14:paraId="549C70A3" w14:textId="77777777" w:rsidR="00AB50D6" w:rsidRDefault="00AB50D6">
    <w:pPr>
      <w:tabs>
        <w:tab w:val="left" w:pos="0"/>
        <w:tab w:val="left" w:pos="300"/>
      </w:tabs>
      <w:autoSpaceDE w:val="0"/>
      <w:jc w:val="center"/>
      <w:rPr>
        <w:b/>
        <w:bCs/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AB50D6" w:rsidRPr="00EC4DBE" w14:paraId="4C754816" w14:textId="77777777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109A048B" w14:textId="77777777" w:rsidR="00AB50D6" w:rsidRPr="00EC4DBE" w:rsidRDefault="00AB50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7FAD0E7A" w14:textId="77777777" w:rsidR="00AB50D6" w:rsidRPr="00EC4DBE" w:rsidRDefault="00AB50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D115130" w14:textId="77777777" w:rsidR="00AB50D6" w:rsidRPr="00EC4DBE" w:rsidRDefault="00AB50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0C646373" w14:textId="77777777" w:rsidR="00AB50D6" w:rsidRPr="00EC4DBE" w:rsidRDefault="00A47DE4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 w:rsidRPr="00EC4DBE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247F16C" w14:textId="77777777" w:rsidR="00AB50D6" w:rsidRPr="00EC4DBE" w:rsidRDefault="00AB50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1D056A05" w14:textId="77777777" w:rsidR="00AB50D6" w:rsidRPr="00EC4DBE" w:rsidRDefault="00A47DE4">
          <w:pPr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 w:rsidRPr="00EC4DBE">
            <w:rPr>
              <w:sz w:val="28"/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73C0F49E" w14:textId="77777777" w:rsidR="00AB50D6" w:rsidRPr="00EC4DBE" w:rsidRDefault="00AB50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</w:pPr>
        </w:p>
      </w:tc>
    </w:tr>
  </w:tbl>
  <w:p w14:paraId="4A5B430B" w14:textId="77777777" w:rsidR="00AB50D6" w:rsidRDefault="00AB50D6">
    <w:pPr>
      <w:pStyle w:val="af3"/>
      <w:tabs>
        <w:tab w:val="left" w:pos="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EBB0" w14:textId="37A7F20B" w:rsidR="00EC4DBE" w:rsidRDefault="00FA0F90">
    <w:pPr>
      <w:pStyle w:val="af3"/>
    </w:pPr>
    <w:r>
      <w:rPr>
        <w:noProof/>
      </w:rPr>
      <w:pict w14:anchorId="636869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83109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59DB" w14:textId="7B671B55" w:rsidR="00AB50D6" w:rsidRDefault="00FA0F90">
    <w:r>
      <w:rPr>
        <w:noProof/>
      </w:rPr>
      <w:pict w14:anchorId="01CB9D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83113" o:spid="_x0000_s2053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6774" w14:textId="328F98BE" w:rsidR="00AB50D6" w:rsidRDefault="00FA0F90">
    <w:r>
      <w:rPr>
        <w:noProof/>
      </w:rPr>
      <w:pict w14:anchorId="182A87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83114" o:spid="_x0000_s2054" type="#_x0000_t136" style="position:absolute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007D" w14:textId="336AA987" w:rsidR="00AB50D6" w:rsidRDefault="00FA0F90">
    <w:r>
      <w:rPr>
        <w:noProof/>
      </w:rPr>
      <w:pict w14:anchorId="03B0DF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83112" o:spid="_x0000_s2052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9E"/>
    <w:rsid w:val="00407C3B"/>
    <w:rsid w:val="00862977"/>
    <w:rsid w:val="00A47DE4"/>
    <w:rsid w:val="00A66315"/>
    <w:rsid w:val="00AB50D6"/>
    <w:rsid w:val="00AD0656"/>
    <w:rsid w:val="00EC4DBE"/>
    <w:rsid w:val="00FA0F90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216D56CE"/>
  <w15:docId w15:val="{D8C1E1D3-414D-419A-A195-6AB2DA6E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  <w:b/>
      <w:bCs/>
      <w:sz w:val="21"/>
      <w:szCs w:val="21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sz w:val="24"/>
      <w:szCs w:val="24"/>
      <w:lang w:val="uk-UA"/>
    </w:rPr>
  </w:style>
  <w:style w:type="character" w:customStyle="1" w:styleId="3">
    <w:name w:val="Основной шрифт абзаца3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b w:val="0"/>
      <w:bCs w:val="0"/>
      <w:sz w:val="24"/>
      <w:szCs w:val="24"/>
      <w:lang w:val="uk-U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lang w:val="uk-U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lang w:val="uk-UA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7z3">
    <w:name w:val="WW8Num7z3"/>
    <w:rPr>
      <w:lang w:val="uk-UA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sz w:val="28"/>
      <w:lang w:val="uk-UA"/>
    </w:rPr>
  </w:style>
  <w:style w:type="paragraph" w:styleId="aa">
    <w:name w:val="Subtitle"/>
    <w:basedOn w:val="12"/>
    <w:next w:val="a7"/>
    <w:qFormat/>
    <w:pPr>
      <w:jc w:val="center"/>
    </w:pPr>
    <w:rPr>
      <w:i/>
      <w:iCs/>
    </w:rPr>
  </w:style>
  <w:style w:type="paragraph" w:customStyle="1" w:styleId="15">
    <w:name w:val="Цитата1"/>
    <w:basedOn w:val="a"/>
    <w:pPr>
      <w:ind w:left="-540" w:right="-1054"/>
    </w:pPr>
    <w:rPr>
      <w:sz w:val="28"/>
      <w:lang w:val="uk-UA"/>
    </w:rPr>
  </w:style>
  <w:style w:type="paragraph" w:styleId="ab">
    <w:name w:val="Body Text Indent"/>
    <w:basedOn w:val="a"/>
    <w:pPr>
      <w:ind w:right="51" w:firstLine="1080"/>
      <w:jc w:val="both"/>
    </w:pPr>
    <w:rPr>
      <w:sz w:val="28"/>
      <w:lang w:val="uk-UA"/>
    </w:rPr>
  </w:style>
  <w:style w:type="paragraph" w:customStyle="1" w:styleId="210">
    <w:name w:val="Основной текст с отступом 21"/>
    <w:basedOn w:val="a"/>
    <w:pPr>
      <w:tabs>
        <w:tab w:val="left" w:pos="0"/>
      </w:tabs>
      <w:ind w:right="51" w:firstLine="1440"/>
      <w:jc w:val="both"/>
    </w:pPr>
    <w:rPr>
      <w:sz w:val="28"/>
      <w:lang w:val="uk-UA"/>
    </w:rPr>
  </w:style>
  <w:style w:type="paragraph" w:customStyle="1" w:styleId="310">
    <w:name w:val="Основной текст с отступом 31"/>
    <w:basedOn w:val="a"/>
    <w:pPr>
      <w:ind w:right="51" w:firstLine="1800"/>
      <w:jc w:val="both"/>
    </w:pPr>
    <w:rPr>
      <w:sz w:val="28"/>
      <w:lang w:val="uk-UA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???????"/>
    <w:pPr>
      <w:widowControl w:val="0"/>
      <w:suppressAutoHyphens/>
      <w:autoSpaceDE w:val="0"/>
    </w:pPr>
    <w:rPr>
      <w:rFonts w:eastAsia="SimSun" w:cs="Arial"/>
      <w:sz w:val="24"/>
      <w:szCs w:val="24"/>
      <w:lang w:eastAsia="hi-IN" w:bidi="hi-IN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Олег</dc:creator>
  <cp:lastModifiedBy>User245267</cp:lastModifiedBy>
  <cp:revision>5</cp:revision>
  <cp:lastPrinted>2021-01-15T06:11:00Z</cp:lastPrinted>
  <dcterms:created xsi:type="dcterms:W3CDTF">2021-05-17T10:42:00Z</dcterms:created>
  <dcterms:modified xsi:type="dcterms:W3CDTF">2021-05-19T11:03:00Z</dcterms:modified>
</cp:coreProperties>
</file>