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53" w:rsidRDefault="00564B53" w:rsidP="000E1252">
      <w:pPr>
        <w:spacing w:after="0" w:line="240" w:lineRule="auto"/>
        <w:ind w:right="4676"/>
        <w:jc w:val="both"/>
        <w:rPr>
          <w:rFonts w:ascii="Times New Roman" w:hAnsi="Times New Roman"/>
          <w:sz w:val="24"/>
          <w:szCs w:val="24"/>
        </w:rPr>
      </w:pPr>
    </w:p>
    <w:p w:rsidR="00564B53" w:rsidRDefault="00564B53" w:rsidP="000E1252">
      <w:pPr>
        <w:spacing w:after="0" w:line="240" w:lineRule="auto"/>
        <w:ind w:right="4676"/>
        <w:jc w:val="both"/>
        <w:rPr>
          <w:rFonts w:ascii="Times New Roman" w:hAnsi="Times New Roman"/>
          <w:sz w:val="24"/>
          <w:szCs w:val="24"/>
        </w:rPr>
      </w:pPr>
    </w:p>
    <w:p w:rsidR="007C16C5" w:rsidRPr="007C16C5" w:rsidRDefault="00454A0E" w:rsidP="007C1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5.25pt;visibility:visible">
            <v:imagedata r:id="rId6" o:title=""/>
          </v:shape>
        </w:pict>
      </w:r>
    </w:p>
    <w:p w:rsidR="007C16C5" w:rsidRPr="007C16C5" w:rsidRDefault="007C16C5" w:rsidP="007C16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16C5">
        <w:rPr>
          <w:rFonts w:ascii="Times New Roman" w:eastAsia="Times New Roman" w:hAnsi="Times New Roman"/>
          <w:b/>
          <w:sz w:val="24"/>
          <w:szCs w:val="24"/>
          <w:lang w:eastAsia="ru-RU"/>
        </w:rPr>
        <w:t>УКРАЇНА</w:t>
      </w:r>
    </w:p>
    <w:p w:rsidR="007C16C5" w:rsidRPr="007C16C5" w:rsidRDefault="007C16C5" w:rsidP="007C1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16C5">
        <w:rPr>
          <w:rFonts w:ascii="Times New Roman" w:eastAsia="Times New Roman" w:hAnsi="Times New Roman"/>
          <w:b/>
          <w:sz w:val="24"/>
          <w:szCs w:val="24"/>
          <w:lang w:eastAsia="ru-RU"/>
        </w:rPr>
        <w:t>ХМЕЛЬНИЦЬКА ОБЛАСТЬ</w:t>
      </w:r>
    </w:p>
    <w:p w:rsidR="007C16C5" w:rsidRPr="007C16C5" w:rsidRDefault="007C16C5" w:rsidP="007C1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16C5">
        <w:rPr>
          <w:rFonts w:ascii="Times New Roman" w:eastAsia="Times New Roman" w:hAnsi="Times New Roman"/>
          <w:b/>
          <w:sz w:val="24"/>
          <w:szCs w:val="24"/>
          <w:lang w:eastAsia="ru-RU"/>
        </w:rPr>
        <w:t>НОВОУШИЦЬКА СЕЛИЩНА РАДА</w:t>
      </w:r>
    </w:p>
    <w:p w:rsidR="007C16C5" w:rsidRPr="007C16C5" w:rsidRDefault="007C16C5" w:rsidP="007C16C5">
      <w:pPr>
        <w:keepNext/>
        <w:numPr>
          <w:ilvl w:val="0"/>
          <w:numId w:val="23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C16C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НОВОУШИЦЬКОЇ СЕЛИЩНОЇ ОБ</w:t>
      </w:r>
      <w:r w:rsidRPr="007C16C5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’</w:t>
      </w:r>
      <w:r w:rsidRPr="007C16C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ЄДНАНОЇ  ТЕРИТОРІАЛЬНОЇ ГРОМАДИ</w:t>
      </w:r>
    </w:p>
    <w:p w:rsidR="007C16C5" w:rsidRPr="007C16C5" w:rsidRDefault="007C16C5" w:rsidP="007C16C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6C5" w:rsidRPr="007C16C5" w:rsidRDefault="007C16C5" w:rsidP="007C16C5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16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ВИКОНАВЧИЙ КОМІТЕТ</w:t>
      </w:r>
    </w:p>
    <w:p w:rsidR="007C16C5" w:rsidRPr="007C16C5" w:rsidRDefault="0025010A" w:rsidP="007C16C5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7C16C5" w:rsidRPr="007C16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="007C16C5" w:rsidRPr="007C16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="007C16C5" w:rsidRPr="007C16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7C16C5" w:rsidRPr="007C16C5" w:rsidRDefault="007C16C5" w:rsidP="007C16C5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pacing w:val="15"/>
          <w:sz w:val="24"/>
          <w:szCs w:val="24"/>
          <w:lang w:eastAsia="ru-RU"/>
        </w:rPr>
      </w:pPr>
      <w:proofErr w:type="spellStart"/>
      <w:r w:rsidRPr="007C16C5">
        <w:rPr>
          <w:rFonts w:ascii="Times New Roman" w:eastAsia="Times New Roman" w:hAnsi="Times New Roman"/>
          <w:b/>
          <w:color w:val="000000"/>
          <w:spacing w:val="15"/>
          <w:sz w:val="24"/>
          <w:szCs w:val="24"/>
          <w:lang w:val="ru-RU" w:eastAsia="ru-RU"/>
        </w:rPr>
        <w:t>від</w:t>
      </w:r>
      <w:proofErr w:type="spellEnd"/>
      <w:r w:rsidRPr="007C16C5">
        <w:rPr>
          <w:rFonts w:ascii="Times New Roman" w:eastAsia="Times New Roman" w:hAnsi="Times New Roman"/>
          <w:b/>
          <w:color w:val="000000"/>
          <w:spacing w:val="15"/>
          <w:sz w:val="24"/>
          <w:szCs w:val="24"/>
          <w:lang w:val="ru-RU" w:eastAsia="ru-RU"/>
        </w:rPr>
        <w:t xml:space="preserve"> </w:t>
      </w:r>
      <w:r w:rsidR="0025010A">
        <w:rPr>
          <w:rFonts w:ascii="Times New Roman" w:eastAsia="Times New Roman" w:hAnsi="Times New Roman"/>
          <w:b/>
          <w:color w:val="000000"/>
          <w:spacing w:val="15"/>
          <w:sz w:val="24"/>
          <w:szCs w:val="24"/>
          <w:lang w:eastAsia="ru-RU"/>
        </w:rPr>
        <w:t>07 березня</w:t>
      </w:r>
      <w:r w:rsidR="0025010A">
        <w:rPr>
          <w:rFonts w:ascii="Times New Roman" w:eastAsia="Times New Roman" w:hAnsi="Times New Roman"/>
          <w:b/>
          <w:color w:val="000000"/>
          <w:spacing w:val="15"/>
          <w:sz w:val="24"/>
          <w:szCs w:val="24"/>
          <w:lang w:val="ru-RU" w:eastAsia="ru-RU"/>
        </w:rPr>
        <w:t xml:space="preserve"> 2019</w:t>
      </w:r>
      <w:r w:rsidRPr="007C16C5">
        <w:rPr>
          <w:rFonts w:ascii="Times New Roman" w:eastAsia="Times New Roman" w:hAnsi="Times New Roman"/>
          <w:b/>
          <w:color w:val="000000"/>
          <w:spacing w:val="15"/>
          <w:sz w:val="24"/>
          <w:szCs w:val="24"/>
          <w:lang w:val="ru-RU" w:eastAsia="ru-RU"/>
        </w:rPr>
        <w:t xml:space="preserve"> р. № </w:t>
      </w:r>
      <w:r w:rsidR="0025010A">
        <w:rPr>
          <w:rFonts w:ascii="Times New Roman" w:eastAsia="Times New Roman" w:hAnsi="Times New Roman"/>
          <w:b/>
          <w:color w:val="000000"/>
          <w:spacing w:val="15"/>
          <w:sz w:val="24"/>
          <w:szCs w:val="24"/>
          <w:lang w:val="ru-RU" w:eastAsia="ru-RU"/>
        </w:rPr>
        <w:t>1065</w:t>
      </w:r>
    </w:p>
    <w:p w:rsidR="007C16C5" w:rsidRPr="007C16C5" w:rsidRDefault="007C16C5" w:rsidP="007C16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7C16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смт</w:t>
      </w:r>
      <w:proofErr w:type="spellEnd"/>
      <w:r w:rsidRPr="007C16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Нова </w:t>
      </w:r>
      <w:proofErr w:type="spellStart"/>
      <w:r w:rsidRPr="007C16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Ушиця</w:t>
      </w:r>
      <w:proofErr w:type="spellEnd"/>
    </w:p>
    <w:p w:rsidR="004A2419" w:rsidRPr="004A2419" w:rsidRDefault="004A2419" w:rsidP="004A2419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4A2419" w:rsidRPr="00BE5E63" w:rsidRDefault="004A2419" w:rsidP="007A5D48">
      <w:pPr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Style w:val="ab"/>
          <w:rFonts w:ascii="Times New Roman" w:hAnsi="Times New Roman"/>
          <w:i w:val="0"/>
          <w:sz w:val="24"/>
          <w:szCs w:val="24"/>
        </w:rPr>
        <w:t xml:space="preserve">      </w:t>
      </w:r>
      <w:r w:rsidR="001C4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C32B7">
        <w:rPr>
          <w:rStyle w:val="ab"/>
          <w:rFonts w:ascii="Times New Roman" w:hAnsi="Times New Roman"/>
          <w:b/>
          <w:i w:val="0"/>
          <w:sz w:val="24"/>
          <w:szCs w:val="24"/>
        </w:rPr>
        <w:t xml:space="preserve">Про затвердження розрахунку  розміру заробітної плати, який враховується при </w:t>
      </w:r>
      <w:r w:rsidR="009C32B7" w:rsidRPr="009C32B7">
        <w:rPr>
          <w:rStyle w:val="ab"/>
          <w:rFonts w:ascii="Times New Roman" w:hAnsi="Times New Roman"/>
          <w:b/>
          <w:i w:val="0"/>
          <w:sz w:val="24"/>
          <w:szCs w:val="24"/>
        </w:rPr>
        <w:t xml:space="preserve"> </w:t>
      </w:r>
      <w:r w:rsidRPr="009C32B7">
        <w:rPr>
          <w:rStyle w:val="ab"/>
          <w:rFonts w:ascii="Times New Roman" w:hAnsi="Times New Roman"/>
          <w:b/>
          <w:i w:val="0"/>
          <w:sz w:val="24"/>
          <w:szCs w:val="24"/>
        </w:rPr>
        <w:t>визначені варто</w:t>
      </w:r>
      <w:r w:rsidR="001C435C">
        <w:rPr>
          <w:rStyle w:val="ab"/>
          <w:rFonts w:ascii="Times New Roman" w:hAnsi="Times New Roman"/>
          <w:b/>
          <w:i w:val="0"/>
          <w:sz w:val="24"/>
          <w:szCs w:val="24"/>
        </w:rPr>
        <w:t xml:space="preserve">сті </w:t>
      </w:r>
      <w:r w:rsidR="00EE4A30">
        <w:rPr>
          <w:rStyle w:val="ab"/>
          <w:rFonts w:ascii="Times New Roman" w:hAnsi="Times New Roman"/>
          <w:b/>
          <w:i w:val="0"/>
          <w:sz w:val="24"/>
          <w:szCs w:val="24"/>
        </w:rPr>
        <w:t>будівництва об’єктів на 2019</w:t>
      </w:r>
      <w:r w:rsidRPr="009C32B7">
        <w:rPr>
          <w:rStyle w:val="ab"/>
          <w:rFonts w:ascii="Times New Roman" w:hAnsi="Times New Roman"/>
          <w:b/>
          <w:i w:val="0"/>
          <w:sz w:val="24"/>
          <w:szCs w:val="24"/>
        </w:rPr>
        <w:t xml:space="preserve"> рік</w:t>
      </w:r>
    </w:p>
    <w:p w:rsidR="004A2419" w:rsidRPr="004A2419" w:rsidRDefault="004A2419" w:rsidP="00293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93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C0F57">
        <w:rPr>
          <w:rFonts w:ascii="Times New Roman" w:hAnsi="Times New Roman"/>
          <w:sz w:val="24"/>
          <w:szCs w:val="24"/>
        </w:rPr>
        <w:t>Відповідно до Закону України «Про місцеве самоврядування в Україні»</w:t>
      </w:r>
      <w:r w:rsidR="00293DDC" w:rsidRPr="00293D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3DDC" w:rsidRPr="004A2419">
        <w:rPr>
          <w:rFonts w:ascii="Times New Roman" w:eastAsia="Times New Roman" w:hAnsi="Times New Roman"/>
          <w:sz w:val="24"/>
          <w:szCs w:val="24"/>
          <w:lang w:eastAsia="ru-RU"/>
        </w:rPr>
        <w:t>(із змінами та доповненнями),</w:t>
      </w:r>
      <w:r w:rsidR="00293DDC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 xml:space="preserve">аказу </w:t>
      </w:r>
      <w:r w:rsidRPr="00A118F4">
        <w:rPr>
          <w:rFonts w:ascii="Times New Roman" w:hAnsi="Times New Roman"/>
          <w:sz w:val="24"/>
          <w:szCs w:val="24"/>
          <w:lang w:eastAsia="uk-UA"/>
        </w:rPr>
        <w:t>Міністерства регіонального розвитку, будівництва та житлово-комунального господарства України</w:t>
      </w:r>
      <w:r>
        <w:rPr>
          <w:rFonts w:ascii="Times New Roman" w:hAnsi="Times New Roman"/>
          <w:sz w:val="24"/>
          <w:szCs w:val="24"/>
          <w:lang w:eastAsia="uk-UA"/>
        </w:rPr>
        <w:t xml:space="preserve"> від </w:t>
      </w:r>
      <w:r w:rsidRPr="00A118F4">
        <w:rPr>
          <w:rFonts w:ascii="Times New Roman" w:hAnsi="Times New Roman"/>
          <w:sz w:val="24"/>
          <w:szCs w:val="24"/>
          <w:lang w:eastAsia="uk-UA"/>
        </w:rPr>
        <w:t>20.10.2016 №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A118F4">
        <w:rPr>
          <w:rFonts w:ascii="Times New Roman" w:hAnsi="Times New Roman"/>
          <w:sz w:val="24"/>
          <w:szCs w:val="24"/>
          <w:lang w:eastAsia="uk-UA"/>
        </w:rPr>
        <w:t>281 «Про затвердження Порядку розрахунку розміру кошторисної заробітної плати, який враховується при визначенні вартості будівництва об’єктів»</w:t>
      </w:r>
      <w:r w:rsidR="007A5D48" w:rsidRPr="004844C2">
        <w:rPr>
          <w:rFonts w:ascii="Times New Roman" w:hAnsi="Times New Roman"/>
          <w:sz w:val="24"/>
          <w:szCs w:val="24"/>
        </w:rPr>
        <w:t xml:space="preserve"> (із змінами та доповненнями),</w:t>
      </w:r>
      <w:r w:rsidR="00EE4A30">
        <w:rPr>
          <w:rFonts w:ascii="Times New Roman" w:hAnsi="Times New Roman"/>
          <w:sz w:val="24"/>
          <w:szCs w:val="24"/>
        </w:rPr>
        <w:t xml:space="preserve"> </w:t>
      </w:r>
      <w:r w:rsidR="00E525F8">
        <w:rPr>
          <w:rFonts w:ascii="Times New Roman" w:hAnsi="Times New Roman"/>
          <w:sz w:val="24"/>
          <w:szCs w:val="24"/>
        </w:rPr>
        <w:t xml:space="preserve">та </w:t>
      </w:r>
      <w:r w:rsidR="00EE4A30">
        <w:rPr>
          <w:rFonts w:ascii="Times New Roman" w:hAnsi="Times New Roman"/>
          <w:sz w:val="24"/>
          <w:szCs w:val="24"/>
        </w:rPr>
        <w:t xml:space="preserve">враховуючи дані </w:t>
      </w:r>
      <w:proofErr w:type="spellStart"/>
      <w:r w:rsidR="00EE4A30">
        <w:rPr>
          <w:rFonts w:ascii="Times New Roman" w:hAnsi="Times New Roman"/>
          <w:sz w:val="24"/>
          <w:szCs w:val="24"/>
        </w:rPr>
        <w:t>Держстату</w:t>
      </w:r>
      <w:proofErr w:type="spellEnd"/>
      <w:r w:rsidR="00EE4A30">
        <w:rPr>
          <w:rFonts w:ascii="Times New Roman" w:hAnsi="Times New Roman"/>
          <w:sz w:val="24"/>
          <w:szCs w:val="24"/>
        </w:rPr>
        <w:t xml:space="preserve"> щодо середньомісячної заробітної плати за видом економічної діяльності «Будівництво» за період з початку року у 2018 році і прогнозний індекс споживчих цін на 2019 рік відповідно до постанови </w:t>
      </w:r>
      <w:r w:rsidR="008A040F">
        <w:rPr>
          <w:rFonts w:ascii="Times New Roman" w:hAnsi="Times New Roman"/>
          <w:sz w:val="24"/>
          <w:szCs w:val="24"/>
        </w:rPr>
        <w:t>Кабінету Міністрів України від 11.07.2018 №546</w:t>
      </w:r>
      <w:r w:rsidR="00E525F8">
        <w:rPr>
          <w:rFonts w:ascii="Times New Roman" w:hAnsi="Times New Roman"/>
          <w:sz w:val="24"/>
          <w:szCs w:val="24"/>
        </w:rPr>
        <w:t>, та лист</w:t>
      </w:r>
      <w:r w:rsidR="008A040F">
        <w:rPr>
          <w:rFonts w:ascii="Times New Roman" w:hAnsi="Times New Roman"/>
          <w:sz w:val="24"/>
          <w:szCs w:val="24"/>
        </w:rPr>
        <w:t xml:space="preserve"> ДП «</w:t>
      </w:r>
      <w:proofErr w:type="spellStart"/>
      <w:r w:rsidR="008A040F">
        <w:rPr>
          <w:rFonts w:ascii="Times New Roman" w:hAnsi="Times New Roman"/>
          <w:sz w:val="24"/>
          <w:szCs w:val="24"/>
        </w:rPr>
        <w:t>Укрдержбудекспертиза</w:t>
      </w:r>
      <w:proofErr w:type="spellEnd"/>
      <w:r w:rsidR="008A040F">
        <w:rPr>
          <w:rFonts w:ascii="Times New Roman" w:hAnsi="Times New Roman"/>
          <w:sz w:val="24"/>
          <w:szCs w:val="24"/>
        </w:rPr>
        <w:t>» від 31.01.2019 №78</w:t>
      </w:r>
      <w:r w:rsidR="00254230">
        <w:rPr>
          <w:rFonts w:ascii="Times New Roman" w:hAnsi="Times New Roman"/>
          <w:sz w:val="24"/>
          <w:szCs w:val="24"/>
        </w:rPr>
        <w:t xml:space="preserve">, </w:t>
      </w:r>
      <w:r w:rsidRPr="007A1438">
        <w:rPr>
          <w:rFonts w:ascii="Times New Roman" w:hAnsi="Times New Roman"/>
          <w:sz w:val="24"/>
          <w:szCs w:val="24"/>
        </w:rPr>
        <w:t xml:space="preserve">з метою </w:t>
      </w:r>
      <w:r>
        <w:rPr>
          <w:rFonts w:ascii="Times New Roman" w:hAnsi="Times New Roman"/>
          <w:sz w:val="24"/>
          <w:szCs w:val="24"/>
        </w:rPr>
        <w:t xml:space="preserve">встановлення розміру кошторисної заробітної плати, яка враховується при визначенні вартості будівництва, нового будівництва, реконструкції, реставрації, капітального ремонту, технічного переоснащення об’єктів, </w:t>
      </w:r>
      <w:r w:rsidRPr="006A6F5D">
        <w:rPr>
          <w:rFonts w:ascii="Times New Roman" w:hAnsi="Times New Roman"/>
          <w:sz w:val="24"/>
          <w:szCs w:val="24"/>
          <w:lang w:eastAsia="uk-UA"/>
        </w:rPr>
        <w:t>що споруджуються із залученням бюджетних коштів, коштів державних і комунальних підприємств, установ та організацій, а також кредитів, наданих під державні гарантії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A2419">
        <w:rPr>
          <w:rFonts w:ascii="Times New Roman" w:eastAsia="Times New Roman" w:hAnsi="Times New Roman"/>
          <w:sz w:val="24"/>
          <w:szCs w:val="24"/>
          <w:lang w:eastAsia="ru-RU"/>
        </w:rPr>
        <w:t>виконком селищної ради</w:t>
      </w:r>
    </w:p>
    <w:p w:rsidR="004A2419" w:rsidRPr="004A2419" w:rsidRDefault="004A2419" w:rsidP="004A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419" w:rsidRPr="004A2419" w:rsidRDefault="004A2419" w:rsidP="004A241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A2419">
        <w:rPr>
          <w:rFonts w:ascii="Times New Roman" w:eastAsia="Times New Roman" w:hAnsi="Times New Roman"/>
          <w:b/>
          <w:sz w:val="24"/>
          <w:szCs w:val="24"/>
          <w:lang w:eastAsia="ar-SA"/>
        </w:rPr>
        <w:t>ВИРІШИВ:</w:t>
      </w:r>
    </w:p>
    <w:p w:rsidR="00564B53" w:rsidRDefault="00564B53" w:rsidP="000E1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B53" w:rsidRPr="00E525F8" w:rsidRDefault="009C32B7" w:rsidP="00293DD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93DDC">
        <w:rPr>
          <w:rFonts w:ascii="Times New Roman" w:hAnsi="Times New Roman"/>
          <w:sz w:val="24"/>
          <w:szCs w:val="24"/>
        </w:rPr>
        <w:t>1.</w:t>
      </w:r>
      <w:r w:rsidR="00564B53">
        <w:rPr>
          <w:rFonts w:ascii="Times New Roman" w:hAnsi="Times New Roman"/>
          <w:sz w:val="24"/>
          <w:szCs w:val="24"/>
        </w:rPr>
        <w:t xml:space="preserve">Затвердити розрахунок розміру </w:t>
      </w:r>
      <w:r w:rsidR="00564B53" w:rsidRPr="00A118F4">
        <w:rPr>
          <w:rFonts w:ascii="Times New Roman" w:hAnsi="Times New Roman"/>
          <w:sz w:val="24"/>
          <w:szCs w:val="24"/>
          <w:lang w:eastAsia="uk-UA"/>
        </w:rPr>
        <w:t xml:space="preserve">кошторисної заробітної плати, який </w:t>
      </w:r>
      <w:r w:rsidR="00564B53">
        <w:rPr>
          <w:rFonts w:ascii="Times New Roman" w:hAnsi="Times New Roman"/>
          <w:sz w:val="24"/>
          <w:szCs w:val="24"/>
        </w:rPr>
        <w:t xml:space="preserve">враховується при визначенні вартості будівництва, нового будівництва, реконструкції, реставрації, капітального ремонту, технічного переоснащення об’єктів, </w:t>
      </w:r>
      <w:r w:rsidR="00564B53" w:rsidRPr="006A6F5D">
        <w:rPr>
          <w:rFonts w:ascii="Times New Roman" w:hAnsi="Times New Roman"/>
          <w:sz w:val="24"/>
          <w:szCs w:val="24"/>
          <w:lang w:eastAsia="uk-UA"/>
        </w:rPr>
        <w:t>що споруджуються із залученням бюджетних коштів, коштів державних і комунальних підприємств, установ та організацій, а також кредиті</w:t>
      </w:r>
      <w:r w:rsidR="00564B53">
        <w:rPr>
          <w:rFonts w:ascii="Times New Roman" w:hAnsi="Times New Roman"/>
          <w:sz w:val="24"/>
          <w:szCs w:val="24"/>
          <w:lang w:eastAsia="uk-UA"/>
        </w:rPr>
        <w:t>в</w:t>
      </w:r>
      <w:r>
        <w:rPr>
          <w:rFonts w:ascii="Times New Roman" w:hAnsi="Times New Roman"/>
          <w:sz w:val="24"/>
          <w:szCs w:val="24"/>
          <w:lang w:eastAsia="uk-UA"/>
        </w:rPr>
        <w:t>, наданих під державні гарантії</w:t>
      </w:r>
      <w:r w:rsidR="00564B53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77409D">
        <w:rPr>
          <w:rFonts w:ascii="Times New Roman" w:hAnsi="Times New Roman"/>
          <w:bCs/>
          <w:sz w:val="24"/>
          <w:szCs w:val="24"/>
          <w:lang w:eastAsia="uk-UA"/>
        </w:rPr>
        <w:t>на 2019</w:t>
      </w:r>
      <w:r w:rsidRPr="009C32B7">
        <w:rPr>
          <w:rFonts w:ascii="Times New Roman" w:hAnsi="Times New Roman"/>
          <w:bCs/>
          <w:sz w:val="24"/>
          <w:szCs w:val="24"/>
          <w:lang w:eastAsia="uk-UA"/>
        </w:rPr>
        <w:t xml:space="preserve"> рік</w:t>
      </w:r>
      <w:r w:rsidRPr="009C32B7">
        <w:rPr>
          <w:rFonts w:ascii="Times New Roman" w:hAnsi="Times New Roman"/>
          <w:sz w:val="24"/>
          <w:szCs w:val="24"/>
          <w:lang w:eastAsia="uk-UA"/>
        </w:rPr>
        <w:t xml:space="preserve"> в сумі  </w:t>
      </w:r>
      <w:r w:rsidRPr="00DA71B6">
        <w:rPr>
          <w:rFonts w:ascii="Times New Roman" w:hAnsi="Times New Roman"/>
          <w:color w:val="000000"/>
          <w:sz w:val="28"/>
          <w:szCs w:val="28"/>
          <w:lang w:eastAsia="uk-UA"/>
        </w:rPr>
        <w:t>–</w:t>
      </w:r>
      <w:r w:rsidRPr="007A5D48">
        <w:rPr>
          <w:rFonts w:ascii="Times New Roman" w:hAnsi="Times New Roman"/>
          <w:color w:val="FF0000"/>
          <w:sz w:val="28"/>
          <w:szCs w:val="28"/>
          <w:lang w:eastAsia="uk-UA"/>
        </w:rPr>
        <w:t xml:space="preserve"> </w:t>
      </w:r>
      <w:r w:rsidR="0077409D">
        <w:rPr>
          <w:rFonts w:ascii="Times New Roman" w:eastAsia="Times New Roman" w:hAnsi="Times New Roman"/>
          <w:b/>
          <w:sz w:val="24"/>
          <w:szCs w:val="24"/>
          <w:lang w:eastAsia="uk-UA"/>
        </w:rPr>
        <w:t>8</w:t>
      </w:r>
      <w:r w:rsidR="00D95AE3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="0077409D">
        <w:rPr>
          <w:rFonts w:ascii="Times New Roman" w:eastAsia="Times New Roman" w:hAnsi="Times New Roman"/>
          <w:b/>
          <w:sz w:val="24"/>
          <w:szCs w:val="24"/>
          <w:lang w:eastAsia="uk-UA"/>
        </w:rPr>
        <w:t>527,52</w:t>
      </w:r>
      <w:r w:rsidR="00D95AE3" w:rsidRPr="007A5D48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Pr="00D95AE3">
        <w:rPr>
          <w:rFonts w:ascii="Times New Roman" w:hAnsi="Times New Roman"/>
          <w:color w:val="FF0000"/>
          <w:sz w:val="24"/>
          <w:szCs w:val="24"/>
          <w:lang w:eastAsia="uk-UA"/>
        </w:rPr>
        <w:t xml:space="preserve"> </w:t>
      </w:r>
      <w:r w:rsidRPr="00DA71B6">
        <w:rPr>
          <w:rFonts w:ascii="Times New Roman" w:hAnsi="Times New Roman"/>
          <w:b/>
          <w:color w:val="000000"/>
          <w:sz w:val="24"/>
          <w:szCs w:val="24"/>
          <w:lang w:eastAsia="uk-UA"/>
        </w:rPr>
        <w:t>грн.</w:t>
      </w:r>
    </w:p>
    <w:p w:rsidR="00293DDC" w:rsidRDefault="00293DDC" w:rsidP="00293D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4074D" w:rsidRDefault="00E525F8" w:rsidP="00BE5E6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</w:t>
      </w:r>
      <w:r w:rsidR="00BE5E63">
        <w:rPr>
          <w:rFonts w:ascii="Times New Roman" w:hAnsi="Times New Roman"/>
          <w:bCs/>
          <w:sz w:val="24"/>
          <w:szCs w:val="24"/>
          <w:lang w:eastAsia="ru-RU"/>
        </w:rPr>
        <w:t>2.</w:t>
      </w:r>
      <w:r w:rsidR="00BE5E63" w:rsidRPr="00BE5E63">
        <w:rPr>
          <w:rFonts w:ascii="Times New Roman" w:eastAsia="Times New Roman" w:hAnsi="Times New Roman"/>
          <w:sz w:val="24"/>
          <w:szCs w:val="24"/>
          <w:lang w:eastAsia="ar-SA"/>
        </w:rPr>
        <w:t>Визнати таким</w:t>
      </w:r>
      <w:r w:rsidR="00725CFF">
        <w:rPr>
          <w:rFonts w:ascii="Times New Roman" w:eastAsia="Times New Roman" w:hAnsi="Times New Roman"/>
          <w:sz w:val="24"/>
          <w:szCs w:val="24"/>
          <w:lang w:eastAsia="ar-SA"/>
        </w:rPr>
        <w:t>и, що втратили</w:t>
      </w:r>
      <w:r w:rsidR="00BE5E63" w:rsidRPr="00BE5E63">
        <w:rPr>
          <w:rFonts w:ascii="Times New Roman" w:eastAsia="Times New Roman" w:hAnsi="Times New Roman"/>
          <w:sz w:val="24"/>
          <w:szCs w:val="24"/>
          <w:lang w:eastAsia="ar-SA"/>
        </w:rPr>
        <w:t xml:space="preserve"> чинність</w:t>
      </w:r>
      <w:r w:rsidR="00BE5E63" w:rsidRPr="00BE5E6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рішення виконавчого комітету Ново</w:t>
      </w:r>
      <w:r w:rsidR="001459A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ушицької селищної ради</w:t>
      </w:r>
      <w:r w:rsidR="00C4074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</w:t>
      </w:r>
    </w:p>
    <w:p w:rsidR="00BE5E63" w:rsidRDefault="00C4074D" w:rsidP="00C4074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 </w:t>
      </w:r>
      <w:r w:rsidR="001459A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від 30.01.2018 року №689</w:t>
      </w:r>
      <w:r w:rsidR="00BE5E63" w:rsidRPr="00BE5E6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«</w:t>
      </w:r>
      <w:r w:rsidR="00BE5E63" w:rsidRPr="00BE5E63">
        <w:rPr>
          <w:rStyle w:val="ab"/>
          <w:rFonts w:ascii="Times New Roman" w:hAnsi="Times New Roman"/>
          <w:i w:val="0"/>
          <w:sz w:val="24"/>
          <w:szCs w:val="24"/>
        </w:rPr>
        <w:t xml:space="preserve">Про затвердження розрахунку  розміру заробітної плати, який враховується при  визначені вартості </w:t>
      </w:r>
      <w:r w:rsidR="001459AA">
        <w:rPr>
          <w:rStyle w:val="ab"/>
          <w:rFonts w:ascii="Times New Roman" w:hAnsi="Times New Roman"/>
          <w:i w:val="0"/>
          <w:sz w:val="24"/>
          <w:szCs w:val="24"/>
        </w:rPr>
        <w:t>будівництва об’єктів на 2018</w:t>
      </w:r>
      <w:r w:rsidR="00BE5E63" w:rsidRPr="00BE5E63">
        <w:rPr>
          <w:rStyle w:val="ab"/>
          <w:rFonts w:ascii="Times New Roman" w:hAnsi="Times New Roman"/>
          <w:i w:val="0"/>
          <w:sz w:val="24"/>
          <w:szCs w:val="24"/>
        </w:rPr>
        <w:t xml:space="preserve"> рік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»;</w:t>
      </w:r>
    </w:p>
    <w:p w:rsidR="00C4074D" w:rsidRDefault="00C4074D" w:rsidP="00C4074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 від 19.07.2018 </w:t>
      </w:r>
      <w:r w:rsidRPr="00C4074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року №838 «</w:t>
      </w:r>
      <w:r w:rsidRPr="00C4074D">
        <w:rPr>
          <w:rFonts w:ascii="Times New Roman" w:hAnsi="Times New Roman"/>
          <w:iCs/>
          <w:sz w:val="24"/>
          <w:szCs w:val="24"/>
        </w:rPr>
        <w:t>Про затвердження розрахунку розміру</w:t>
      </w:r>
      <w:r w:rsidRPr="00C4074D">
        <w:rPr>
          <w:rFonts w:ascii="Times New Roman" w:hAnsi="Times New Roman"/>
          <w:sz w:val="24"/>
          <w:szCs w:val="24"/>
          <w:lang w:eastAsia="uk-UA"/>
        </w:rPr>
        <w:t xml:space="preserve"> кошторисної</w:t>
      </w:r>
      <w:r w:rsidRPr="00C4074D">
        <w:rPr>
          <w:rFonts w:ascii="Times New Roman" w:hAnsi="Times New Roman"/>
          <w:iCs/>
          <w:sz w:val="24"/>
          <w:szCs w:val="24"/>
        </w:rPr>
        <w:t xml:space="preserve"> заробітної плати, який враховується при  визначені вартості будівництва об’єктів на </w:t>
      </w: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Pr="00C4074D">
        <w:rPr>
          <w:rFonts w:ascii="Times New Roman" w:hAnsi="Times New Roman"/>
          <w:iCs/>
          <w:sz w:val="24"/>
          <w:szCs w:val="24"/>
        </w:rPr>
        <w:t>2018 рік</w:t>
      </w:r>
      <w:r w:rsidRPr="00C4074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C4074D" w:rsidRDefault="00C4074D" w:rsidP="00C4074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413B9D" w:rsidRPr="00BE5E63" w:rsidRDefault="00413B9D" w:rsidP="00BE5E63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 xml:space="preserve">         3.</w:t>
      </w:r>
      <w:r w:rsidR="00725CFF" w:rsidRPr="00725CFF">
        <w:rPr>
          <w:rFonts w:ascii="Times New Roman" w:hAnsi="Times New Roman"/>
          <w:sz w:val="24"/>
          <w:szCs w:val="24"/>
          <w:lang w:eastAsia="ru-RU"/>
        </w:rPr>
        <w:t xml:space="preserve"> Начальнику загального відділу Новоушицької селищної ради Грековій Т.А.,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 веб-сайті Новоушицької селищної ради.</w:t>
      </w:r>
    </w:p>
    <w:p w:rsidR="00564B53" w:rsidRPr="00293DDC" w:rsidRDefault="00293DDC" w:rsidP="00293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224C5">
        <w:rPr>
          <w:rFonts w:ascii="Times New Roman" w:hAnsi="Times New Roman"/>
          <w:sz w:val="24"/>
          <w:szCs w:val="24"/>
        </w:rPr>
        <w:t>4</w:t>
      </w:r>
      <w:r w:rsidR="005E344E">
        <w:rPr>
          <w:rFonts w:ascii="Times New Roman" w:hAnsi="Times New Roman"/>
          <w:sz w:val="24"/>
          <w:szCs w:val="24"/>
        </w:rPr>
        <w:t>.</w:t>
      </w:r>
      <w:r w:rsidR="00564B53" w:rsidRPr="000E1252">
        <w:rPr>
          <w:rFonts w:ascii="Times New Roman" w:hAnsi="Times New Roman"/>
          <w:sz w:val="24"/>
          <w:szCs w:val="24"/>
        </w:rPr>
        <w:t xml:space="preserve">Контроль за виконанням цього рішення покласти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564B53" w:rsidRPr="004C0F57">
        <w:rPr>
          <w:rFonts w:ascii="Times New Roman" w:hAnsi="Times New Roman"/>
          <w:sz w:val="24"/>
          <w:szCs w:val="24"/>
        </w:rPr>
        <w:t>заступник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427FC">
        <w:rPr>
          <w:rFonts w:ascii="Times New Roman" w:hAnsi="Times New Roman"/>
          <w:sz w:val="24"/>
          <w:szCs w:val="24"/>
        </w:rPr>
        <w:t>селищного голови</w:t>
      </w:r>
      <w:r w:rsidR="005E344E">
        <w:rPr>
          <w:rFonts w:ascii="Times New Roman" w:hAnsi="Times New Roman"/>
          <w:sz w:val="24"/>
          <w:szCs w:val="24"/>
        </w:rPr>
        <w:t xml:space="preserve"> з питань діяльності в</w:t>
      </w:r>
      <w:r w:rsidR="000427FC">
        <w:rPr>
          <w:rFonts w:ascii="Times New Roman" w:hAnsi="Times New Roman"/>
          <w:sz w:val="24"/>
          <w:szCs w:val="24"/>
        </w:rPr>
        <w:t>иконавчих органів селищної ради Гринчука О.В.</w:t>
      </w:r>
    </w:p>
    <w:p w:rsidR="00564B53" w:rsidRDefault="00564B53" w:rsidP="004C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9AA" w:rsidRDefault="001459AA" w:rsidP="004C4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10A" w:rsidRDefault="005E344E" w:rsidP="008B4CF3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E344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Селищний </w:t>
      </w:r>
      <w:r w:rsidRPr="000224C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голова    </w:t>
      </w:r>
      <w:r w:rsidRPr="000224C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</w:t>
      </w:r>
      <w:r w:rsidR="008B4CF3">
        <w:rPr>
          <w:rFonts w:ascii="Times New Roman" w:eastAsia="Times New Roman" w:hAnsi="Times New Roman"/>
          <w:b/>
          <w:sz w:val="24"/>
          <w:szCs w:val="24"/>
          <w:lang w:eastAsia="ar-SA"/>
        </w:rPr>
        <w:t>О.</w:t>
      </w:r>
      <w:proofErr w:type="spellStart"/>
      <w:r w:rsidR="008B4CF3">
        <w:rPr>
          <w:rFonts w:ascii="Times New Roman" w:eastAsia="Times New Roman" w:hAnsi="Times New Roman"/>
          <w:b/>
          <w:sz w:val="24"/>
          <w:szCs w:val="24"/>
          <w:lang w:eastAsia="ar-SA"/>
        </w:rPr>
        <w:t>Московчук</w:t>
      </w:r>
      <w:proofErr w:type="spellEnd"/>
    </w:p>
    <w:p w:rsidR="0025010A" w:rsidRDefault="0025010A" w:rsidP="0025010A">
      <w:pPr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5010A" w:rsidRPr="0025010A" w:rsidRDefault="0025010A" w:rsidP="0025010A">
      <w:pPr>
        <w:tabs>
          <w:tab w:val="left" w:pos="7545"/>
        </w:tabs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5010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</w:t>
      </w:r>
      <w:bookmarkStart w:id="0" w:name="_GoBack"/>
      <w:bookmarkEnd w:id="0"/>
    </w:p>
    <w:p w:rsidR="0025010A" w:rsidRPr="0025010A" w:rsidRDefault="0025010A" w:rsidP="0025010A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64B53" w:rsidRPr="0025010A" w:rsidRDefault="00564B53" w:rsidP="0025010A">
      <w:pPr>
        <w:rPr>
          <w:rFonts w:ascii="Times New Roman" w:eastAsia="Times New Roman" w:hAnsi="Times New Roman"/>
          <w:sz w:val="24"/>
          <w:szCs w:val="24"/>
          <w:lang w:eastAsia="ar-SA"/>
        </w:rPr>
        <w:sectPr w:rsidR="00564B53" w:rsidRPr="0025010A" w:rsidSect="00923F4F">
          <w:pgSz w:w="11906" w:h="16838"/>
          <w:pgMar w:top="1134" w:right="567" w:bottom="425" w:left="1701" w:header="709" w:footer="709" w:gutter="0"/>
          <w:cols w:space="708"/>
          <w:docGrid w:linePitch="360"/>
        </w:sectPr>
      </w:pPr>
    </w:p>
    <w:p w:rsidR="000427FC" w:rsidRPr="008B4CF3" w:rsidRDefault="000427FC" w:rsidP="008B4CF3">
      <w:pPr>
        <w:tabs>
          <w:tab w:val="left" w:pos="6330"/>
        </w:tabs>
        <w:rPr>
          <w:rFonts w:ascii="Times New Roman" w:hAnsi="Times New Roman"/>
          <w:sz w:val="24"/>
          <w:szCs w:val="24"/>
          <w:lang w:eastAsia="ru-RU"/>
        </w:rPr>
      </w:pPr>
    </w:p>
    <w:sectPr w:rsidR="000427FC" w:rsidRPr="008B4CF3" w:rsidSect="008A25E5">
      <w:pgSz w:w="11906" w:h="16838"/>
      <w:pgMar w:top="567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352441"/>
    <w:multiLevelType w:val="hybridMultilevel"/>
    <w:tmpl w:val="443644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4F699A"/>
    <w:multiLevelType w:val="hybridMultilevel"/>
    <w:tmpl w:val="1C16F9AC"/>
    <w:lvl w:ilvl="0" w:tplc="C8E462A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47537C0"/>
    <w:multiLevelType w:val="hybridMultilevel"/>
    <w:tmpl w:val="AA121790"/>
    <w:lvl w:ilvl="0" w:tplc="5D804C3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0A07A1"/>
    <w:multiLevelType w:val="hybridMultilevel"/>
    <w:tmpl w:val="EC50608C"/>
    <w:lvl w:ilvl="0" w:tplc="68BA3FEE">
      <w:numFmt w:val="bullet"/>
      <w:lvlText w:val="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4264AF"/>
    <w:multiLevelType w:val="hybridMultilevel"/>
    <w:tmpl w:val="C824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21A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9E60BE7"/>
    <w:multiLevelType w:val="hybridMultilevel"/>
    <w:tmpl w:val="E3F6DE8E"/>
    <w:lvl w:ilvl="0" w:tplc="6A0A8F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A16F63"/>
    <w:multiLevelType w:val="hybridMultilevel"/>
    <w:tmpl w:val="7E642FB2"/>
    <w:lvl w:ilvl="0" w:tplc="8E58472A">
      <w:numFmt w:val="bullet"/>
      <w:lvlText w:val=""/>
      <w:lvlJc w:val="left"/>
      <w:pPr>
        <w:tabs>
          <w:tab w:val="num" w:pos="1698"/>
        </w:tabs>
        <w:ind w:left="1698" w:hanging="420"/>
      </w:pPr>
      <w:rPr>
        <w:rFonts w:ascii="Wingdings" w:eastAsia="Times New Roman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8"/>
        </w:tabs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8"/>
        </w:tabs>
        <w:ind w:left="66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8"/>
        </w:tabs>
        <w:ind w:left="7398" w:hanging="360"/>
      </w:pPr>
      <w:rPr>
        <w:rFonts w:ascii="Wingdings" w:hAnsi="Wingdings" w:hint="default"/>
      </w:rPr>
    </w:lvl>
  </w:abstractNum>
  <w:abstractNum w:abstractNumId="9">
    <w:nsid w:val="319F667C"/>
    <w:multiLevelType w:val="hybridMultilevel"/>
    <w:tmpl w:val="443644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1207F1"/>
    <w:multiLevelType w:val="hybridMultilevel"/>
    <w:tmpl w:val="A894B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22167"/>
    <w:multiLevelType w:val="hybridMultilevel"/>
    <w:tmpl w:val="C898FA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8007C7"/>
    <w:multiLevelType w:val="hybridMultilevel"/>
    <w:tmpl w:val="18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F216E"/>
    <w:multiLevelType w:val="hybridMultilevel"/>
    <w:tmpl w:val="55FE6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25E5B"/>
    <w:multiLevelType w:val="hybridMultilevel"/>
    <w:tmpl w:val="6C06930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0453AB"/>
    <w:multiLevelType w:val="hybridMultilevel"/>
    <w:tmpl w:val="028E7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272B0"/>
    <w:multiLevelType w:val="hybridMultilevel"/>
    <w:tmpl w:val="F9409204"/>
    <w:lvl w:ilvl="0" w:tplc="0CA21B1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93056CC"/>
    <w:multiLevelType w:val="hybridMultilevel"/>
    <w:tmpl w:val="1BEEDF6C"/>
    <w:lvl w:ilvl="0" w:tplc="9FFCFE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Calibri" w:hAnsi="Calibri"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594C09DF"/>
    <w:multiLevelType w:val="hybridMultilevel"/>
    <w:tmpl w:val="348A178A"/>
    <w:lvl w:ilvl="0" w:tplc="D63C5812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3738F"/>
    <w:multiLevelType w:val="hybridMultilevel"/>
    <w:tmpl w:val="BF70DB40"/>
    <w:lvl w:ilvl="0" w:tplc="D04CA28E"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130D7"/>
    <w:multiLevelType w:val="hybridMultilevel"/>
    <w:tmpl w:val="17322B3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F6D088D"/>
    <w:multiLevelType w:val="hybridMultilevel"/>
    <w:tmpl w:val="26C6F4A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8D5377"/>
    <w:multiLevelType w:val="hybridMultilevel"/>
    <w:tmpl w:val="C45C9472"/>
    <w:lvl w:ilvl="0" w:tplc="6A0A8F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15"/>
  </w:num>
  <w:num w:numId="6">
    <w:abstractNumId w:val="13"/>
  </w:num>
  <w:num w:numId="7">
    <w:abstractNumId w:val="5"/>
  </w:num>
  <w:num w:numId="8">
    <w:abstractNumId w:val="10"/>
  </w:num>
  <w:num w:numId="9">
    <w:abstractNumId w:val="12"/>
  </w:num>
  <w:num w:numId="10">
    <w:abstractNumId w:val="22"/>
  </w:num>
  <w:num w:numId="11">
    <w:abstractNumId w:val="6"/>
  </w:num>
  <w:num w:numId="12">
    <w:abstractNumId w:val="20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9"/>
  </w:num>
  <w:num w:numId="18">
    <w:abstractNumId w:val="1"/>
  </w:num>
  <w:num w:numId="19">
    <w:abstractNumId w:val="11"/>
  </w:num>
  <w:num w:numId="20">
    <w:abstractNumId w:val="16"/>
  </w:num>
  <w:num w:numId="21">
    <w:abstractNumId w:val="2"/>
  </w:num>
  <w:num w:numId="22">
    <w:abstractNumId w:val="1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50C"/>
    <w:rsid w:val="00000D56"/>
    <w:rsid w:val="00010C0E"/>
    <w:rsid w:val="000224C5"/>
    <w:rsid w:val="00035FC6"/>
    <w:rsid w:val="00037C55"/>
    <w:rsid w:val="000424FA"/>
    <w:rsid w:val="000427FC"/>
    <w:rsid w:val="00073802"/>
    <w:rsid w:val="00077A33"/>
    <w:rsid w:val="00084763"/>
    <w:rsid w:val="00095757"/>
    <w:rsid w:val="000A1459"/>
    <w:rsid w:val="000A4418"/>
    <w:rsid w:val="000B2223"/>
    <w:rsid w:val="000B281E"/>
    <w:rsid w:val="000B4765"/>
    <w:rsid w:val="000B541C"/>
    <w:rsid w:val="000B595B"/>
    <w:rsid w:val="000C09AB"/>
    <w:rsid w:val="000C5E41"/>
    <w:rsid w:val="000D132D"/>
    <w:rsid w:val="000E1252"/>
    <w:rsid w:val="00103A8D"/>
    <w:rsid w:val="00104288"/>
    <w:rsid w:val="00105AA0"/>
    <w:rsid w:val="00105B5C"/>
    <w:rsid w:val="00106489"/>
    <w:rsid w:val="001203FC"/>
    <w:rsid w:val="0012563B"/>
    <w:rsid w:val="001459AA"/>
    <w:rsid w:val="0014606B"/>
    <w:rsid w:val="00164DFA"/>
    <w:rsid w:val="00171AEA"/>
    <w:rsid w:val="00185EA4"/>
    <w:rsid w:val="001A1957"/>
    <w:rsid w:val="001A5535"/>
    <w:rsid w:val="001B1FC1"/>
    <w:rsid w:val="001B3A9D"/>
    <w:rsid w:val="001C435C"/>
    <w:rsid w:val="001D7200"/>
    <w:rsid w:val="001F4394"/>
    <w:rsid w:val="00226EB6"/>
    <w:rsid w:val="00241232"/>
    <w:rsid w:val="0024343B"/>
    <w:rsid w:val="0025010A"/>
    <w:rsid w:val="00254230"/>
    <w:rsid w:val="0025464A"/>
    <w:rsid w:val="0025516C"/>
    <w:rsid w:val="002568D0"/>
    <w:rsid w:val="00260E49"/>
    <w:rsid w:val="00286245"/>
    <w:rsid w:val="00293DDC"/>
    <w:rsid w:val="00297851"/>
    <w:rsid w:val="002B15E1"/>
    <w:rsid w:val="002C4A6A"/>
    <w:rsid w:val="002D3972"/>
    <w:rsid w:val="00311395"/>
    <w:rsid w:val="00311F54"/>
    <w:rsid w:val="00317C18"/>
    <w:rsid w:val="00322EFC"/>
    <w:rsid w:val="003462D0"/>
    <w:rsid w:val="0034683E"/>
    <w:rsid w:val="00362B99"/>
    <w:rsid w:val="003651C8"/>
    <w:rsid w:val="0036581D"/>
    <w:rsid w:val="00376BE9"/>
    <w:rsid w:val="00380AC0"/>
    <w:rsid w:val="00383B24"/>
    <w:rsid w:val="003A7F46"/>
    <w:rsid w:val="003B52C6"/>
    <w:rsid w:val="003C352D"/>
    <w:rsid w:val="003C3A56"/>
    <w:rsid w:val="003D50CC"/>
    <w:rsid w:val="003D69B3"/>
    <w:rsid w:val="003E56CE"/>
    <w:rsid w:val="00412BE1"/>
    <w:rsid w:val="00413B9D"/>
    <w:rsid w:val="004335EA"/>
    <w:rsid w:val="00434CB3"/>
    <w:rsid w:val="00441561"/>
    <w:rsid w:val="0044382D"/>
    <w:rsid w:val="004461AB"/>
    <w:rsid w:val="004538EB"/>
    <w:rsid w:val="00454A0E"/>
    <w:rsid w:val="004844C2"/>
    <w:rsid w:val="0049512E"/>
    <w:rsid w:val="004A2419"/>
    <w:rsid w:val="004A3980"/>
    <w:rsid w:val="004B5675"/>
    <w:rsid w:val="004B5A96"/>
    <w:rsid w:val="004C0F57"/>
    <w:rsid w:val="004C0FA9"/>
    <w:rsid w:val="004C1030"/>
    <w:rsid w:val="004C3AEC"/>
    <w:rsid w:val="004C4A54"/>
    <w:rsid w:val="004C555F"/>
    <w:rsid w:val="004D6B23"/>
    <w:rsid w:val="004F1803"/>
    <w:rsid w:val="004F2BA9"/>
    <w:rsid w:val="004F7B72"/>
    <w:rsid w:val="005014C1"/>
    <w:rsid w:val="00501F8B"/>
    <w:rsid w:val="0050752C"/>
    <w:rsid w:val="00521CBB"/>
    <w:rsid w:val="00522C23"/>
    <w:rsid w:val="00535C01"/>
    <w:rsid w:val="005404F7"/>
    <w:rsid w:val="00541B61"/>
    <w:rsid w:val="005461CC"/>
    <w:rsid w:val="00551F20"/>
    <w:rsid w:val="00552090"/>
    <w:rsid w:val="0055361D"/>
    <w:rsid w:val="00564B53"/>
    <w:rsid w:val="00587A55"/>
    <w:rsid w:val="00591C72"/>
    <w:rsid w:val="005934FE"/>
    <w:rsid w:val="005A563C"/>
    <w:rsid w:val="005A61AA"/>
    <w:rsid w:val="005B2416"/>
    <w:rsid w:val="005C3469"/>
    <w:rsid w:val="005D02EB"/>
    <w:rsid w:val="005E0846"/>
    <w:rsid w:val="005E260E"/>
    <w:rsid w:val="005E344E"/>
    <w:rsid w:val="0060722C"/>
    <w:rsid w:val="00620D42"/>
    <w:rsid w:val="00623A87"/>
    <w:rsid w:val="006272A1"/>
    <w:rsid w:val="0063025D"/>
    <w:rsid w:val="006328EB"/>
    <w:rsid w:val="006365BD"/>
    <w:rsid w:val="00652095"/>
    <w:rsid w:val="00653D5C"/>
    <w:rsid w:val="00671B3D"/>
    <w:rsid w:val="0067330E"/>
    <w:rsid w:val="00676780"/>
    <w:rsid w:val="00683DBB"/>
    <w:rsid w:val="00684754"/>
    <w:rsid w:val="00686102"/>
    <w:rsid w:val="006A3E2D"/>
    <w:rsid w:val="006A6F5D"/>
    <w:rsid w:val="006B4EF7"/>
    <w:rsid w:val="006C50B8"/>
    <w:rsid w:val="006D32B7"/>
    <w:rsid w:val="006D75C6"/>
    <w:rsid w:val="006E747C"/>
    <w:rsid w:val="006F18BE"/>
    <w:rsid w:val="006F254C"/>
    <w:rsid w:val="006F62AE"/>
    <w:rsid w:val="007051DA"/>
    <w:rsid w:val="0071439C"/>
    <w:rsid w:val="00720E1B"/>
    <w:rsid w:val="00725CFF"/>
    <w:rsid w:val="00744AD0"/>
    <w:rsid w:val="00766EA0"/>
    <w:rsid w:val="00767602"/>
    <w:rsid w:val="0077409D"/>
    <w:rsid w:val="00784C91"/>
    <w:rsid w:val="00793A1A"/>
    <w:rsid w:val="007A1438"/>
    <w:rsid w:val="007A26F1"/>
    <w:rsid w:val="007A5D48"/>
    <w:rsid w:val="007B2F42"/>
    <w:rsid w:val="007C16C5"/>
    <w:rsid w:val="007D2A05"/>
    <w:rsid w:val="007D7D54"/>
    <w:rsid w:val="007E3FA9"/>
    <w:rsid w:val="007F259D"/>
    <w:rsid w:val="007F65EE"/>
    <w:rsid w:val="008059D8"/>
    <w:rsid w:val="00813B3A"/>
    <w:rsid w:val="00820774"/>
    <w:rsid w:val="00835D62"/>
    <w:rsid w:val="00845039"/>
    <w:rsid w:val="00846ECF"/>
    <w:rsid w:val="00862E0B"/>
    <w:rsid w:val="00865E96"/>
    <w:rsid w:val="00866367"/>
    <w:rsid w:val="00884D6D"/>
    <w:rsid w:val="0088620F"/>
    <w:rsid w:val="0089699D"/>
    <w:rsid w:val="008A040F"/>
    <w:rsid w:val="008A0950"/>
    <w:rsid w:val="008A25E5"/>
    <w:rsid w:val="008B0C22"/>
    <w:rsid w:val="008B4CF3"/>
    <w:rsid w:val="008D4A10"/>
    <w:rsid w:val="008D55C3"/>
    <w:rsid w:val="008E4641"/>
    <w:rsid w:val="00915545"/>
    <w:rsid w:val="00923F4F"/>
    <w:rsid w:val="00936D66"/>
    <w:rsid w:val="009575B1"/>
    <w:rsid w:val="00987C41"/>
    <w:rsid w:val="00991ECF"/>
    <w:rsid w:val="00994F7D"/>
    <w:rsid w:val="00997BD8"/>
    <w:rsid w:val="009A60BF"/>
    <w:rsid w:val="009C32B7"/>
    <w:rsid w:val="009D3E0B"/>
    <w:rsid w:val="009E6234"/>
    <w:rsid w:val="009F5F4C"/>
    <w:rsid w:val="009F7A7D"/>
    <w:rsid w:val="00A05F15"/>
    <w:rsid w:val="00A118F4"/>
    <w:rsid w:val="00A15B68"/>
    <w:rsid w:val="00A16500"/>
    <w:rsid w:val="00A36891"/>
    <w:rsid w:val="00A4265E"/>
    <w:rsid w:val="00A43A1E"/>
    <w:rsid w:val="00A53313"/>
    <w:rsid w:val="00A574FE"/>
    <w:rsid w:val="00A634E8"/>
    <w:rsid w:val="00A67C54"/>
    <w:rsid w:val="00A824B3"/>
    <w:rsid w:val="00AA2D15"/>
    <w:rsid w:val="00AB3C05"/>
    <w:rsid w:val="00AB6007"/>
    <w:rsid w:val="00AD1208"/>
    <w:rsid w:val="00AD7C55"/>
    <w:rsid w:val="00AF3E91"/>
    <w:rsid w:val="00AF52CF"/>
    <w:rsid w:val="00B008A4"/>
    <w:rsid w:val="00B062CC"/>
    <w:rsid w:val="00B118A9"/>
    <w:rsid w:val="00B168B4"/>
    <w:rsid w:val="00B22758"/>
    <w:rsid w:val="00B24895"/>
    <w:rsid w:val="00B35E99"/>
    <w:rsid w:val="00B40231"/>
    <w:rsid w:val="00B47FF7"/>
    <w:rsid w:val="00B52A0A"/>
    <w:rsid w:val="00B657C2"/>
    <w:rsid w:val="00B752D0"/>
    <w:rsid w:val="00BB2FF1"/>
    <w:rsid w:val="00BB5CFC"/>
    <w:rsid w:val="00BB6FEC"/>
    <w:rsid w:val="00BC39CB"/>
    <w:rsid w:val="00BC4DA5"/>
    <w:rsid w:val="00BC791B"/>
    <w:rsid w:val="00BD2307"/>
    <w:rsid w:val="00BD3EBE"/>
    <w:rsid w:val="00BD4276"/>
    <w:rsid w:val="00BD450C"/>
    <w:rsid w:val="00BE5E63"/>
    <w:rsid w:val="00BF0FF6"/>
    <w:rsid w:val="00BF16F9"/>
    <w:rsid w:val="00BF7F3B"/>
    <w:rsid w:val="00C03242"/>
    <w:rsid w:val="00C1626D"/>
    <w:rsid w:val="00C240C9"/>
    <w:rsid w:val="00C25D20"/>
    <w:rsid w:val="00C3230C"/>
    <w:rsid w:val="00C4074D"/>
    <w:rsid w:val="00C44647"/>
    <w:rsid w:val="00C452B2"/>
    <w:rsid w:val="00C54999"/>
    <w:rsid w:val="00C6488C"/>
    <w:rsid w:val="00C70A5B"/>
    <w:rsid w:val="00C9058C"/>
    <w:rsid w:val="00CA36A2"/>
    <w:rsid w:val="00CB0F9E"/>
    <w:rsid w:val="00CD7D5E"/>
    <w:rsid w:val="00CE5C5A"/>
    <w:rsid w:val="00CF655B"/>
    <w:rsid w:val="00D1260B"/>
    <w:rsid w:val="00D16717"/>
    <w:rsid w:val="00D1774C"/>
    <w:rsid w:val="00D21590"/>
    <w:rsid w:val="00D24B3A"/>
    <w:rsid w:val="00D36BBF"/>
    <w:rsid w:val="00D40537"/>
    <w:rsid w:val="00D42FF5"/>
    <w:rsid w:val="00D449CC"/>
    <w:rsid w:val="00D52B80"/>
    <w:rsid w:val="00D67B81"/>
    <w:rsid w:val="00D83043"/>
    <w:rsid w:val="00D91DD0"/>
    <w:rsid w:val="00D95AE3"/>
    <w:rsid w:val="00DA3CF5"/>
    <w:rsid w:val="00DA3D5F"/>
    <w:rsid w:val="00DA4432"/>
    <w:rsid w:val="00DA71B6"/>
    <w:rsid w:val="00DC42A5"/>
    <w:rsid w:val="00DD7C55"/>
    <w:rsid w:val="00DE768C"/>
    <w:rsid w:val="00E05A04"/>
    <w:rsid w:val="00E066DB"/>
    <w:rsid w:val="00E1021E"/>
    <w:rsid w:val="00E158CD"/>
    <w:rsid w:val="00E1704D"/>
    <w:rsid w:val="00E1740B"/>
    <w:rsid w:val="00E20532"/>
    <w:rsid w:val="00E3326E"/>
    <w:rsid w:val="00E3752B"/>
    <w:rsid w:val="00E40F7B"/>
    <w:rsid w:val="00E42EE1"/>
    <w:rsid w:val="00E5000E"/>
    <w:rsid w:val="00E50830"/>
    <w:rsid w:val="00E525F8"/>
    <w:rsid w:val="00E540DC"/>
    <w:rsid w:val="00E55296"/>
    <w:rsid w:val="00E82A69"/>
    <w:rsid w:val="00E9623C"/>
    <w:rsid w:val="00EA6587"/>
    <w:rsid w:val="00EB59DE"/>
    <w:rsid w:val="00EC3C79"/>
    <w:rsid w:val="00ED2DEF"/>
    <w:rsid w:val="00EE4A30"/>
    <w:rsid w:val="00EF051F"/>
    <w:rsid w:val="00EF3243"/>
    <w:rsid w:val="00EF555D"/>
    <w:rsid w:val="00F00045"/>
    <w:rsid w:val="00F13DA2"/>
    <w:rsid w:val="00F148C0"/>
    <w:rsid w:val="00F42497"/>
    <w:rsid w:val="00F435CC"/>
    <w:rsid w:val="00F50EAC"/>
    <w:rsid w:val="00F52489"/>
    <w:rsid w:val="00F548E3"/>
    <w:rsid w:val="00F745B8"/>
    <w:rsid w:val="00F827BA"/>
    <w:rsid w:val="00F87106"/>
    <w:rsid w:val="00F95CA8"/>
    <w:rsid w:val="00F97223"/>
    <w:rsid w:val="00F975A0"/>
    <w:rsid w:val="00FA07D3"/>
    <w:rsid w:val="00FA59EC"/>
    <w:rsid w:val="00FB3A07"/>
    <w:rsid w:val="00FB5EB3"/>
    <w:rsid w:val="00FC0FF5"/>
    <w:rsid w:val="00FC75C0"/>
    <w:rsid w:val="00FD268C"/>
    <w:rsid w:val="00FE56C6"/>
    <w:rsid w:val="00FF0BAF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5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7A1438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uk-UA"/>
    </w:rPr>
  </w:style>
  <w:style w:type="paragraph" w:styleId="4">
    <w:name w:val="heading 4"/>
    <w:basedOn w:val="a"/>
    <w:next w:val="a"/>
    <w:link w:val="40"/>
    <w:unhideWhenUsed/>
    <w:qFormat/>
    <w:locked/>
    <w:rsid w:val="004A241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A1438"/>
    <w:rPr>
      <w:rFonts w:ascii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List Paragraph"/>
    <w:basedOn w:val="a"/>
    <w:uiPriority w:val="99"/>
    <w:qFormat/>
    <w:rsid w:val="000424FA"/>
    <w:pPr>
      <w:ind w:left="720"/>
      <w:contextualSpacing/>
    </w:pPr>
  </w:style>
  <w:style w:type="table" w:styleId="a4">
    <w:name w:val="Table Grid"/>
    <w:basedOn w:val="a1"/>
    <w:uiPriority w:val="99"/>
    <w:rsid w:val="008E4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B3C05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semiHidden/>
    <w:locked/>
    <w:rsid w:val="00AB3C05"/>
    <w:rPr>
      <w:rFonts w:ascii="Tahoma" w:hAnsi="Tahoma" w:cs="Times New Roman"/>
      <w:sz w:val="16"/>
      <w:lang w:eastAsia="en-US"/>
    </w:rPr>
  </w:style>
  <w:style w:type="paragraph" w:styleId="a7">
    <w:name w:val="Normal (Web)"/>
    <w:basedOn w:val="a"/>
    <w:uiPriority w:val="99"/>
    <w:semiHidden/>
    <w:rsid w:val="00653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8">
    <w:name w:val="Strong"/>
    <w:uiPriority w:val="99"/>
    <w:qFormat/>
    <w:locked/>
    <w:rsid w:val="00653D5C"/>
    <w:rPr>
      <w:rFonts w:cs="Times New Roman"/>
      <w:b/>
      <w:bCs/>
    </w:rPr>
  </w:style>
  <w:style w:type="paragraph" w:styleId="a9">
    <w:name w:val="Title"/>
    <w:basedOn w:val="a"/>
    <w:link w:val="aa"/>
    <w:uiPriority w:val="99"/>
    <w:qFormat/>
    <w:locked/>
    <w:rsid w:val="00923F4F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TitleChar">
    <w:name w:val="Title Char"/>
    <w:uiPriority w:val="99"/>
    <w:locked/>
    <w:rPr>
      <w:rFonts w:ascii="Cambria" w:hAnsi="Cambria" w:cs="Times New Roman"/>
      <w:b/>
      <w:bCs/>
      <w:kern w:val="28"/>
      <w:sz w:val="32"/>
      <w:szCs w:val="32"/>
      <w:lang w:val="uk-UA"/>
    </w:rPr>
  </w:style>
  <w:style w:type="character" w:customStyle="1" w:styleId="aa">
    <w:name w:val="Название Знак"/>
    <w:link w:val="a9"/>
    <w:uiPriority w:val="99"/>
    <w:locked/>
    <w:rsid w:val="00923F4F"/>
    <w:rPr>
      <w:sz w:val="28"/>
      <w:lang w:val="uk-UA" w:eastAsia="ru-RU"/>
    </w:rPr>
  </w:style>
  <w:style w:type="character" w:styleId="ab">
    <w:name w:val="Emphasis"/>
    <w:qFormat/>
    <w:locked/>
    <w:rsid w:val="004A2419"/>
    <w:rPr>
      <w:i/>
      <w:iCs/>
    </w:rPr>
  </w:style>
  <w:style w:type="character" w:customStyle="1" w:styleId="40">
    <w:name w:val="Заголовок 4 Знак"/>
    <w:link w:val="4"/>
    <w:rsid w:val="004A2419"/>
    <w:rPr>
      <w:rFonts w:ascii="Calibri" w:eastAsia="Times New Roman" w:hAnsi="Calibri" w:cs="Times New Roman"/>
      <w:b/>
      <w:bCs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1858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2019-03-12T19:43:00Z</cp:lastPrinted>
  <dcterms:created xsi:type="dcterms:W3CDTF">2017-02-06T14:15:00Z</dcterms:created>
  <dcterms:modified xsi:type="dcterms:W3CDTF">2019-03-12T22:31:00Z</dcterms:modified>
</cp:coreProperties>
</file>