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ЗАТВЕРДЖЕНО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08.01.2019</w:t>
      </w:r>
      <w:r w:rsidRPr="00F0410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11</w:t>
      </w: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F0410E" w:rsidRDefault="00824FC0" w:rsidP="00824FC0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ІНФОРМАЦІЙНА КАРТКА </w:t>
      </w:r>
    </w:p>
    <w:p w:rsidR="00824FC0" w:rsidRPr="00F0410E" w:rsidRDefault="00824FC0" w:rsidP="00824FC0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:rsidR="00824FC0" w:rsidRPr="00F0410E" w:rsidRDefault="00824FC0" w:rsidP="00824FC0">
      <w:pPr>
        <w:jc w:val="center"/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:rsidR="00824FC0" w:rsidRPr="00F0410E" w:rsidRDefault="00824FC0" w:rsidP="00824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09"/>
        <w:gridCol w:w="5035"/>
      </w:tblGrid>
      <w:tr w:rsidR="00824FC0" w:rsidRPr="00F0410E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</w:rPr>
            </w:pPr>
            <w:r w:rsidRPr="00F0410E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824FC0" w:rsidRPr="00F0410E" w:rsidTr="003F796A">
        <w:tc>
          <w:tcPr>
            <w:tcW w:w="9854" w:type="dxa"/>
            <w:gridSpan w:val="3"/>
          </w:tcPr>
          <w:p w:rsidR="00824FC0" w:rsidRPr="00F0410E" w:rsidRDefault="00824FC0" w:rsidP="003F796A">
            <w:pPr>
              <w:jc w:val="both"/>
            </w:pPr>
            <w:r w:rsidRPr="00F0410E">
              <w:t>1. Місцезнаходження: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824FC0" w:rsidRPr="00255D06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F0410E">
              <w:t>м. Київ, вул. Велика Васильківська</w:t>
            </w:r>
            <w:r w:rsidRPr="00F0410E">
              <w:rPr>
                <w:lang w:val="ru-RU"/>
              </w:rPr>
              <w:t>, 8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t>(044) 235-31-92, (044) 234-30-91 (довідки)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rPr>
                <w:lang w:val="it-IT"/>
              </w:rPr>
              <w:t>davr</w:t>
            </w:r>
            <w:r w:rsidRPr="00F0410E">
              <w:t>@</w:t>
            </w:r>
            <w:r w:rsidRPr="00F0410E">
              <w:rPr>
                <w:lang w:val="it-IT"/>
              </w:rPr>
              <w:t>davr</w:t>
            </w:r>
            <w:r w:rsidRPr="00F0410E">
              <w:t>.</w:t>
            </w:r>
            <w:r w:rsidRPr="00F0410E">
              <w:rPr>
                <w:lang w:val="it-IT"/>
              </w:rPr>
              <w:t>gov</w:t>
            </w:r>
            <w:r w:rsidRPr="00F0410E">
              <w:t>.</w:t>
            </w:r>
            <w:r w:rsidRPr="00F0410E">
              <w:rPr>
                <w:lang w:val="it-IT"/>
              </w:rPr>
              <w:t>ua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0410E">
              <w:t>www</w:t>
            </w:r>
            <w:proofErr w:type="spellEnd"/>
            <w:r w:rsidRPr="00F0410E">
              <w:t>.</w:t>
            </w:r>
            <w:proofErr w:type="spellStart"/>
            <w:r w:rsidRPr="00F0410E">
              <w:rPr>
                <w:lang w:val="en-US"/>
              </w:rPr>
              <w:t>davr</w:t>
            </w:r>
            <w:r w:rsidRPr="00F0410E">
              <w:t>.gov.ua</w:t>
            </w:r>
            <w:proofErr w:type="spellEnd"/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1.2.</w:t>
            </w:r>
          </w:p>
        </w:tc>
        <w:tc>
          <w:tcPr>
            <w:tcW w:w="3915" w:type="dxa"/>
          </w:tcPr>
          <w:p w:rsidR="00824FC0" w:rsidRPr="00F0410E" w:rsidRDefault="00824FC0" w:rsidP="00743FAF">
            <w:r w:rsidRPr="00F0410E">
              <w:t>Центр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743FAF" w:rsidRDefault="00743FAF" w:rsidP="003F796A">
            <w:pPr>
              <w:pStyle w:val="a3"/>
              <w:spacing w:before="0" w:beforeAutospacing="0" w:after="0" w:afterAutospacing="0"/>
            </w:pPr>
            <w:r>
              <w:t xml:space="preserve">вул. Подільська, 12, </w:t>
            </w:r>
            <w:proofErr w:type="spellStart"/>
            <w:r>
              <w:t>смт</w:t>
            </w:r>
            <w:proofErr w:type="spellEnd"/>
            <w:r w:rsidRPr="005177DF">
              <w:t xml:space="preserve"> </w:t>
            </w:r>
            <w:r>
              <w:t xml:space="preserve"> Нова </w:t>
            </w:r>
            <w:proofErr w:type="spellStart"/>
            <w:r>
              <w:t>Ушиця</w:t>
            </w:r>
            <w:proofErr w:type="spellEnd"/>
            <w:r>
              <w:t xml:space="preserve">, Хмельницька обл., 32600, </w:t>
            </w:r>
          </w:p>
          <w:p w:rsidR="00824FC0" w:rsidRDefault="00BA1896" w:rsidP="003F79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Тел.(0 348) 3 00 51, 3 00 41</w:t>
            </w:r>
            <w:bookmarkStart w:id="0" w:name="_GoBack"/>
            <w:bookmarkEnd w:id="0"/>
          </w:p>
          <w:p w:rsidR="00743FAF" w:rsidRPr="00F0410E" w:rsidRDefault="00BA1896" w:rsidP="003F79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5" w:history="1">
              <w:r w:rsidR="00743FAF" w:rsidRPr="0034491D">
                <w:rPr>
                  <w:rStyle w:val="a5"/>
                  <w:lang w:val="en-US"/>
                </w:rPr>
                <w:t>cnap</w:t>
              </w:r>
              <w:r w:rsidR="00743FAF" w:rsidRPr="0034491D">
                <w:rPr>
                  <w:rStyle w:val="a5"/>
                </w:rPr>
                <w:t>_</w:t>
              </w:r>
              <w:r w:rsidR="00743FAF" w:rsidRPr="0034491D">
                <w:rPr>
                  <w:rStyle w:val="a5"/>
                  <w:lang w:val="en-US"/>
                </w:rPr>
                <w:t>nu</w:t>
              </w:r>
              <w:r w:rsidR="00743FAF" w:rsidRPr="0034491D">
                <w:rPr>
                  <w:rStyle w:val="a5"/>
                </w:rPr>
                <w:t>_</w:t>
              </w:r>
              <w:r w:rsidR="00743FAF" w:rsidRPr="0034491D">
                <w:rPr>
                  <w:rStyle w:val="a5"/>
                  <w:lang w:val="en-US"/>
                </w:rPr>
                <w:t>otg</w:t>
              </w:r>
              <w:r w:rsidR="00743FAF" w:rsidRPr="0034491D">
                <w:rPr>
                  <w:rStyle w:val="a5"/>
                </w:rPr>
                <w:t>@</w:t>
              </w:r>
              <w:r w:rsidR="00743FAF" w:rsidRPr="0034491D">
                <w:rPr>
                  <w:rStyle w:val="a5"/>
                  <w:lang w:val="en-US"/>
                </w:rPr>
                <w:t>ukr</w:t>
              </w:r>
              <w:r w:rsidR="00743FAF" w:rsidRPr="0034491D">
                <w:rPr>
                  <w:rStyle w:val="a5"/>
                </w:rPr>
                <w:t>.</w:t>
              </w:r>
              <w:r w:rsidR="00743FAF" w:rsidRPr="0034491D">
                <w:rPr>
                  <w:rStyle w:val="a5"/>
                  <w:lang w:val="en-US"/>
                </w:rPr>
                <w:t>net</w:t>
              </w:r>
            </w:hyperlink>
          </w:p>
        </w:tc>
      </w:tr>
      <w:tr w:rsidR="00824FC0" w:rsidRPr="00F0410E" w:rsidTr="003F796A">
        <w:tc>
          <w:tcPr>
            <w:tcW w:w="9854" w:type="dxa"/>
            <w:gridSpan w:val="3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 xml:space="preserve">2. Інформація щодо режиму роботи: 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2.1.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</w:rPr>
              <w:t>Понеділок – четвер</w:t>
            </w:r>
            <w:r w:rsidRPr="00F0410E">
              <w:rPr>
                <w:iCs/>
                <w:lang w:val="ru-RU"/>
              </w:rPr>
              <w:t xml:space="preserve"> – з 9.00 до 18.00</w:t>
            </w:r>
          </w:p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П’ятниця</w:t>
            </w:r>
            <w:proofErr w:type="spellEnd"/>
            <w:r w:rsidRPr="00F0410E">
              <w:rPr>
                <w:iCs/>
                <w:lang w:val="ru-RU"/>
              </w:rPr>
              <w:t xml:space="preserve"> – з 9.00 до 16.45</w:t>
            </w:r>
          </w:p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Перерва</w:t>
            </w:r>
            <w:proofErr w:type="spellEnd"/>
            <w:r w:rsidRPr="00F0410E">
              <w:rPr>
                <w:iCs/>
                <w:lang w:val="ru-RU"/>
              </w:rPr>
              <w:t xml:space="preserve"> – з 13.00 до 13.45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2.2.</w:t>
            </w:r>
          </w:p>
        </w:tc>
        <w:tc>
          <w:tcPr>
            <w:tcW w:w="3915" w:type="dxa"/>
          </w:tcPr>
          <w:p w:rsidR="00824FC0" w:rsidRPr="00F0410E" w:rsidRDefault="00824FC0" w:rsidP="00743FAF">
            <w:r w:rsidRPr="00F0410E">
              <w:t>Центр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824FC0" w:rsidRDefault="00743FAF" w:rsidP="003F796A">
            <w:r>
              <w:t xml:space="preserve">Центр надання адміністративних послуг </w:t>
            </w:r>
            <w:proofErr w:type="spellStart"/>
            <w:r>
              <w:t>Новоушицької</w:t>
            </w:r>
            <w:proofErr w:type="spellEnd"/>
            <w:r>
              <w:t xml:space="preserve"> селищної ради</w:t>
            </w:r>
          </w:p>
          <w:p w:rsidR="00743FAF" w:rsidRDefault="00743FAF" w:rsidP="00743FAF">
            <w:pPr>
              <w:snapToGrid w:val="0"/>
              <w:jc w:val="both"/>
            </w:pPr>
            <w:r w:rsidRPr="006F0BAF">
              <w:rPr>
                <w:b/>
              </w:rPr>
              <w:t>Графік роботи:</w:t>
            </w:r>
          </w:p>
          <w:p w:rsidR="00743FAF" w:rsidRPr="00584C8C" w:rsidRDefault="00743FAF" w:rsidP="00743FAF">
            <w:pPr>
              <w:snapToGrid w:val="0"/>
              <w:jc w:val="both"/>
            </w:pPr>
            <w:r w:rsidRPr="00B93550">
              <w:t>Понеділок</w:t>
            </w:r>
            <w:r>
              <w:t>, – з 08-00 до 17-00,</w:t>
            </w:r>
          </w:p>
          <w:p w:rsidR="00743FAF" w:rsidRDefault="00743FAF" w:rsidP="00743FAF">
            <w:pPr>
              <w:snapToGrid w:val="0"/>
              <w:jc w:val="both"/>
            </w:pPr>
            <w:r>
              <w:t>вівторок, середа, п’ятниця -</w:t>
            </w:r>
            <w:r w:rsidRPr="00B93550">
              <w:t xml:space="preserve"> з </w:t>
            </w:r>
            <w:r>
              <w:t>08</w:t>
            </w:r>
            <w:r w:rsidRPr="00B93550">
              <w:t>-00 до 1</w:t>
            </w:r>
            <w:r>
              <w:t>6-00,</w:t>
            </w:r>
          </w:p>
          <w:p w:rsidR="00743FAF" w:rsidRDefault="00743FAF" w:rsidP="00743FAF">
            <w:pPr>
              <w:snapToGrid w:val="0"/>
              <w:jc w:val="both"/>
            </w:pPr>
            <w:r>
              <w:t>четвер – з 08-00 до 20-00, без перерви на обід.</w:t>
            </w:r>
          </w:p>
          <w:p w:rsidR="00743FAF" w:rsidRPr="00F0410E" w:rsidRDefault="00743FAF" w:rsidP="00743FAF">
            <w:pPr>
              <w:rPr>
                <w:iCs/>
              </w:rPr>
            </w:pPr>
            <w:r>
              <w:t>Вихідні дні – субота, неділя</w:t>
            </w:r>
          </w:p>
        </w:tc>
      </w:tr>
      <w:tr w:rsidR="00824FC0" w:rsidRPr="00F0410E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Закони України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1. Водний кодекс України (п. 7 ст. 14, п. 9 ст. 16, ст. 49 та ст. 55).</w:t>
            </w:r>
          </w:p>
          <w:p w:rsidR="00824FC0" w:rsidRPr="00F0410E" w:rsidRDefault="00824FC0" w:rsidP="003F796A">
            <w:pPr>
              <w:jc w:val="both"/>
            </w:pPr>
            <w:r w:rsidRPr="00F0410E">
              <w:t>2. Закон України «Про дозвільну систему у сфері господарської діяльності».</w:t>
            </w:r>
          </w:p>
          <w:p w:rsidR="00824FC0" w:rsidRPr="00F0410E" w:rsidRDefault="00824FC0" w:rsidP="003F796A">
            <w:pPr>
              <w:jc w:val="both"/>
            </w:pPr>
            <w:r w:rsidRPr="00F0410E">
              <w:t>3. Закон України «Про адміністративні послуги»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4.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</w:pPr>
            <w:r w:rsidRPr="00F0410E">
              <w:t xml:space="preserve">1. Постанова Кабінету Міністрів України від 13.03.2002 № 321 «Про затвердження Порядку видачі дозволів на спеціальне водокористування та внесення змін до </w:t>
            </w:r>
            <w:r w:rsidRPr="00F0410E">
              <w:lastRenderedPageBreak/>
              <w:t>постанови Кабінету Міністрів України від 10 серпня 1992 р. № 459».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2. Постанова Кабінету Міністрів України від 20.08.2014 № 393 «Про затвердження Положення про Державне агентство водних ресурсів України»</w:t>
            </w:r>
          </w:p>
        </w:tc>
      </w:tr>
      <w:tr w:rsidR="00824FC0" w:rsidRPr="00F0410E" w:rsidTr="003F796A">
        <w:trPr>
          <w:trHeight w:val="353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lastRenderedPageBreak/>
              <w:t>5.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6.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rPr>
                <w:i/>
              </w:rPr>
            </w:pPr>
            <w:r w:rsidRPr="00F0410E">
              <w:t>Відсутні</w:t>
            </w:r>
          </w:p>
        </w:tc>
      </w:tr>
      <w:tr w:rsidR="00824FC0" w:rsidRPr="00F0410E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Умови отримання адміністративної послуги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7.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1. Звернення водокористувача із заявою про анулювання дозволу на спеціальне водокористування.</w:t>
            </w:r>
          </w:p>
          <w:p w:rsidR="00824FC0" w:rsidRPr="00F0410E" w:rsidRDefault="00824FC0" w:rsidP="003F796A">
            <w:pPr>
              <w:jc w:val="both"/>
            </w:pPr>
            <w:r w:rsidRPr="00F0410E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:rsidR="00824FC0" w:rsidRPr="00F0410E" w:rsidRDefault="00824FC0" w:rsidP="003F796A">
            <w:pPr>
              <w:jc w:val="both"/>
            </w:pPr>
            <w:r w:rsidRPr="00F0410E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8.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Заява та оригінал дозволу на спеціальне водокористування, який анулюється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9.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2"/>
              <w:spacing w:after="0" w:line="240" w:lineRule="auto"/>
              <w:jc w:val="both"/>
            </w:pPr>
            <w:r w:rsidRPr="00F0410E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  <w:rPr>
                <w:i/>
              </w:rPr>
            </w:pPr>
            <w:r w:rsidRPr="00F0410E">
              <w:t>Безоплатно</w:t>
            </w:r>
          </w:p>
        </w:tc>
      </w:tr>
      <w:tr w:rsidR="00824FC0" w:rsidRPr="00F0410E" w:rsidTr="003F796A">
        <w:trPr>
          <w:trHeight w:val="383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824FC0" w:rsidRPr="00F0410E" w:rsidRDefault="00824FC0" w:rsidP="003F796A">
            <w:pPr>
              <w:rPr>
                <w:i/>
              </w:rPr>
            </w:pPr>
            <w:r w:rsidRPr="00F0410E">
              <w:rPr>
                <w:i/>
              </w:rPr>
              <w:t>У разі платності</w:t>
            </w:r>
            <w:r w:rsidRPr="00F0410E">
              <w:t>: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Строк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 xml:space="preserve">Перелік підстав для відмови у </w:t>
            </w:r>
            <w:r w:rsidRPr="00F0410E">
              <w:lastRenderedPageBreak/>
              <w:t>наданні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--------------------</w:t>
            </w:r>
          </w:p>
        </w:tc>
      </w:tr>
      <w:tr w:rsidR="00824FC0" w:rsidRPr="00F0410E" w:rsidTr="003F796A">
        <w:trPr>
          <w:trHeight w:val="402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lastRenderedPageBreak/>
              <w:t>13.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 xml:space="preserve">Наказ </w:t>
            </w:r>
            <w:proofErr w:type="spellStart"/>
            <w:r w:rsidRPr="00F0410E">
              <w:t>Держводагентства</w:t>
            </w:r>
            <w:proofErr w:type="spellEnd"/>
            <w:r w:rsidRPr="00F0410E">
              <w:t xml:space="preserve"> про анулювання дозволу на спеціальне водокористування</w:t>
            </w:r>
          </w:p>
        </w:tc>
      </w:tr>
      <w:tr w:rsidR="00824FC0" w:rsidRPr="00F0410E" w:rsidTr="003F796A">
        <w:trPr>
          <w:trHeight w:val="70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14.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 xml:space="preserve">Копія наказу </w:t>
            </w:r>
            <w:proofErr w:type="spellStart"/>
            <w:r w:rsidRPr="00F0410E">
              <w:t>Держводагентства</w:t>
            </w:r>
            <w:proofErr w:type="spellEnd"/>
            <w:r w:rsidRPr="00F0410E">
              <w:t xml:space="preserve"> про анулювання дозволу на спеціальне водокористування та оригінал дозволу, який 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15.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Строк дії рішення про анулювання дозволу (необмеженість строку дії)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Необмежений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16.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Примітка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</w:p>
        </w:tc>
      </w:tr>
    </w:tbl>
    <w:p w:rsidR="00824FC0" w:rsidRPr="00F0410E" w:rsidRDefault="00824FC0" w:rsidP="00824FC0"/>
    <w:p w:rsidR="00824FC0" w:rsidRPr="00F0410E" w:rsidRDefault="00824FC0" w:rsidP="00824FC0">
      <w:pPr>
        <w:jc w:val="center"/>
      </w:pPr>
      <w:r w:rsidRPr="00F0410E">
        <w:t>__________________</w:t>
      </w:r>
    </w:p>
    <w:p w:rsidR="00A64473" w:rsidRDefault="00A64473" w:rsidP="00824FC0"/>
    <w:sectPr w:rsidR="00A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C"/>
    <w:rsid w:val="00743FAF"/>
    <w:rsid w:val="00824FC0"/>
    <w:rsid w:val="008918EF"/>
    <w:rsid w:val="00A64473"/>
    <w:rsid w:val="00BA1896"/>
    <w:rsid w:val="00C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a4">
    <w:name w:val="Знак Знак Знак Знак Знак Знак Знак Знак Знак"/>
    <w:basedOn w:val="a"/>
    <w:rsid w:val="00743FAF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743FAF"/>
    <w:rPr>
      <w:color w:val="0000FF"/>
      <w:u w:val="single"/>
    </w:rPr>
  </w:style>
  <w:style w:type="character" w:styleId="a6">
    <w:name w:val="Strong"/>
    <w:basedOn w:val="a0"/>
    <w:uiPriority w:val="22"/>
    <w:qFormat/>
    <w:rsid w:val="0074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a4">
    <w:name w:val="Знак Знак Знак Знак Знак Знак Знак Знак Знак"/>
    <w:basedOn w:val="a"/>
    <w:rsid w:val="00743FAF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743FAF"/>
    <w:rPr>
      <w:color w:val="0000FF"/>
      <w:u w:val="single"/>
    </w:rPr>
  </w:style>
  <w:style w:type="character" w:styleId="a6">
    <w:name w:val="Strong"/>
    <w:basedOn w:val="a0"/>
    <w:uiPriority w:val="22"/>
    <w:qFormat/>
    <w:rsid w:val="0074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2019-10-06T05:44:00Z</dcterms:created>
  <dcterms:modified xsi:type="dcterms:W3CDTF">2021-07-18T04:53:00Z</dcterms:modified>
</cp:coreProperties>
</file>