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64" w:rsidRPr="00244E0A" w:rsidRDefault="001A6264" w:rsidP="007639BD">
      <w:pPr>
        <w:widowControl w:val="0"/>
        <w:autoSpaceDE w:val="0"/>
        <w:autoSpaceDN w:val="0"/>
        <w:adjustRightInd w:val="0"/>
        <w:spacing w:before="120"/>
        <w:rPr>
          <w:bCs/>
          <w:szCs w:val="28"/>
          <w:lang w:val="uk-UA"/>
        </w:rPr>
      </w:pPr>
    </w:p>
    <w:p w:rsidR="00D835A8" w:rsidRPr="00244E0A" w:rsidRDefault="00D835A8" w:rsidP="007639BD">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929"/>
      </w:tblGrid>
      <w:tr w:rsidR="00D835A8" w:rsidRPr="00244E0A" w:rsidTr="00481156">
        <w:tc>
          <w:tcPr>
            <w:tcW w:w="4929" w:type="dxa"/>
            <w:tcBorders>
              <w:bottom w:val="single" w:sz="4" w:space="0" w:color="auto"/>
            </w:tcBorders>
            <w:shd w:val="clear" w:color="auto" w:fill="auto"/>
          </w:tcPr>
          <w:p w:rsidR="00D835A8" w:rsidRPr="00244E0A" w:rsidRDefault="00D835A8" w:rsidP="007639BD">
            <w:pPr>
              <w:widowControl w:val="0"/>
              <w:autoSpaceDE w:val="0"/>
              <w:autoSpaceDN w:val="0"/>
              <w:adjustRightInd w:val="0"/>
              <w:spacing w:before="120"/>
              <w:jc w:val="both"/>
              <w:rPr>
                <w:b/>
                <w:bCs/>
                <w:szCs w:val="28"/>
                <w:lang w:val="uk-UA"/>
              </w:rPr>
            </w:pPr>
            <w:r w:rsidRPr="00244E0A">
              <w:rPr>
                <w:b/>
                <w:bCs/>
                <w:szCs w:val="28"/>
                <w:lang w:val="uk-UA"/>
              </w:rPr>
              <w:t>Про</w:t>
            </w:r>
            <w:r w:rsidR="008709C9" w:rsidRPr="00244E0A">
              <w:rPr>
                <w:b/>
                <w:bCs/>
                <w:szCs w:val="28"/>
                <w:lang w:val="uk-UA"/>
              </w:rPr>
              <w:t xml:space="preserve"> звіт директора Новоушицької централізованої бібліотечної системи за 2020 рік</w:t>
            </w:r>
          </w:p>
        </w:tc>
      </w:tr>
    </w:tbl>
    <w:p w:rsidR="00D835A8" w:rsidRPr="00244E0A" w:rsidRDefault="00D835A8" w:rsidP="007639BD">
      <w:pPr>
        <w:widowControl w:val="0"/>
        <w:autoSpaceDE w:val="0"/>
        <w:autoSpaceDN w:val="0"/>
        <w:adjustRightInd w:val="0"/>
        <w:spacing w:before="120"/>
        <w:ind w:firstLine="567"/>
        <w:jc w:val="both"/>
        <w:rPr>
          <w:bCs/>
          <w:szCs w:val="28"/>
          <w:lang w:val="uk-UA"/>
        </w:rPr>
      </w:pPr>
    </w:p>
    <w:p w:rsidR="00D835A8" w:rsidRPr="00244E0A" w:rsidRDefault="00D835A8" w:rsidP="007639BD">
      <w:pPr>
        <w:widowControl w:val="0"/>
        <w:autoSpaceDE w:val="0"/>
        <w:autoSpaceDN w:val="0"/>
        <w:adjustRightInd w:val="0"/>
        <w:spacing w:before="120"/>
        <w:ind w:firstLine="567"/>
        <w:jc w:val="both"/>
        <w:rPr>
          <w:bCs/>
          <w:szCs w:val="28"/>
          <w:lang w:val="uk-UA"/>
        </w:rPr>
      </w:pPr>
    </w:p>
    <w:p w:rsidR="00637559" w:rsidRPr="00244E0A" w:rsidRDefault="008709C9" w:rsidP="007639BD">
      <w:pPr>
        <w:widowControl w:val="0"/>
        <w:autoSpaceDE w:val="0"/>
        <w:autoSpaceDN w:val="0"/>
        <w:adjustRightInd w:val="0"/>
        <w:spacing w:before="120"/>
        <w:ind w:firstLine="567"/>
        <w:jc w:val="both"/>
        <w:rPr>
          <w:bCs/>
          <w:szCs w:val="28"/>
          <w:lang w:val="uk-UA"/>
        </w:rPr>
      </w:pPr>
      <w:r w:rsidRPr="00244E0A">
        <w:rPr>
          <w:bCs/>
          <w:szCs w:val="28"/>
          <w:lang w:val="uk-UA"/>
        </w:rPr>
        <w:t xml:space="preserve">Керуючись статтями 10, 25, 26, пунктом 3 частини четвертої статті 42, частиною шістнадцять статті 46, статтею 59 Закону України «Про місцеве самоврядування в Україні», враховуючи рішення виконавчого комітету селищної ради від 18 лютого 2021 року </w:t>
      </w:r>
      <w:r w:rsidRPr="002C4D79">
        <w:rPr>
          <w:bCs/>
          <w:szCs w:val="28"/>
          <w:lang w:val="uk-UA"/>
        </w:rPr>
        <w:t xml:space="preserve">№ </w:t>
      </w:r>
      <w:r w:rsidR="002C4D79" w:rsidRPr="002C4D79">
        <w:rPr>
          <w:bCs/>
          <w:szCs w:val="28"/>
          <w:lang w:val="uk-UA"/>
        </w:rPr>
        <w:t>58 «</w:t>
      </w:r>
      <w:r w:rsidR="002C4D79" w:rsidRPr="002C4D79">
        <w:rPr>
          <w:bCs/>
          <w:szCs w:val="28"/>
          <w:lang w:val="uk-UA"/>
        </w:rPr>
        <w:t xml:space="preserve">Про звіт директора Новоушицької централізованої бібліотечної системи </w:t>
      </w:r>
      <w:r w:rsidR="002C4D79" w:rsidRPr="002C4D79">
        <w:rPr>
          <w:bCs/>
          <w:szCs w:val="28"/>
          <w:lang w:val="uk-UA"/>
        </w:rPr>
        <w:t xml:space="preserve">Новоушицької селищної ради </w:t>
      </w:r>
      <w:r w:rsidR="002C4D79" w:rsidRPr="002C4D79">
        <w:rPr>
          <w:bCs/>
          <w:szCs w:val="28"/>
          <w:lang w:val="uk-UA"/>
        </w:rPr>
        <w:t>за 2020 рік</w:t>
      </w:r>
      <w:r w:rsidR="002C4D79" w:rsidRPr="002C4D79">
        <w:rPr>
          <w:bCs/>
          <w:szCs w:val="28"/>
          <w:lang w:val="uk-UA"/>
        </w:rPr>
        <w:t>»</w:t>
      </w:r>
      <w:r w:rsidRPr="00244E0A">
        <w:rPr>
          <w:bCs/>
          <w:szCs w:val="28"/>
          <w:lang w:val="uk-UA"/>
        </w:rPr>
        <w:t>, заслухавши звіт директора Новоушицької централізованої бібліотечної системи за 2020 рік</w:t>
      </w:r>
      <w:r w:rsidR="00637559" w:rsidRPr="00244E0A">
        <w:rPr>
          <w:bCs/>
          <w:szCs w:val="28"/>
          <w:lang w:val="uk-UA"/>
        </w:rPr>
        <w:t>, селищна рада</w:t>
      </w:r>
    </w:p>
    <w:p w:rsidR="00D835A8" w:rsidRPr="00244E0A" w:rsidRDefault="00D835A8" w:rsidP="007639BD">
      <w:pPr>
        <w:widowControl w:val="0"/>
        <w:autoSpaceDE w:val="0"/>
        <w:autoSpaceDN w:val="0"/>
        <w:adjustRightInd w:val="0"/>
        <w:spacing w:before="120"/>
        <w:jc w:val="center"/>
        <w:rPr>
          <w:b/>
          <w:szCs w:val="28"/>
          <w:lang w:val="uk-UA"/>
        </w:rPr>
      </w:pPr>
      <w:r w:rsidRPr="00244E0A">
        <w:rPr>
          <w:b/>
          <w:szCs w:val="28"/>
          <w:lang w:val="uk-UA"/>
        </w:rPr>
        <w:t>ВИРІШИЛА:</w:t>
      </w:r>
    </w:p>
    <w:p w:rsidR="00D835A8" w:rsidRPr="00244E0A" w:rsidRDefault="008709C9" w:rsidP="007639BD">
      <w:pPr>
        <w:widowControl w:val="0"/>
        <w:autoSpaceDE w:val="0"/>
        <w:autoSpaceDN w:val="0"/>
        <w:adjustRightInd w:val="0"/>
        <w:spacing w:before="120"/>
        <w:ind w:firstLine="567"/>
        <w:jc w:val="both"/>
        <w:rPr>
          <w:bCs/>
          <w:szCs w:val="28"/>
          <w:lang w:val="uk-UA"/>
        </w:rPr>
      </w:pPr>
      <w:r w:rsidRPr="00244E0A">
        <w:rPr>
          <w:bCs/>
          <w:szCs w:val="28"/>
          <w:lang w:val="uk-UA"/>
        </w:rPr>
        <w:t>Звіт директора Новоушицької централізованої бібліотечної системи за 2020 рік взяти до відома (додається).</w:t>
      </w:r>
    </w:p>
    <w:p w:rsidR="00227579" w:rsidRPr="00244E0A" w:rsidRDefault="00227579" w:rsidP="007639BD">
      <w:pPr>
        <w:widowControl w:val="0"/>
        <w:autoSpaceDE w:val="0"/>
        <w:autoSpaceDN w:val="0"/>
        <w:adjustRightInd w:val="0"/>
        <w:spacing w:before="120"/>
        <w:ind w:firstLine="567"/>
        <w:jc w:val="both"/>
        <w:rPr>
          <w:bCs/>
          <w:szCs w:val="28"/>
          <w:lang w:val="uk-UA"/>
        </w:rPr>
      </w:pPr>
    </w:p>
    <w:p w:rsidR="00227579" w:rsidRPr="00244E0A" w:rsidRDefault="00227579" w:rsidP="007639BD">
      <w:pPr>
        <w:widowControl w:val="0"/>
        <w:autoSpaceDE w:val="0"/>
        <w:autoSpaceDN w:val="0"/>
        <w:adjustRightInd w:val="0"/>
        <w:spacing w:before="120"/>
        <w:ind w:firstLine="567"/>
        <w:jc w:val="both"/>
        <w:rPr>
          <w:bCs/>
          <w:szCs w:val="28"/>
          <w:lang w:val="uk-UA"/>
        </w:rPr>
      </w:pPr>
    </w:p>
    <w:p w:rsidR="008709C9" w:rsidRPr="00244E0A" w:rsidRDefault="00D835A8" w:rsidP="007639BD">
      <w:pPr>
        <w:tabs>
          <w:tab w:val="left" w:pos="6804"/>
        </w:tabs>
        <w:suppressAutoHyphens w:val="0"/>
        <w:spacing w:before="120"/>
        <w:rPr>
          <w:b/>
          <w:bCs/>
          <w:szCs w:val="28"/>
          <w:lang w:val="uk-UA"/>
        </w:rPr>
      </w:pPr>
      <w:r w:rsidRPr="00244E0A">
        <w:rPr>
          <w:b/>
          <w:bCs/>
          <w:szCs w:val="28"/>
          <w:lang w:val="uk-UA"/>
        </w:rPr>
        <w:t>Селищний голова</w:t>
      </w:r>
      <w:r w:rsidRPr="00244E0A">
        <w:rPr>
          <w:b/>
          <w:bCs/>
          <w:szCs w:val="28"/>
          <w:lang w:val="uk-UA"/>
        </w:rPr>
        <w:tab/>
        <w:t>Анатолій ОЛІЙНИК</w:t>
      </w:r>
    </w:p>
    <w:p w:rsidR="007639BD" w:rsidRPr="00244E0A" w:rsidRDefault="007639BD" w:rsidP="007639BD">
      <w:pPr>
        <w:tabs>
          <w:tab w:val="left" w:pos="6804"/>
        </w:tabs>
        <w:suppressAutoHyphens w:val="0"/>
        <w:spacing w:before="120"/>
        <w:rPr>
          <w:b/>
          <w:bCs/>
          <w:szCs w:val="28"/>
          <w:lang w:val="uk-UA"/>
        </w:rPr>
      </w:pPr>
    </w:p>
    <w:p w:rsidR="007639BD" w:rsidRPr="00244E0A" w:rsidRDefault="007639BD" w:rsidP="007639BD">
      <w:pPr>
        <w:tabs>
          <w:tab w:val="left" w:pos="6804"/>
        </w:tabs>
        <w:suppressAutoHyphens w:val="0"/>
        <w:spacing w:before="120"/>
        <w:rPr>
          <w:b/>
          <w:bCs/>
          <w:szCs w:val="28"/>
          <w:lang w:val="uk-UA"/>
        </w:rPr>
        <w:sectPr w:rsidR="007639BD" w:rsidRPr="00244E0A" w:rsidSect="00227579">
          <w:headerReference w:type="even" r:id="rId9"/>
          <w:headerReference w:type="default" r:id="rId10"/>
          <w:headerReference w:type="first" r:id="rId11"/>
          <w:pgSz w:w="11910" w:h="16840" w:code="9"/>
          <w:pgMar w:top="1134" w:right="567" w:bottom="1134" w:left="1701" w:header="1134" w:footer="0" w:gutter="0"/>
          <w:pgNumType w:start="1"/>
          <w:cols w:space="720"/>
          <w:titlePg/>
        </w:sect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tblGrid>
      <w:tr w:rsidR="008709C9" w:rsidRPr="00244E0A" w:rsidTr="008074BE">
        <w:trPr>
          <w:jc w:val="right"/>
        </w:trPr>
        <w:tc>
          <w:tcPr>
            <w:tcW w:w="9858" w:type="dxa"/>
            <w:tcBorders>
              <w:top w:val="nil"/>
              <w:left w:val="nil"/>
              <w:bottom w:val="nil"/>
              <w:right w:val="nil"/>
            </w:tcBorders>
            <w:shd w:val="clear" w:color="auto" w:fill="auto"/>
          </w:tcPr>
          <w:p w:rsidR="008709C9" w:rsidRPr="00244E0A" w:rsidRDefault="008709C9" w:rsidP="007639BD">
            <w:pPr>
              <w:tabs>
                <w:tab w:val="left" w:pos="6804"/>
              </w:tabs>
              <w:suppressAutoHyphens w:val="0"/>
              <w:spacing w:before="120"/>
              <w:rPr>
                <w:bCs/>
                <w:szCs w:val="28"/>
                <w:lang w:val="uk-UA"/>
              </w:rPr>
            </w:pPr>
            <w:r w:rsidRPr="00244E0A">
              <w:rPr>
                <w:bCs/>
                <w:szCs w:val="28"/>
                <w:lang w:val="uk-UA"/>
              </w:rPr>
              <w:lastRenderedPageBreak/>
              <w:t>Додаток</w:t>
            </w:r>
          </w:p>
          <w:p w:rsidR="008709C9" w:rsidRPr="00244E0A" w:rsidRDefault="008709C9" w:rsidP="007639BD">
            <w:pPr>
              <w:tabs>
                <w:tab w:val="left" w:pos="6804"/>
              </w:tabs>
              <w:suppressAutoHyphens w:val="0"/>
              <w:spacing w:before="120"/>
              <w:rPr>
                <w:bCs/>
                <w:szCs w:val="28"/>
                <w:lang w:val="uk-UA"/>
              </w:rPr>
            </w:pPr>
            <w:r w:rsidRPr="00244E0A">
              <w:rPr>
                <w:bCs/>
                <w:szCs w:val="28"/>
                <w:lang w:val="uk-UA"/>
              </w:rPr>
              <w:t>до рішення селищної ради</w:t>
            </w:r>
          </w:p>
          <w:p w:rsidR="008709C9" w:rsidRPr="00244E0A" w:rsidRDefault="002C4D79" w:rsidP="002C4D79">
            <w:pPr>
              <w:tabs>
                <w:tab w:val="left" w:pos="6804"/>
              </w:tabs>
              <w:suppressAutoHyphens w:val="0"/>
              <w:spacing w:before="120"/>
              <w:rPr>
                <w:bCs/>
                <w:szCs w:val="28"/>
                <w:lang w:val="uk-UA"/>
              </w:rPr>
            </w:pPr>
            <w:r>
              <w:rPr>
                <w:bCs/>
                <w:szCs w:val="28"/>
                <w:lang w:val="uk-UA"/>
              </w:rPr>
              <w:t>25.02.2021</w:t>
            </w:r>
            <w:r w:rsidR="008709C9" w:rsidRPr="00244E0A">
              <w:rPr>
                <w:bCs/>
                <w:szCs w:val="28"/>
                <w:lang w:val="uk-UA"/>
              </w:rPr>
              <w:t xml:space="preserve"> № </w:t>
            </w:r>
            <w:r>
              <w:rPr>
                <w:bCs/>
                <w:szCs w:val="28"/>
                <w:lang w:val="uk-UA"/>
              </w:rPr>
              <w:t>19</w:t>
            </w:r>
          </w:p>
        </w:tc>
      </w:tr>
    </w:tbl>
    <w:p w:rsidR="008709C9" w:rsidRDefault="008709C9" w:rsidP="007639BD">
      <w:pPr>
        <w:tabs>
          <w:tab w:val="left" w:pos="6804"/>
        </w:tabs>
        <w:suppressAutoHyphens w:val="0"/>
        <w:spacing w:before="120"/>
        <w:rPr>
          <w:bCs/>
          <w:szCs w:val="28"/>
          <w:lang w:val="uk-UA"/>
        </w:rPr>
      </w:pPr>
    </w:p>
    <w:p w:rsidR="00244E0A" w:rsidRPr="00244E0A" w:rsidRDefault="00244E0A" w:rsidP="007639BD">
      <w:pPr>
        <w:tabs>
          <w:tab w:val="left" w:pos="6804"/>
        </w:tabs>
        <w:suppressAutoHyphens w:val="0"/>
        <w:spacing w:before="120"/>
        <w:rPr>
          <w:bCs/>
          <w:szCs w:val="28"/>
          <w:lang w:val="uk-UA"/>
        </w:rPr>
      </w:pPr>
    </w:p>
    <w:p w:rsidR="008709C9" w:rsidRPr="00244E0A" w:rsidRDefault="008709C9" w:rsidP="007639BD">
      <w:pPr>
        <w:spacing w:before="120"/>
        <w:jc w:val="center"/>
        <w:rPr>
          <w:b/>
          <w:szCs w:val="28"/>
          <w:lang w:val="uk-UA" w:eastAsia="ru-RU"/>
        </w:rPr>
      </w:pPr>
      <w:r w:rsidRPr="00244E0A">
        <w:rPr>
          <w:b/>
          <w:bCs/>
          <w:szCs w:val="28"/>
          <w:lang w:val="uk-UA"/>
        </w:rPr>
        <w:t>ЗВІТ</w:t>
      </w:r>
      <w:r w:rsidRPr="00244E0A">
        <w:rPr>
          <w:b/>
          <w:bCs/>
          <w:szCs w:val="28"/>
          <w:lang w:val="uk-UA"/>
        </w:rPr>
        <w:br/>
      </w:r>
      <w:r w:rsidRPr="00244E0A">
        <w:rPr>
          <w:b/>
          <w:szCs w:val="28"/>
          <w:lang w:val="uk-UA" w:eastAsia="ru-RU"/>
        </w:rPr>
        <w:t xml:space="preserve">директора </w:t>
      </w:r>
      <w:r w:rsidR="00296FDC" w:rsidRPr="00244E0A">
        <w:rPr>
          <w:b/>
          <w:bCs/>
          <w:szCs w:val="28"/>
          <w:lang w:val="uk-UA"/>
        </w:rPr>
        <w:t>Новоушицької централізованої бібліотечної системи за 2020 рік</w:t>
      </w:r>
    </w:p>
    <w:p w:rsidR="00296FDC" w:rsidRPr="00244E0A" w:rsidRDefault="00296FDC" w:rsidP="007639BD">
      <w:pPr>
        <w:tabs>
          <w:tab w:val="left" w:pos="567"/>
        </w:tabs>
        <w:spacing w:before="120"/>
        <w:ind w:firstLine="567"/>
        <w:jc w:val="both"/>
        <w:rPr>
          <w:b/>
          <w:szCs w:val="28"/>
          <w:lang w:val="uk-UA" w:eastAsia="ru-RU"/>
        </w:rPr>
      </w:pPr>
    </w:p>
    <w:p w:rsidR="008709C9" w:rsidRPr="00244E0A" w:rsidRDefault="008709C9" w:rsidP="007639BD">
      <w:pPr>
        <w:tabs>
          <w:tab w:val="left" w:pos="567"/>
        </w:tabs>
        <w:spacing w:before="120"/>
        <w:ind w:firstLine="567"/>
        <w:jc w:val="both"/>
        <w:rPr>
          <w:szCs w:val="28"/>
          <w:lang w:val="uk-UA" w:eastAsia="ru-RU"/>
        </w:rPr>
      </w:pPr>
      <w:r w:rsidRPr="00244E0A">
        <w:rPr>
          <w:szCs w:val="28"/>
          <w:lang w:val="uk-UA" w:eastAsia="ru-RU"/>
        </w:rPr>
        <w:t>Новоушицька централізована бібліотечна система є комунальною власністю Новоушицької об’єднаної територіальної громади. На посаді директора НЦБС працюю згідно контракту. У своїй діяльності керуюсь законодавчими та нормативними документами в галузі культури, бібліотечної справи, Статутом, посадовою інструкцією, перспективними та річними планами.</w:t>
      </w:r>
    </w:p>
    <w:p w:rsidR="008709C9" w:rsidRPr="00244E0A" w:rsidRDefault="008709C9" w:rsidP="007639BD">
      <w:pPr>
        <w:tabs>
          <w:tab w:val="left" w:pos="540"/>
        </w:tabs>
        <w:spacing w:before="120"/>
        <w:ind w:firstLine="567"/>
        <w:jc w:val="both"/>
        <w:rPr>
          <w:szCs w:val="28"/>
          <w:lang w:val="uk-UA" w:eastAsia="ru-RU"/>
        </w:rPr>
      </w:pPr>
      <w:r w:rsidRPr="00244E0A">
        <w:rPr>
          <w:szCs w:val="28"/>
          <w:lang w:val="uk-UA" w:eastAsia="ru-RU"/>
        </w:rPr>
        <w:t>Як директор ЦБС:</w:t>
      </w:r>
    </w:p>
    <w:p w:rsidR="008709C9" w:rsidRPr="00244E0A" w:rsidRDefault="00296FDC" w:rsidP="007639BD">
      <w:pPr>
        <w:tabs>
          <w:tab w:val="left" w:pos="540"/>
        </w:tabs>
        <w:suppressAutoHyphens w:val="0"/>
        <w:spacing w:before="120"/>
        <w:ind w:firstLine="567"/>
        <w:jc w:val="both"/>
        <w:rPr>
          <w:szCs w:val="28"/>
          <w:lang w:val="uk-UA" w:eastAsia="ru-RU"/>
        </w:rPr>
      </w:pPr>
      <w:r w:rsidRPr="00244E0A">
        <w:rPr>
          <w:szCs w:val="28"/>
          <w:lang w:val="uk-UA" w:eastAsia="ru-RU"/>
        </w:rPr>
        <w:t>з</w:t>
      </w:r>
      <w:r w:rsidR="008709C9" w:rsidRPr="00244E0A">
        <w:rPr>
          <w:szCs w:val="28"/>
          <w:lang w:val="uk-UA" w:eastAsia="ru-RU"/>
        </w:rPr>
        <w:t>дійснювала методичне керівництво 25 публічних бібліотек: центральна бібліотека, бібліотека для дітей, 23бібліотеки-філіали. Центральна бібліотека є головною бібліотекою і виконує функції методичного центру;</w:t>
      </w:r>
    </w:p>
    <w:p w:rsidR="008709C9" w:rsidRPr="00244E0A" w:rsidRDefault="00296FDC" w:rsidP="007639BD">
      <w:pPr>
        <w:tabs>
          <w:tab w:val="left" w:pos="540"/>
        </w:tabs>
        <w:suppressAutoHyphens w:val="0"/>
        <w:spacing w:before="120"/>
        <w:ind w:firstLine="567"/>
        <w:jc w:val="both"/>
        <w:rPr>
          <w:szCs w:val="28"/>
          <w:lang w:val="uk-UA" w:eastAsia="ru-RU"/>
        </w:rPr>
      </w:pPr>
      <w:r w:rsidRPr="00244E0A">
        <w:rPr>
          <w:szCs w:val="28"/>
          <w:lang w:val="uk-UA" w:eastAsia="ru-RU"/>
        </w:rPr>
        <w:t>в</w:t>
      </w:r>
      <w:r w:rsidR="008709C9" w:rsidRPr="00244E0A">
        <w:rPr>
          <w:szCs w:val="28"/>
          <w:lang w:val="uk-UA" w:eastAsia="ru-RU"/>
        </w:rPr>
        <w:t>изначала, планувала і координувала всі види діяльності бібліотек, забезпечувала виконання завдань поставлених перед бібліотекарями;</w:t>
      </w:r>
    </w:p>
    <w:p w:rsidR="008709C9" w:rsidRPr="00244E0A" w:rsidRDefault="00296FDC" w:rsidP="007639BD">
      <w:pPr>
        <w:tabs>
          <w:tab w:val="left" w:pos="540"/>
        </w:tabs>
        <w:suppressAutoHyphens w:val="0"/>
        <w:spacing w:before="120"/>
        <w:ind w:firstLine="567"/>
        <w:jc w:val="both"/>
        <w:rPr>
          <w:szCs w:val="28"/>
          <w:lang w:val="uk-UA" w:eastAsia="ru-RU"/>
        </w:rPr>
      </w:pPr>
      <w:r w:rsidRPr="00244E0A">
        <w:rPr>
          <w:szCs w:val="28"/>
          <w:lang w:val="uk-UA" w:eastAsia="ru-RU"/>
        </w:rPr>
        <w:t>с</w:t>
      </w:r>
      <w:r w:rsidR="008709C9" w:rsidRPr="00244E0A">
        <w:rPr>
          <w:szCs w:val="28"/>
          <w:lang w:val="uk-UA" w:eastAsia="ru-RU"/>
        </w:rPr>
        <w:t>прияла розвитку творчої ініціативи бібліотекарів в обслуговуванні користувачів;</w:t>
      </w:r>
    </w:p>
    <w:p w:rsidR="008709C9" w:rsidRPr="00244E0A" w:rsidRDefault="00296FDC" w:rsidP="007639BD">
      <w:pPr>
        <w:tabs>
          <w:tab w:val="left" w:pos="540"/>
        </w:tabs>
        <w:suppressAutoHyphens w:val="0"/>
        <w:spacing w:before="120"/>
        <w:ind w:firstLine="567"/>
        <w:jc w:val="both"/>
        <w:rPr>
          <w:szCs w:val="28"/>
          <w:lang w:val="uk-UA" w:eastAsia="ru-RU"/>
        </w:rPr>
      </w:pPr>
      <w:r w:rsidRPr="00244E0A">
        <w:rPr>
          <w:szCs w:val="28"/>
          <w:lang w:val="uk-UA" w:eastAsia="ru-RU"/>
        </w:rPr>
        <w:t>в</w:t>
      </w:r>
      <w:r w:rsidR="008709C9" w:rsidRPr="00244E0A">
        <w:rPr>
          <w:szCs w:val="28"/>
          <w:lang w:val="uk-UA" w:eastAsia="ru-RU"/>
        </w:rPr>
        <w:t>ишукувала можливості для поповнення книжкових фондів;</w:t>
      </w:r>
    </w:p>
    <w:p w:rsidR="008709C9" w:rsidRPr="00244E0A" w:rsidRDefault="00296FDC" w:rsidP="007639BD">
      <w:pPr>
        <w:tabs>
          <w:tab w:val="left" w:pos="540"/>
        </w:tabs>
        <w:suppressAutoHyphens w:val="0"/>
        <w:spacing w:before="120"/>
        <w:ind w:firstLine="567"/>
        <w:jc w:val="both"/>
        <w:rPr>
          <w:szCs w:val="28"/>
          <w:lang w:val="uk-UA" w:eastAsia="ru-RU"/>
        </w:rPr>
      </w:pPr>
      <w:r w:rsidRPr="00244E0A">
        <w:rPr>
          <w:szCs w:val="28"/>
          <w:lang w:val="uk-UA" w:eastAsia="ru-RU"/>
        </w:rPr>
        <w:t>с</w:t>
      </w:r>
      <w:r w:rsidR="008709C9" w:rsidRPr="00244E0A">
        <w:rPr>
          <w:szCs w:val="28"/>
          <w:lang w:val="uk-UA" w:eastAsia="ru-RU"/>
        </w:rPr>
        <w:t>прямовувала свої посадові обов’язки на захист інтересів бібліотек, бібліотекарів і користувачів.</w:t>
      </w:r>
    </w:p>
    <w:p w:rsidR="008709C9" w:rsidRPr="00244E0A" w:rsidRDefault="008709C9" w:rsidP="007639BD">
      <w:pPr>
        <w:tabs>
          <w:tab w:val="left" w:pos="540"/>
        </w:tabs>
        <w:spacing w:before="120"/>
        <w:ind w:firstLine="567"/>
        <w:jc w:val="both"/>
        <w:rPr>
          <w:b/>
          <w:szCs w:val="28"/>
          <w:lang w:val="uk-UA" w:eastAsia="ru-RU"/>
        </w:rPr>
      </w:pPr>
      <w:r w:rsidRPr="00244E0A">
        <w:rPr>
          <w:b/>
          <w:szCs w:val="28"/>
          <w:lang w:val="uk-UA" w:eastAsia="ru-RU"/>
        </w:rPr>
        <w:t>У звітному році бібліотеки громади основне своє завдання вбачали в:</w:t>
      </w:r>
    </w:p>
    <w:p w:rsidR="008709C9" w:rsidRPr="00244E0A" w:rsidRDefault="008709C9" w:rsidP="007639BD">
      <w:pPr>
        <w:tabs>
          <w:tab w:val="left" w:pos="540"/>
        </w:tabs>
        <w:suppressAutoHyphens w:val="0"/>
        <w:spacing w:before="120"/>
        <w:ind w:firstLine="567"/>
        <w:jc w:val="both"/>
        <w:rPr>
          <w:szCs w:val="28"/>
          <w:lang w:val="uk-UA" w:eastAsia="ru-RU"/>
        </w:rPr>
      </w:pPr>
      <w:r w:rsidRPr="00244E0A">
        <w:rPr>
          <w:szCs w:val="28"/>
          <w:lang w:val="uk-UA" w:eastAsia="ru-RU"/>
        </w:rPr>
        <w:t>забезпеченні вільного доступу громадян до інформації, знань,</w:t>
      </w:r>
      <w:r w:rsidR="00296FDC" w:rsidRPr="00244E0A">
        <w:rPr>
          <w:szCs w:val="28"/>
          <w:lang w:val="uk-UA" w:eastAsia="ru-RU"/>
        </w:rPr>
        <w:t xml:space="preserve"> </w:t>
      </w:r>
      <w:r w:rsidRPr="00244E0A">
        <w:rPr>
          <w:szCs w:val="28"/>
          <w:lang w:val="uk-UA" w:eastAsia="ru-RU"/>
        </w:rPr>
        <w:t>культури;</w:t>
      </w:r>
    </w:p>
    <w:p w:rsidR="008709C9" w:rsidRPr="00244E0A" w:rsidRDefault="008709C9" w:rsidP="007639BD">
      <w:pPr>
        <w:tabs>
          <w:tab w:val="left" w:pos="142"/>
          <w:tab w:val="left" w:pos="540"/>
        </w:tabs>
        <w:suppressAutoHyphens w:val="0"/>
        <w:spacing w:before="120"/>
        <w:ind w:firstLine="567"/>
        <w:jc w:val="both"/>
        <w:rPr>
          <w:szCs w:val="28"/>
          <w:lang w:val="uk-UA" w:eastAsia="ru-RU"/>
        </w:rPr>
      </w:pPr>
      <w:r w:rsidRPr="00244E0A">
        <w:rPr>
          <w:szCs w:val="28"/>
          <w:lang w:val="uk-UA" w:eastAsia="ru-RU"/>
        </w:rPr>
        <w:t>здійснення обслуговування з урахуванням інтересів та потреб своїх користувачів;</w:t>
      </w:r>
    </w:p>
    <w:p w:rsidR="008709C9" w:rsidRPr="00244E0A" w:rsidRDefault="008709C9" w:rsidP="007639BD">
      <w:pPr>
        <w:tabs>
          <w:tab w:val="left" w:pos="540"/>
        </w:tabs>
        <w:suppressAutoHyphens w:val="0"/>
        <w:spacing w:before="120"/>
        <w:ind w:firstLine="567"/>
        <w:jc w:val="both"/>
        <w:rPr>
          <w:szCs w:val="28"/>
          <w:lang w:val="uk-UA" w:eastAsia="ru-RU"/>
        </w:rPr>
      </w:pPr>
      <w:r w:rsidRPr="00244E0A">
        <w:rPr>
          <w:szCs w:val="28"/>
          <w:lang w:val="uk-UA" w:eastAsia="ru-RU"/>
        </w:rPr>
        <w:t>використанні новітніх технологій, надання користувачам доступу до інформаційних мереж;</w:t>
      </w:r>
    </w:p>
    <w:p w:rsidR="008709C9" w:rsidRPr="00244E0A" w:rsidRDefault="008709C9" w:rsidP="007639BD">
      <w:pPr>
        <w:tabs>
          <w:tab w:val="left" w:pos="540"/>
        </w:tabs>
        <w:suppressAutoHyphens w:val="0"/>
        <w:spacing w:before="120"/>
        <w:ind w:firstLine="567"/>
        <w:jc w:val="both"/>
        <w:rPr>
          <w:szCs w:val="28"/>
          <w:lang w:val="uk-UA" w:eastAsia="ru-RU"/>
        </w:rPr>
      </w:pPr>
      <w:r w:rsidRPr="00244E0A">
        <w:rPr>
          <w:szCs w:val="28"/>
          <w:lang w:val="uk-UA" w:eastAsia="ru-RU"/>
        </w:rPr>
        <w:t>формуванні національної свідомості та патріотизму;</w:t>
      </w:r>
    </w:p>
    <w:p w:rsidR="008709C9" w:rsidRPr="00244E0A" w:rsidRDefault="008709C9" w:rsidP="007639BD">
      <w:pPr>
        <w:tabs>
          <w:tab w:val="left" w:pos="540"/>
        </w:tabs>
        <w:suppressAutoHyphens w:val="0"/>
        <w:spacing w:before="120"/>
        <w:ind w:firstLine="567"/>
        <w:jc w:val="both"/>
        <w:rPr>
          <w:szCs w:val="28"/>
          <w:lang w:val="uk-UA" w:eastAsia="ru-RU"/>
        </w:rPr>
      </w:pPr>
      <w:r w:rsidRPr="00244E0A">
        <w:rPr>
          <w:szCs w:val="28"/>
          <w:lang w:val="uk-UA" w:eastAsia="ru-RU"/>
        </w:rPr>
        <w:t>співпраці з громадськими організаціями, реалізація спільних програм, проєктів, акцій;</w:t>
      </w:r>
    </w:p>
    <w:p w:rsidR="008709C9" w:rsidRPr="00244E0A" w:rsidRDefault="008709C9" w:rsidP="007639BD">
      <w:pPr>
        <w:tabs>
          <w:tab w:val="left" w:pos="540"/>
        </w:tabs>
        <w:suppressAutoHyphens w:val="0"/>
        <w:spacing w:before="120"/>
        <w:ind w:firstLine="567"/>
        <w:jc w:val="both"/>
        <w:rPr>
          <w:szCs w:val="28"/>
          <w:lang w:val="uk-UA" w:eastAsia="ru-RU"/>
        </w:rPr>
      </w:pPr>
      <w:r w:rsidRPr="00244E0A">
        <w:rPr>
          <w:szCs w:val="28"/>
          <w:lang w:val="uk-UA" w:eastAsia="ru-RU"/>
        </w:rPr>
        <w:t>здійсненні інформаційно-просвітницької діяльності;</w:t>
      </w:r>
    </w:p>
    <w:p w:rsidR="008709C9" w:rsidRPr="00244E0A" w:rsidRDefault="008709C9" w:rsidP="007639BD">
      <w:pPr>
        <w:tabs>
          <w:tab w:val="left" w:pos="0"/>
          <w:tab w:val="left" w:pos="540"/>
        </w:tabs>
        <w:suppressAutoHyphens w:val="0"/>
        <w:spacing w:before="120"/>
        <w:ind w:firstLine="567"/>
        <w:jc w:val="both"/>
        <w:rPr>
          <w:szCs w:val="28"/>
          <w:lang w:val="uk-UA" w:eastAsia="ru-RU"/>
        </w:rPr>
      </w:pPr>
      <w:r w:rsidRPr="00244E0A">
        <w:rPr>
          <w:szCs w:val="28"/>
          <w:lang w:val="uk-UA" w:eastAsia="ru-RU"/>
        </w:rPr>
        <w:lastRenderedPageBreak/>
        <w:t>забезпеченні доступу до документів на різних носіях: книги, періодика, електронні документи, бази даних;</w:t>
      </w:r>
    </w:p>
    <w:p w:rsidR="008709C9" w:rsidRPr="00244E0A" w:rsidRDefault="008709C9" w:rsidP="007639BD">
      <w:pPr>
        <w:tabs>
          <w:tab w:val="left" w:pos="142"/>
          <w:tab w:val="left" w:pos="540"/>
        </w:tabs>
        <w:suppressAutoHyphens w:val="0"/>
        <w:spacing w:before="120"/>
        <w:ind w:firstLine="567"/>
        <w:jc w:val="both"/>
        <w:rPr>
          <w:szCs w:val="28"/>
          <w:lang w:val="uk-UA" w:eastAsia="ru-RU"/>
        </w:rPr>
      </w:pPr>
      <w:r w:rsidRPr="00244E0A">
        <w:rPr>
          <w:szCs w:val="28"/>
          <w:lang w:val="uk-UA" w:eastAsia="ru-RU"/>
        </w:rPr>
        <w:t>здійсненні інформаційно-бібліографічного обслуговування одиноких людей поважного віку, інвалідів ,людей з обмеженими можливостями;</w:t>
      </w:r>
    </w:p>
    <w:p w:rsidR="008709C9" w:rsidRPr="00244E0A" w:rsidRDefault="008709C9" w:rsidP="00244E0A">
      <w:pPr>
        <w:tabs>
          <w:tab w:val="left" w:pos="540"/>
          <w:tab w:val="left" w:pos="567"/>
        </w:tabs>
        <w:suppressAutoHyphens w:val="0"/>
        <w:spacing w:before="120"/>
        <w:ind w:firstLine="567"/>
        <w:jc w:val="both"/>
        <w:rPr>
          <w:szCs w:val="28"/>
          <w:lang w:val="uk-UA" w:eastAsia="ru-RU"/>
        </w:rPr>
      </w:pPr>
      <w:r w:rsidRPr="00244E0A">
        <w:rPr>
          <w:szCs w:val="28"/>
          <w:lang w:val="uk-UA" w:eastAsia="ru-RU"/>
        </w:rPr>
        <w:t>розкритті творчого потенціалу у громадян, сприянні освіті та</w:t>
      </w:r>
      <w:r w:rsidR="00244E0A">
        <w:rPr>
          <w:szCs w:val="28"/>
          <w:lang w:val="uk-UA" w:eastAsia="ru-RU"/>
        </w:rPr>
        <w:t xml:space="preserve"> </w:t>
      </w:r>
      <w:r w:rsidRPr="00244E0A">
        <w:rPr>
          <w:szCs w:val="28"/>
          <w:lang w:val="uk-UA" w:eastAsia="ru-RU"/>
        </w:rPr>
        <w:t>самоосвіті.</w:t>
      </w:r>
    </w:p>
    <w:p w:rsidR="008709C9" w:rsidRPr="00244E0A" w:rsidRDefault="008709C9" w:rsidP="007639BD">
      <w:pPr>
        <w:tabs>
          <w:tab w:val="left" w:pos="540"/>
        </w:tabs>
        <w:spacing w:before="120"/>
        <w:ind w:firstLine="567"/>
        <w:jc w:val="both"/>
        <w:rPr>
          <w:szCs w:val="28"/>
          <w:lang w:val="uk-UA" w:eastAsia="ru-RU"/>
        </w:rPr>
      </w:pPr>
      <w:r w:rsidRPr="00244E0A">
        <w:rPr>
          <w:szCs w:val="28"/>
          <w:lang w:val="uk-UA" w:eastAsia="ru-RU"/>
        </w:rPr>
        <w:t>В центральній бібліотеці працює 9 бібліотечних працівників, в бібліотеках-філіалах - 20 працівників, з них: 5 бібліотекарів працюють на повний оклад, 6 – 0,75; 9 – на 0,5 окладу.</w:t>
      </w:r>
    </w:p>
    <w:p w:rsidR="008709C9" w:rsidRPr="00244E0A" w:rsidRDefault="008709C9" w:rsidP="007639BD">
      <w:pPr>
        <w:tabs>
          <w:tab w:val="left" w:pos="540"/>
        </w:tabs>
        <w:spacing w:before="120"/>
        <w:ind w:firstLine="567"/>
        <w:jc w:val="both"/>
        <w:rPr>
          <w:szCs w:val="28"/>
          <w:lang w:val="uk-UA" w:eastAsia="ru-RU"/>
        </w:rPr>
      </w:pPr>
      <w:r w:rsidRPr="00244E0A">
        <w:rPr>
          <w:szCs w:val="28"/>
          <w:lang w:val="uk-UA" w:eastAsia="ru-RU"/>
        </w:rPr>
        <w:t>Основою діяльності бібліотек громади є книжкові фонди та інформаційні технології. До книгозбірень за звітний період надійшло 1596 примірників книг на суму 129845 гривень, із них 638примірників на бібліотеки - філіали. Це література за державною програмою, з обмінного фонду, подарункові (акція «</w:t>
      </w:r>
      <w:bookmarkStart w:id="0" w:name="_GoBack"/>
      <w:bookmarkEnd w:id="0"/>
      <w:r w:rsidRPr="00244E0A">
        <w:rPr>
          <w:szCs w:val="28"/>
          <w:lang w:val="uk-UA" w:eastAsia="ru-RU"/>
        </w:rPr>
        <w:t>Подаруй бібліотеці книгу</w:t>
      </w:r>
      <w:r w:rsidR="00826C02">
        <w:rPr>
          <w:szCs w:val="28"/>
          <w:lang w:val="uk-UA" w:eastAsia="ru-RU"/>
        </w:rPr>
        <w:t>»)</w:t>
      </w:r>
      <w:r w:rsidRPr="00244E0A">
        <w:rPr>
          <w:szCs w:val="28"/>
          <w:lang w:val="uk-UA" w:eastAsia="ru-RU"/>
        </w:rPr>
        <w:t>,</w:t>
      </w:r>
      <w:r w:rsidR="00826C02">
        <w:rPr>
          <w:szCs w:val="28"/>
          <w:lang w:val="uk-UA" w:eastAsia="ru-RU"/>
        </w:rPr>
        <w:t xml:space="preserve"> </w:t>
      </w:r>
      <w:r w:rsidRPr="00244E0A">
        <w:rPr>
          <w:szCs w:val="28"/>
          <w:lang w:val="uk-UA" w:eastAsia="ru-RU"/>
        </w:rPr>
        <w:t xml:space="preserve">взамін загублених . З місцевого бюджету виділено 41972 грн. на передплату періодичних видань, на поповнення фонду новою українською книгою 20 </w:t>
      </w:r>
      <w:proofErr w:type="spellStart"/>
      <w:r w:rsidRPr="00244E0A">
        <w:rPr>
          <w:szCs w:val="28"/>
          <w:lang w:val="uk-UA" w:eastAsia="ru-RU"/>
        </w:rPr>
        <w:t>тис.гривень</w:t>
      </w:r>
      <w:proofErr w:type="spellEnd"/>
      <w:r w:rsidRPr="00244E0A">
        <w:rPr>
          <w:szCs w:val="28"/>
          <w:lang w:val="uk-UA" w:eastAsia="ru-RU"/>
        </w:rPr>
        <w:t>.</w:t>
      </w:r>
    </w:p>
    <w:p w:rsidR="008709C9" w:rsidRPr="00244E0A" w:rsidRDefault="008709C9" w:rsidP="007639BD">
      <w:pPr>
        <w:tabs>
          <w:tab w:val="left" w:pos="540"/>
        </w:tabs>
        <w:spacing w:before="120"/>
        <w:ind w:firstLine="567"/>
        <w:jc w:val="both"/>
        <w:rPr>
          <w:szCs w:val="28"/>
          <w:lang w:val="uk-UA" w:eastAsia="ru-RU"/>
        </w:rPr>
      </w:pPr>
      <w:r w:rsidRPr="00244E0A">
        <w:rPr>
          <w:szCs w:val="28"/>
          <w:lang w:val="uk-UA" w:eastAsia="ru-RU"/>
        </w:rPr>
        <w:t>Основним споживачем інформації був і залишається наш користувач з його різноманітними та інформаційними запитами.</w:t>
      </w:r>
    </w:p>
    <w:p w:rsidR="008709C9" w:rsidRPr="00244E0A" w:rsidRDefault="008709C9" w:rsidP="007639BD">
      <w:pPr>
        <w:tabs>
          <w:tab w:val="left" w:pos="540"/>
        </w:tabs>
        <w:spacing w:before="120"/>
        <w:ind w:firstLine="567"/>
        <w:jc w:val="both"/>
        <w:rPr>
          <w:szCs w:val="28"/>
          <w:lang w:val="uk-UA" w:eastAsia="ru-RU"/>
        </w:rPr>
      </w:pPr>
      <w:r w:rsidRPr="00244E0A">
        <w:rPr>
          <w:szCs w:val="28"/>
          <w:lang w:val="uk-UA" w:eastAsia="ru-RU"/>
        </w:rPr>
        <w:t xml:space="preserve">В минулому році бібліотеки громади залучили до своїх книгозбірень 15803 </w:t>
      </w:r>
      <w:proofErr w:type="spellStart"/>
      <w:r w:rsidRPr="00244E0A">
        <w:rPr>
          <w:szCs w:val="28"/>
          <w:lang w:val="uk-UA" w:eastAsia="ru-RU"/>
        </w:rPr>
        <w:t>тис.читачів</w:t>
      </w:r>
      <w:proofErr w:type="spellEnd"/>
      <w:r w:rsidRPr="00244E0A">
        <w:rPr>
          <w:szCs w:val="28"/>
          <w:lang w:val="uk-UA" w:eastAsia="ru-RU"/>
        </w:rPr>
        <w:t>. Кількість книговидач склала 251667 екземплярів(кожен читач в середньому прочитав 15 книг). Число відвідувань становило 110513(відвідав бібліотеку 6 раз). В порівнянні з минулим роком читачів зменшилось на 1178, книговидач на 42066, відвідування на 21312.</w:t>
      </w:r>
    </w:p>
    <w:p w:rsidR="008709C9" w:rsidRPr="00244E0A" w:rsidRDefault="008709C9" w:rsidP="007639BD">
      <w:pPr>
        <w:tabs>
          <w:tab w:val="left" w:pos="540"/>
        </w:tabs>
        <w:spacing w:before="120"/>
        <w:ind w:firstLine="567"/>
        <w:jc w:val="both"/>
        <w:rPr>
          <w:szCs w:val="28"/>
          <w:lang w:val="uk-UA" w:eastAsia="ru-RU"/>
        </w:rPr>
      </w:pPr>
      <w:r w:rsidRPr="00244E0A">
        <w:rPr>
          <w:szCs w:val="28"/>
          <w:lang w:val="uk-UA"/>
        </w:rPr>
        <w:t>Робота з читачами була спрямована на максимальне задоволення читацького запиту. Соціальний склад читачів був різноманітний: державні службовці, працівники соціальної сфери, робітники сільськогосподарського та промислового виробництва, учні шкіл, студенти коледжу, сільська молодь, пенсіонери, домогосподарки, безробітні, люди з обмеженими можливостями.</w:t>
      </w:r>
    </w:p>
    <w:p w:rsidR="008709C9" w:rsidRPr="00244E0A" w:rsidRDefault="008709C9" w:rsidP="007639BD">
      <w:pPr>
        <w:spacing w:before="120"/>
        <w:ind w:firstLine="567"/>
        <w:jc w:val="both"/>
        <w:rPr>
          <w:szCs w:val="28"/>
          <w:lang w:val="uk-UA"/>
        </w:rPr>
      </w:pPr>
      <w:r w:rsidRPr="00244E0A">
        <w:rPr>
          <w:szCs w:val="28"/>
          <w:lang w:val="uk-UA" w:eastAsia="ru-RU"/>
        </w:rPr>
        <w:t xml:space="preserve">Ситуація, яка склалася в Україні внаслідок епідемії </w:t>
      </w:r>
      <w:proofErr w:type="spellStart"/>
      <w:r w:rsidRPr="00244E0A">
        <w:rPr>
          <w:szCs w:val="28"/>
          <w:lang w:val="uk-UA" w:eastAsia="ru-RU"/>
        </w:rPr>
        <w:t>коронавірусу</w:t>
      </w:r>
      <w:proofErr w:type="spellEnd"/>
      <w:r w:rsidRPr="00244E0A">
        <w:rPr>
          <w:szCs w:val="28"/>
          <w:lang w:val="uk-UA" w:eastAsia="ru-RU"/>
        </w:rPr>
        <w:t xml:space="preserve"> внесла зміни у звичне життя бібліотек.</w:t>
      </w:r>
      <w:r w:rsidRPr="00244E0A">
        <w:rPr>
          <w:szCs w:val="28"/>
          <w:lang w:val="uk-UA"/>
        </w:rPr>
        <w:t xml:space="preserve"> Бібліотеки Новоушицької ОТГ активно долучились до онлайн-обслуговування своїх користувачів та забезпечили віддалений доступ до ресурсів бібліотеки, розширилось коло бібліотечних послуг:</w:t>
      </w:r>
    </w:p>
    <w:p w:rsidR="008709C9" w:rsidRPr="00244E0A" w:rsidRDefault="008709C9" w:rsidP="007639BD">
      <w:pPr>
        <w:spacing w:before="120"/>
        <w:ind w:firstLine="567"/>
        <w:jc w:val="both"/>
        <w:rPr>
          <w:szCs w:val="28"/>
          <w:lang w:val="uk-UA"/>
        </w:rPr>
      </w:pPr>
      <w:r w:rsidRPr="00244E0A">
        <w:rPr>
          <w:szCs w:val="28"/>
          <w:lang w:val="uk-UA"/>
        </w:rPr>
        <w:t>сканування бібліотечних документів та надсилання фрагментів їх копій користувачу;</w:t>
      </w:r>
    </w:p>
    <w:p w:rsidR="008709C9" w:rsidRPr="00244E0A" w:rsidRDefault="008709C9" w:rsidP="007639BD">
      <w:pPr>
        <w:spacing w:before="120"/>
        <w:ind w:firstLine="567"/>
        <w:jc w:val="both"/>
        <w:rPr>
          <w:szCs w:val="28"/>
          <w:lang w:val="uk-UA"/>
        </w:rPr>
      </w:pPr>
      <w:r w:rsidRPr="00244E0A">
        <w:rPr>
          <w:szCs w:val="28"/>
          <w:lang w:val="uk-UA"/>
        </w:rPr>
        <w:t>виконання довідок з електронної БД періодичних видань;</w:t>
      </w:r>
    </w:p>
    <w:p w:rsidR="008709C9" w:rsidRPr="00244E0A" w:rsidRDefault="008709C9" w:rsidP="007639BD">
      <w:pPr>
        <w:spacing w:before="120"/>
        <w:ind w:firstLine="567"/>
        <w:jc w:val="both"/>
        <w:rPr>
          <w:szCs w:val="28"/>
          <w:lang w:val="uk-UA"/>
        </w:rPr>
      </w:pPr>
      <w:r w:rsidRPr="00244E0A">
        <w:rPr>
          <w:szCs w:val="28"/>
          <w:lang w:val="uk-UA"/>
        </w:rPr>
        <w:t>пересилка інформації по електронній пошті;</w:t>
      </w:r>
    </w:p>
    <w:p w:rsidR="008709C9" w:rsidRPr="00244E0A" w:rsidRDefault="008709C9" w:rsidP="007639BD">
      <w:pPr>
        <w:spacing w:before="120"/>
        <w:ind w:firstLine="567"/>
        <w:jc w:val="both"/>
        <w:rPr>
          <w:szCs w:val="28"/>
          <w:lang w:val="uk-UA"/>
        </w:rPr>
      </w:pPr>
      <w:r w:rsidRPr="00244E0A">
        <w:rPr>
          <w:szCs w:val="28"/>
          <w:lang w:val="uk-UA"/>
        </w:rPr>
        <w:t xml:space="preserve">спілкування з користувачами через </w:t>
      </w:r>
      <w:proofErr w:type="spellStart"/>
      <w:r w:rsidRPr="00244E0A">
        <w:rPr>
          <w:szCs w:val="28"/>
          <w:lang w:val="uk-UA"/>
        </w:rPr>
        <w:t>вайбер</w:t>
      </w:r>
      <w:proofErr w:type="spellEnd"/>
      <w:r w:rsidRPr="00244E0A">
        <w:rPr>
          <w:szCs w:val="28"/>
          <w:lang w:val="uk-UA"/>
        </w:rPr>
        <w:t xml:space="preserve">, </w:t>
      </w:r>
      <w:proofErr w:type="spellStart"/>
      <w:r w:rsidRPr="00244E0A">
        <w:rPr>
          <w:szCs w:val="28"/>
          <w:lang w:val="uk-UA"/>
        </w:rPr>
        <w:t>Скайп</w:t>
      </w:r>
      <w:proofErr w:type="spellEnd"/>
      <w:r w:rsidRPr="00244E0A">
        <w:rPr>
          <w:szCs w:val="28"/>
          <w:lang w:val="uk-UA"/>
        </w:rPr>
        <w:t>-зв'язок, телефоном, соціальні мережі;</w:t>
      </w:r>
    </w:p>
    <w:p w:rsidR="008709C9" w:rsidRPr="00244E0A" w:rsidRDefault="008709C9" w:rsidP="007639BD">
      <w:pPr>
        <w:spacing w:before="120"/>
        <w:ind w:firstLine="567"/>
        <w:jc w:val="both"/>
        <w:rPr>
          <w:szCs w:val="28"/>
          <w:lang w:val="uk-UA"/>
        </w:rPr>
      </w:pPr>
      <w:r w:rsidRPr="00244E0A">
        <w:rPr>
          <w:szCs w:val="28"/>
          <w:lang w:val="uk-UA"/>
        </w:rPr>
        <w:lastRenderedPageBreak/>
        <w:t>допомагали в оплаті комунальних платежів через «Приват-24», замовленні товарів в Інтернет - магазині, поповненні телефону, пошуку роботи;</w:t>
      </w:r>
    </w:p>
    <w:p w:rsidR="008709C9" w:rsidRPr="00244E0A" w:rsidRDefault="008709C9" w:rsidP="007639BD">
      <w:pPr>
        <w:spacing w:before="120"/>
        <w:ind w:firstLine="567"/>
        <w:jc w:val="both"/>
        <w:rPr>
          <w:szCs w:val="28"/>
          <w:lang w:val="uk-UA"/>
        </w:rPr>
      </w:pPr>
      <w:r w:rsidRPr="00244E0A">
        <w:rPr>
          <w:szCs w:val="28"/>
          <w:lang w:val="uk-UA"/>
        </w:rPr>
        <w:t>у виконанні домашніх завдань, складанні списків літератури до курсових та рефератів, виготовленні слайд-шоу та презентацій;</w:t>
      </w:r>
    </w:p>
    <w:p w:rsidR="008709C9" w:rsidRPr="00244E0A" w:rsidRDefault="008709C9" w:rsidP="007639BD">
      <w:pPr>
        <w:spacing w:before="120"/>
        <w:ind w:firstLine="567"/>
        <w:jc w:val="both"/>
        <w:rPr>
          <w:szCs w:val="28"/>
          <w:lang w:val="uk-UA"/>
        </w:rPr>
      </w:pPr>
      <w:r w:rsidRPr="00244E0A">
        <w:rPr>
          <w:szCs w:val="28"/>
          <w:lang w:val="uk-UA"/>
        </w:rPr>
        <w:t>популяризували серед читачів електронну бібліотеку «Культура України», де можна почитати книги українською мовою;</w:t>
      </w:r>
    </w:p>
    <w:p w:rsidR="008709C9" w:rsidRPr="00244E0A" w:rsidRDefault="008709C9" w:rsidP="007639BD">
      <w:pPr>
        <w:spacing w:before="120"/>
        <w:ind w:firstLine="567"/>
        <w:jc w:val="both"/>
        <w:rPr>
          <w:szCs w:val="28"/>
          <w:lang w:val="uk-UA"/>
        </w:rPr>
      </w:pPr>
      <w:r w:rsidRPr="00244E0A">
        <w:rPr>
          <w:szCs w:val="28"/>
          <w:lang w:val="uk-UA"/>
        </w:rPr>
        <w:t>розробили «Путівник по історії краю» та активно популяризували туристичні маршрути. Долучились до проекту «Інтерактивна культурно - туристична мапа Хмельниччини», де представлені бібліотеки нашої громади.</w:t>
      </w:r>
    </w:p>
    <w:p w:rsidR="008709C9" w:rsidRPr="00244E0A" w:rsidRDefault="008709C9" w:rsidP="007639BD">
      <w:pPr>
        <w:spacing w:before="120"/>
        <w:ind w:firstLine="567"/>
        <w:jc w:val="both"/>
        <w:rPr>
          <w:szCs w:val="28"/>
          <w:lang w:val="uk-UA"/>
        </w:rPr>
      </w:pPr>
      <w:r w:rsidRPr="00244E0A">
        <w:rPr>
          <w:szCs w:val="28"/>
          <w:lang w:val="uk-UA"/>
        </w:rPr>
        <w:t>Такі послуги не тільки позитивно вплинули на діалог між бібліотекою і читачем, а й дозволили більш швидше та якісніше обслуговувати користувачів, знаходити відповіді на різноманітні запити.</w:t>
      </w:r>
    </w:p>
    <w:p w:rsidR="008709C9" w:rsidRPr="00244E0A" w:rsidRDefault="008709C9" w:rsidP="007639BD">
      <w:pPr>
        <w:tabs>
          <w:tab w:val="left" w:pos="0"/>
        </w:tabs>
        <w:spacing w:before="120"/>
        <w:ind w:firstLine="567"/>
        <w:jc w:val="both"/>
        <w:rPr>
          <w:szCs w:val="28"/>
          <w:lang w:val="uk-UA"/>
        </w:rPr>
      </w:pPr>
      <w:r w:rsidRPr="00244E0A">
        <w:rPr>
          <w:szCs w:val="28"/>
          <w:lang w:val="uk-UA"/>
        </w:rPr>
        <w:t>Протягом звітного року бібліотечні працівники активно займались самоосвітою. Прийняли участь в 20-ти обласних та всеукраїнських заходах з підвищення кваліфікації – це були онлайн-</w:t>
      </w:r>
      <w:proofErr w:type="spellStart"/>
      <w:r w:rsidRPr="00244E0A">
        <w:rPr>
          <w:szCs w:val="28"/>
          <w:lang w:val="uk-UA"/>
        </w:rPr>
        <w:t>вебінари</w:t>
      </w:r>
      <w:proofErr w:type="spellEnd"/>
      <w:r w:rsidRPr="00244E0A">
        <w:rPr>
          <w:szCs w:val="28"/>
          <w:lang w:val="uk-UA"/>
        </w:rPr>
        <w:t>, онлайн-</w:t>
      </w:r>
      <w:proofErr w:type="spellStart"/>
      <w:r w:rsidRPr="00244E0A">
        <w:rPr>
          <w:szCs w:val="28"/>
          <w:lang w:val="uk-UA"/>
        </w:rPr>
        <w:t>уроки</w:t>
      </w:r>
      <w:proofErr w:type="spellEnd"/>
      <w:r w:rsidRPr="00244E0A">
        <w:rPr>
          <w:szCs w:val="28"/>
          <w:lang w:val="uk-UA"/>
        </w:rPr>
        <w:t xml:space="preserve">, онлайн-семінари, навчання, школи, практикуми, майстер - класи, які проводили: представництво ЄС в Україні, Хмельницька ОУНБ, Хмельницький обласний науково-методичний центр культури і мистецтва, Хмельницька обласна бібліотека для дітей </w:t>
      </w:r>
      <w:proofErr w:type="spellStart"/>
      <w:r w:rsidRPr="00244E0A">
        <w:rPr>
          <w:szCs w:val="28"/>
          <w:lang w:val="uk-UA"/>
        </w:rPr>
        <w:t>ім.Т.Г.Шевченка</w:t>
      </w:r>
      <w:proofErr w:type="spellEnd"/>
      <w:r w:rsidRPr="00244E0A">
        <w:rPr>
          <w:szCs w:val="28"/>
          <w:lang w:val="uk-UA"/>
        </w:rPr>
        <w:t>, Хмельницький регіональний офіс Програми «U-LEAD», Донецький національний університет ім. В.Стуса. Працівник центральної бібліотеки (</w:t>
      </w:r>
      <w:proofErr w:type="spellStart"/>
      <w:r w:rsidRPr="00244E0A">
        <w:rPr>
          <w:szCs w:val="28"/>
          <w:lang w:val="uk-UA"/>
        </w:rPr>
        <w:t>Німчук</w:t>
      </w:r>
      <w:proofErr w:type="spellEnd"/>
      <w:r w:rsidRPr="00244E0A">
        <w:rPr>
          <w:szCs w:val="28"/>
          <w:lang w:val="uk-UA"/>
        </w:rPr>
        <w:t xml:space="preserve"> А.І.) прийняла участь в Міжнародному книжковому фестивалі «Зелена хвиля», що проходив в </w:t>
      </w:r>
      <w:proofErr w:type="spellStart"/>
      <w:r w:rsidRPr="00244E0A">
        <w:rPr>
          <w:szCs w:val="28"/>
          <w:lang w:val="uk-UA"/>
        </w:rPr>
        <w:t>м.Одеса</w:t>
      </w:r>
      <w:proofErr w:type="spellEnd"/>
      <w:r w:rsidRPr="00244E0A">
        <w:rPr>
          <w:szCs w:val="28"/>
          <w:lang w:val="uk-UA"/>
        </w:rPr>
        <w:t xml:space="preserve">. Колектив центральної бібліотеки долучився до </w:t>
      </w:r>
      <w:proofErr w:type="spellStart"/>
      <w:r w:rsidRPr="00244E0A">
        <w:rPr>
          <w:szCs w:val="28"/>
          <w:lang w:val="uk-UA"/>
        </w:rPr>
        <w:t>вебінару</w:t>
      </w:r>
      <w:proofErr w:type="spellEnd"/>
      <w:r w:rsidRPr="00244E0A">
        <w:rPr>
          <w:szCs w:val="28"/>
          <w:lang w:val="uk-UA"/>
        </w:rPr>
        <w:t xml:space="preserve"> «Дія. Цифрова освіта», що проводило Міністерство цифрової трансформації України, та дізнались більше про національну кампанію з цифрової грамотності. Здобуті знання підтверджено електронними сертифікатами.</w:t>
      </w:r>
    </w:p>
    <w:p w:rsidR="008709C9" w:rsidRPr="00244E0A" w:rsidRDefault="008709C9" w:rsidP="007639BD">
      <w:pPr>
        <w:tabs>
          <w:tab w:val="left" w:pos="540"/>
        </w:tabs>
        <w:spacing w:before="120"/>
        <w:ind w:firstLine="567"/>
        <w:jc w:val="both"/>
        <w:rPr>
          <w:szCs w:val="28"/>
          <w:lang w:val="uk-UA"/>
        </w:rPr>
      </w:pPr>
      <w:r w:rsidRPr="00244E0A">
        <w:rPr>
          <w:szCs w:val="28"/>
          <w:lang w:val="uk-UA"/>
        </w:rPr>
        <w:t xml:space="preserve">Приєднавшись до проекту «Культура проти </w:t>
      </w:r>
      <w:proofErr w:type="spellStart"/>
      <w:r w:rsidRPr="00244E0A">
        <w:rPr>
          <w:szCs w:val="28"/>
          <w:lang w:val="uk-UA"/>
        </w:rPr>
        <w:t>ейджизму</w:t>
      </w:r>
      <w:proofErr w:type="spellEnd"/>
      <w:r w:rsidRPr="00244E0A">
        <w:rPr>
          <w:szCs w:val="28"/>
          <w:lang w:val="uk-UA"/>
        </w:rPr>
        <w:t>» ( дослідження культурних послуг для осіб похилого віку) прийняли участь у фокус-груповому інтерв’ю. В межах цього проекту популяризували бібліотечні заходи даної тематики. При бібліотеці діє «Швидка бібліотечна допомога» для людей похилого віку. Специфіка обслуговування цієї категорії читачів полягає в тому, що хворі, самотні люди відчувають дефіцит уваги та спілкування. Тому найбільш популярною формою роботи стала індивідуальна бесіда.</w:t>
      </w:r>
    </w:p>
    <w:p w:rsidR="008709C9" w:rsidRPr="00244E0A" w:rsidRDefault="008709C9" w:rsidP="007639BD">
      <w:pPr>
        <w:tabs>
          <w:tab w:val="left" w:pos="567"/>
        </w:tabs>
        <w:spacing w:before="120"/>
        <w:ind w:firstLine="567"/>
        <w:jc w:val="both"/>
        <w:rPr>
          <w:szCs w:val="28"/>
          <w:lang w:val="uk-UA"/>
        </w:rPr>
      </w:pPr>
      <w:r w:rsidRPr="00244E0A">
        <w:rPr>
          <w:szCs w:val="28"/>
          <w:lang w:val="uk-UA"/>
        </w:rPr>
        <w:t xml:space="preserve">Взяли участь: у написані гранту для державних та комунальних закладів культури на розвиток культурної інфраструктури (Телебачення для громади); у презентації проекту «Спогади лягли на </w:t>
      </w:r>
      <w:proofErr w:type="spellStart"/>
      <w:r w:rsidRPr="00244E0A">
        <w:rPr>
          <w:szCs w:val="28"/>
          <w:lang w:val="uk-UA"/>
        </w:rPr>
        <w:t>сторінки.Микола</w:t>
      </w:r>
      <w:proofErr w:type="spellEnd"/>
      <w:r w:rsidRPr="00244E0A">
        <w:rPr>
          <w:szCs w:val="28"/>
          <w:lang w:val="uk-UA"/>
        </w:rPr>
        <w:t xml:space="preserve"> </w:t>
      </w:r>
      <w:proofErr w:type="spellStart"/>
      <w:r w:rsidRPr="00244E0A">
        <w:rPr>
          <w:szCs w:val="28"/>
          <w:lang w:val="uk-UA"/>
        </w:rPr>
        <w:t>Мачківський</w:t>
      </w:r>
      <w:proofErr w:type="spellEnd"/>
      <w:r w:rsidRPr="00244E0A">
        <w:rPr>
          <w:szCs w:val="28"/>
          <w:lang w:val="uk-UA"/>
        </w:rPr>
        <w:t xml:space="preserve"> та його життя» на платформі ZOOM; долучилася до онлайн зустрічі з поетом земляком П.Савчуком з нагоди 85- річного ювілею. Бібліотеки активно долучилися до Всеукраїнської акції «Бібліотека українського воїна»,для поповнення фондів бібліотек військових частин зібрали 150 книг.</w:t>
      </w:r>
    </w:p>
    <w:p w:rsidR="008709C9" w:rsidRPr="00244E0A" w:rsidRDefault="008709C9" w:rsidP="007639BD">
      <w:pPr>
        <w:tabs>
          <w:tab w:val="left" w:pos="567"/>
        </w:tabs>
        <w:spacing w:before="120"/>
        <w:ind w:firstLine="567"/>
        <w:jc w:val="both"/>
        <w:rPr>
          <w:szCs w:val="28"/>
          <w:lang w:val="uk-UA"/>
        </w:rPr>
      </w:pPr>
      <w:r w:rsidRPr="00244E0A">
        <w:rPr>
          <w:szCs w:val="28"/>
          <w:lang w:val="uk-UA"/>
        </w:rPr>
        <w:lastRenderedPageBreak/>
        <w:t>Бібліотеками громади створено 15 сторінок в соціальній мережі «</w:t>
      </w:r>
      <w:proofErr w:type="spellStart"/>
      <w:r w:rsidRPr="00244E0A">
        <w:rPr>
          <w:szCs w:val="28"/>
          <w:lang w:val="uk-UA"/>
        </w:rPr>
        <w:t>Фейсбук</w:t>
      </w:r>
      <w:proofErr w:type="spellEnd"/>
      <w:r w:rsidRPr="00244E0A">
        <w:rPr>
          <w:szCs w:val="28"/>
          <w:lang w:val="uk-UA"/>
        </w:rPr>
        <w:t>», де висвітлюється соціокультурна робота бібліотек. При центральній бібліотеці та бібліотеках філіалах(</w:t>
      </w:r>
      <w:proofErr w:type="spellStart"/>
      <w:r w:rsidRPr="00244E0A">
        <w:rPr>
          <w:szCs w:val="28"/>
          <w:lang w:val="uk-UA"/>
        </w:rPr>
        <w:t>с.Куражин,с.Песець</w:t>
      </w:r>
      <w:proofErr w:type="spellEnd"/>
      <w:r w:rsidRPr="00244E0A">
        <w:rPr>
          <w:szCs w:val="28"/>
          <w:lang w:val="uk-UA"/>
        </w:rPr>
        <w:t xml:space="preserve">, </w:t>
      </w:r>
      <w:proofErr w:type="spellStart"/>
      <w:r w:rsidRPr="00244E0A">
        <w:rPr>
          <w:szCs w:val="28"/>
          <w:lang w:val="uk-UA"/>
        </w:rPr>
        <w:t>с.Березівка</w:t>
      </w:r>
      <w:proofErr w:type="spellEnd"/>
      <w:r w:rsidRPr="00244E0A">
        <w:rPr>
          <w:szCs w:val="28"/>
          <w:lang w:val="uk-UA"/>
        </w:rPr>
        <w:t>) діють пункти вільного доступу до мережі Інтернет, якими скористалось1300 користувачів - це студенти, учні, пенсіонери, люди з обмеженими можливостями, безробітні. Найбільше звернень за інформацією:</w:t>
      </w:r>
    </w:p>
    <w:p w:rsidR="008709C9" w:rsidRPr="00244E0A" w:rsidRDefault="008709C9" w:rsidP="007639BD">
      <w:pPr>
        <w:tabs>
          <w:tab w:val="left" w:pos="540"/>
        </w:tabs>
        <w:spacing w:before="120"/>
        <w:ind w:firstLine="567"/>
        <w:jc w:val="both"/>
        <w:rPr>
          <w:szCs w:val="28"/>
          <w:lang w:val="uk-UA"/>
        </w:rPr>
      </w:pPr>
      <w:r w:rsidRPr="00244E0A">
        <w:rPr>
          <w:szCs w:val="28"/>
          <w:lang w:val="uk-UA"/>
        </w:rPr>
        <w:t>правові та земельні питання,перегляд політичних та економічних новин, погода, спорт, автомобільні новації, оформлення субсидій. Актуальною темою сьогодення стало надання громадянам доступу до адміністративних послуг електронного урядування через бібліотеки:</w:t>
      </w:r>
      <w:r w:rsidR="00244E0A">
        <w:rPr>
          <w:szCs w:val="28"/>
          <w:lang w:val="uk-UA"/>
        </w:rPr>
        <w:t xml:space="preserve"> </w:t>
      </w:r>
      <w:r w:rsidRPr="00244E0A">
        <w:rPr>
          <w:szCs w:val="28"/>
          <w:lang w:val="uk-UA"/>
        </w:rPr>
        <w:t>е- квиток</w:t>
      </w:r>
      <w:r w:rsidR="00244E0A">
        <w:rPr>
          <w:szCs w:val="28"/>
          <w:lang w:val="uk-UA"/>
        </w:rPr>
        <w:t xml:space="preserve">, </w:t>
      </w:r>
      <w:r w:rsidRPr="00244E0A">
        <w:rPr>
          <w:szCs w:val="28"/>
          <w:lang w:val="uk-UA"/>
        </w:rPr>
        <w:t>е- черга на закордонний паспорт</w:t>
      </w:r>
      <w:r w:rsidR="00244E0A">
        <w:rPr>
          <w:szCs w:val="28"/>
          <w:lang w:val="uk-UA"/>
        </w:rPr>
        <w:t xml:space="preserve">, </w:t>
      </w:r>
      <w:r w:rsidRPr="00244E0A">
        <w:rPr>
          <w:szCs w:val="28"/>
          <w:lang w:val="uk-UA"/>
        </w:rPr>
        <w:t>е</w:t>
      </w:r>
      <w:r w:rsidR="00244E0A">
        <w:rPr>
          <w:szCs w:val="28"/>
          <w:lang w:val="uk-UA"/>
        </w:rPr>
        <w:t>-</w:t>
      </w:r>
      <w:r w:rsidRPr="00244E0A">
        <w:rPr>
          <w:szCs w:val="28"/>
          <w:lang w:val="uk-UA"/>
        </w:rPr>
        <w:t>платежі, Приват-24</w:t>
      </w:r>
      <w:r w:rsidR="00244E0A">
        <w:rPr>
          <w:szCs w:val="28"/>
          <w:lang w:val="uk-UA"/>
        </w:rPr>
        <w:t xml:space="preserve">, </w:t>
      </w:r>
      <w:r w:rsidRPr="00244E0A">
        <w:rPr>
          <w:szCs w:val="28"/>
          <w:lang w:val="uk-UA"/>
        </w:rPr>
        <w:t>е</w:t>
      </w:r>
      <w:r w:rsidR="00244E0A">
        <w:rPr>
          <w:szCs w:val="28"/>
          <w:lang w:val="uk-UA"/>
        </w:rPr>
        <w:t>-</w:t>
      </w:r>
      <w:r w:rsidRPr="00244E0A">
        <w:rPr>
          <w:szCs w:val="28"/>
          <w:lang w:val="uk-UA"/>
        </w:rPr>
        <w:t>пошта,</w:t>
      </w:r>
      <w:r w:rsidR="00244E0A">
        <w:rPr>
          <w:szCs w:val="28"/>
          <w:lang w:val="uk-UA"/>
        </w:rPr>
        <w:t xml:space="preserve"> </w:t>
      </w:r>
      <w:r w:rsidRPr="00244E0A">
        <w:rPr>
          <w:szCs w:val="28"/>
          <w:lang w:val="uk-UA"/>
        </w:rPr>
        <w:t>е</w:t>
      </w:r>
      <w:r w:rsidR="00244E0A">
        <w:rPr>
          <w:szCs w:val="28"/>
          <w:lang w:val="uk-UA"/>
        </w:rPr>
        <w:t>-</w:t>
      </w:r>
      <w:r w:rsidRPr="00244E0A">
        <w:rPr>
          <w:szCs w:val="28"/>
          <w:lang w:val="uk-UA"/>
        </w:rPr>
        <w:t>звітність та інші.</w:t>
      </w:r>
      <w:r w:rsidR="00244E0A">
        <w:rPr>
          <w:szCs w:val="28"/>
          <w:lang w:val="uk-UA"/>
        </w:rPr>
        <w:t xml:space="preserve"> </w:t>
      </w:r>
      <w:r w:rsidRPr="00244E0A">
        <w:rPr>
          <w:szCs w:val="28"/>
          <w:lang w:val="uk-UA"/>
        </w:rPr>
        <w:t xml:space="preserve">Таких послуг протягом 2020 </w:t>
      </w:r>
      <w:proofErr w:type="spellStart"/>
      <w:r w:rsidRPr="00244E0A">
        <w:rPr>
          <w:szCs w:val="28"/>
          <w:lang w:val="uk-UA"/>
        </w:rPr>
        <w:t>р</w:t>
      </w:r>
      <w:r w:rsidR="00244E0A">
        <w:rPr>
          <w:szCs w:val="28"/>
          <w:lang w:val="uk-UA"/>
        </w:rPr>
        <w:t>і</w:t>
      </w:r>
      <w:proofErr w:type="spellEnd"/>
      <w:r w:rsidR="00244E0A">
        <w:rPr>
          <w:szCs w:val="28"/>
        </w:rPr>
        <w:t>к</w:t>
      </w:r>
      <w:r w:rsidRPr="00244E0A">
        <w:rPr>
          <w:szCs w:val="28"/>
          <w:lang w:val="uk-UA"/>
        </w:rPr>
        <w:t xml:space="preserve"> надано-390.</w:t>
      </w:r>
    </w:p>
    <w:p w:rsidR="008709C9" w:rsidRPr="00244E0A" w:rsidRDefault="008709C9" w:rsidP="007639BD">
      <w:pPr>
        <w:tabs>
          <w:tab w:val="left" w:pos="567"/>
        </w:tabs>
        <w:spacing w:before="120"/>
        <w:ind w:firstLine="567"/>
        <w:jc w:val="both"/>
        <w:rPr>
          <w:szCs w:val="28"/>
          <w:lang w:val="uk-UA"/>
        </w:rPr>
      </w:pPr>
      <w:r w:rsidRPr="00244E0A">
        <w:rPr>
          <w:szCs w:val="28"/>
          <w:lang w:val="uk-UA"/>
        </w:rPr>
        <w:t>Активно організовувалась та проводилась соціокультурна робота бібліотек, яка направлена на такі основні напрямки:</w:t>
      </w:r>
    </w:p>
    <w:p w:rsidR="008709C9" w:rsidRPr="00244E0A" w:rsidRDefault="008709C9" w:rsidP="007639BD">
      <w:pPr>
        <w:tabs>
          <w:tab w:val="left" w:pos="540"/>
        </w:tabs>
        <w:spacing w:before="120"/>
        <w:ind w:firstLine="567"/>
        <w:jc w:val="both"/>
        <w:rPr>
          <w:szCs w:val="28"/>
          <w:lang w:val="uk-UA"/>
        </w:rPr>
      </w:pPr>
      <w:r w:rsidRPr="00244E0A">
        <w:rPr>
          <w:szCs w:val="28"/>
          <w:lang w:val="uk-UA"/>
        </w:rPr>
        <w:t>відродження національних традицій українського народу, духовної культури, історії і сучасності краю;</w:t>
      </w:r>
    </w:p>
    <w:p w:rsidR="008709C9" w:rsidRPr="00244E0A" w:rsidRDefault="008709C9" w:rsidP="007639BD">
      <w:pPr>
        <w:shd w:val="clear" w:color="auto" w:fill="FFFFFF"/>
        <w:tabs>
          <w:tab w:val="left" w:pos="540"/>
        </w:tabs>
        <w:spacing w:before="120"/>
        <w:ind w:firstLine="567"/>
        <w:jc w:val="both"/>
        <w:rPr>
          <w:color w:val="000000"/>
          <w:szCs w:val="28"/>
          <w:lang w:val="uk-UA" w:eastAsia="uk-UA"/>
        </w:rPr>
      </w:pPr>
      <w:r w:rsidRPr="00244E0A">
        <w:rPr>
          <w:szCs w:val="28"/>
          <w:lang w:val="uk-UA"/>
        </w:rPr>
        <w:t>п</w:t>
      </w:r>
      <w:r w:rsidRPr="00244E0A">
        <w:rPr>
          <w:color w:val="000000"/>
          <w:szCs w:val="28"/>
          <w:lang w:val="uk-UA" w:eastAsia="uk-UA"/>
        </w:rPr>
        <w:t>опуляризація художньої літератури. Естетичне виховання.</w:t>
      </w:r>
    </w:p>
    <w:p w:rsidR="008709C9" w:rsidRPr="00244E0A" w:rsidRDefault="008709C9" w:rsidP="007639BD">
      <w:pPr>
        <w:shd w:val="clear" w:color="auto" w:fill="FFFFFF"/>
        <w:tabs>
          <w:tab w:val="left" w:pos="540"/>
        </w:tabs>
        <w:spacing w:before="120"/>
        <w:ind w:firstLine="567"/>
        <w:jc w:val="both"/>
        <w:rPr>
          <w:color w:val="000000"/>
          <w:szCs w:val="28"/>
          <w:lang w:val="uk-UA" w:eastAsia="uk-UA"/>
        </w:rPr>
      </w:pPr>
      <w:r w:rsidRPr="00244E0A">
        <w:rPr>
          <w:szCs w:val="28"/>
          <w:lang w:val="uk-UA"/>
        </w:rPr>
        <w:t>н</w:t>
      </w:r>
      <w:r w:rsidRPr="00244E0A">
        <w:rPr>
          <w:color w:val="000000"/>
          <w:szCs w:val="28"/>
          <w:lang w:val="uk-UA" w:eastAsia="uk-UA"/>
        </w:rPr>
        <w:t>а допомогу формуванню правових знань, правової культури населення;</w:t>
      </w:r>
    </w:p>
    <w:p w:rsidR="008709C9" w:rsidRPr="00244E0A" w:rsidRDefault="008709C9" w:rsidP="007639BD">
      <w:pPr>
        <w:tabs>
          <w:tab w:val="left" w:pos="540"/>
        </w:tabs>
        <w:spacing w:before="120"/>
        <w:ind w:firstLine="567"/>
        <w:jc w:val="both"/>
        <w:rPr>
          <w:szCs w:val="28"/>
          <w:lang w:val="uk-UA"/>
        </w:rPr>
      </w:pPr>
      <w:r w:rsidRPr="00244E0A">
        <w:rPr>
          <w:szCs w:val="28"/>
          <w:lang w:val="uk-UA"/>
        </w:rPr>
        <w:t>на допомогу популяризації науково-природничих та екологічних знань;</w:t>
      </w:r>
    </w:p>
    <w:p w:rsidR="008709C9" w:rsidRPr="00244E0A" w:rsidRDefault="008709C9" w:rsidP="007639BD">
      <w:pPr>
        <w:tabs>
          <w:tab w:val="left" w:pos="540"/>
        </w:tabs>
        <w:spacing w:before="120"/>
        <w:ind w:firstLine="567"/>
        <w:jc w:val="both"/>
        <w:rPr>
          <w:szCs w:val="28"/>
          <w:lang w:val="uk-UA"/>
        </w:rPr>
      </w:pPr>
      <w:r w:rsidRPr="00244E0A">
        <w:rPr>
          <w:szCs w:val="28"/>
          <w:lang w:val="uk-UA"/>
        </w:rPr>
        <w:t>на допомогу виробничій діяльності користувачів.</w:t>
      </w:r>
    </w:p>
    <w:p w:rsidR="008709C9" w:rsidRPr="00244E0A" w:rsidRDefault="008709C9" w:rsidP="007639BD">
      <w:pPr>
        <w:tabs>
          <w:tab w:val="left" w:pos="540"/>
        </w:tabs>
        <w:spacing w:before="120"/>
        <w:ind w:firstLine="567"/>
        <w:jc w:val="both"/>
        <w:rPr>
          <w:szCs w:val="28"/>
          <w:lang w:val="uk-UA"/>
        </w:rPr>
      </w:pPr>
      <w:r w:rsidRPr="00244E0A">
        <w:rPr>
          <w:szCs w:val="28"/>
          <w:lang w:val="uk-UA"/>
        </w:rPr>
        <w:t>Всі заходи направленні на відзначення визначних державних та народних свят, професійних, громадських, краєзнавчих свят, ювілейних дат українських письменників, цільові програми і проекти державного і місцевого значення .</w:t>
      </w:r>
    </w:p>
    <w:p w:rsidR="008709C9" w:rsidRPr="00244E0A" w:rsidRDefault="008709C9" w:rsidP="007639BD">
      <w:pPr>
        <w:tabs>
          <w:tab w:val="left" w:pos="567"/>
        </w:tabs>
        <w:spacing w:before="120"/>
        <w:ind w:firstLine="567"/>
        <w:jc w:val="both"/>
        <w:rPr>
          <w:szCs w:val="28"/>
          <w:lang w:val="uk-UA"/>
        </w:rPr>
      </w:pPr>
      <w:r w:rsidRPr="00244E0A">
        <w:rPr>
          <w:szCs w:val="28"/>
          <w:lang w:val="uk-UA"/>
        </w:rPr>
        <w:t>Бібліотекарі працюють в тісній співпраці з освітніми закладами селища, центром зайнятості, з службою соціального захисту населення, громадськими організаціями.</w:t>
      </w:r>
    </w:p>
    <w:p w:rsidR="008709C9" w:rsidRPr="00244E0A" w:rsidRDefault="008709C9" w:rsidP="007639BD">
      <w:pPr>
        <w:tabs>
          <w:tab w:val="left" w:pos="540"/>
        </w:tabs>
        <w:spacing w:before="120"/>
        <w:ind w:firstLine="567"/>
        <w:jc w:val="both"/>
        <w:rPr>
          <w:szCs w:val="28"/>
          <w:lang w:val="uk-UA"/>
        </w:rPr>
      </w:pPr>
      <w:r w:rsidRPr="00244E0A">
        <w:rPr>
          <w:szCs w:val="28"/>
          <w:lang w:val="uk-UA"/>
        </w:rPr>
        <w:t>Центральною бібліотекою організовано і проведено для бібліотек філіалів – 3 семінари - практикуми, 1 школи професійної майстерності, 5 методичних днів,6 виробничих нарад, 7 виїздів на місця з метою надання методичної та практичної допомоги.</w:t>
      </w:r>
    </w:p>
    <w:p w:rsidR="008709C9" w:rsidRPr="00244E0A" w:rsidRDefault="008709C9" w:rsidP="007639BD">
      <w:pPr>
        <w:tabs>
          <w:tab w:val="left" w:pos="540"/>
        </w:tabs>
        <w:spacing w:before="120"/>
        <w:ind w:firstLine="567"/>
        <w:jc w:val="both"/>
        <w:rPr>
          <w:szCs w:val="28"/>
          <w:lang w:val="uk-UA"/>
        </w:rPr>
      </w:pPr>
      <w:r w:rsidRPr="00244E0A">
        <w:rPr>
          <w:szCs w:val="28"/>
          <w:lang w:val="uk-UA"/>
        </w:rPr>
        <w:t>Протягом звітного року для покращення матеріальної технічної бази для бібліотек виділено 19238 гривень на поточні ремонти, канцелярські та господарчі приладдя, 27692 для ведення бібліотечної статистики, 8712 на дрова для бібліотек філіалів.</w:t>
      </w:r>
    </w:p>
    <w:p w:rsidR="008709C9" w:rsidRPr="00244E0A" w:rsidRDefault="008709C9" w:rsidP="007639BD">
      <w:pPr>
        <w:tabs>
          <w:tab w:val="left" w:pos="540"/>
        </w:tabs>
        <w:spacing w:before="120"/>
        <w:ind w:firstLine="567"/>
        <w:jc w:val="both"/>
        <w:rPr>
          <w:szCs w:val="28"/>
          <w:lang w:val="uk-UA"/>
        </w:rPr>
      </w:pPr>
      <w:r w:rsidRPr="00244E0A">
        <w:rPr>
          <w:szCs w:val="28"/>
          <w:lang w:val="uk-UA"/>
        </w:rPr>
        <w:t xml:space="preserve">В діяльності бібліотек громади є ряд проблемних питань: поповнення книжкових фондів новою українською книгою, придбання комп’ютерної техніки, ремонти приміщень бібліотек: центральної бібліотеки ( книгосховище), бібліотека- філіал с. </w:t>
      </w:r>
      <w:proofErr w:type="spellStart"/>
      <w:r w:rsidRPr="00244E0A">
        <w:rPr>
          <w:szCs w:val="28"/>
          <w:lang w:val="uk-UA"/>
        </w:rPr>
        <w:t>Браїлівка</w:t>
      </w:r>
      <w:proofErr w:type="spellEnd"/>
      <w:r w:rsidRPr="00244E0A">
        <w:rPr>
          <w:szCs w:val="28"/>
          <w:lang w:val="uk-UA"/>
        </w:rPr>
        <w:t xml:space="preserve"> ( заміна вікон), бібліотеки - філіали сіл Струга, </w:t>
      </w:r>
      <w:proofErr w:type="spellStart"/>
      <w:r w:rsidRPr="00244E0A">
        <w:rPr>
          <w:szCs w:val="28"/>
          <w:lang w:val="uk-UA"/>
        </w:rPr>
        <w:t>Заміхів</w:t>
      </w:r>
      <w:proofErr w:type="spellEnd"/>
      <w:r w:rsidRPr="00244E0A">
        <w:rPr>
          <w:szCs w:val="28"/>
          <w:lang w:val="uk-UA"/>
        </w:rPr>
        <w:t>, Пилипи-</w:t>
      </w:r>
      <w:proofErr w:type="spellStart"/>
      <w:r w:rsidRPr="00244E0A">
        <w:rPr>
          <w:szCs w:val="28"/>
          <w:lang w:val="uk-UA"/>
        </w:rPr>
        <w:t>Хребтіївські</w:t>
      </w:r>
      <w:proofErr w:type="spellEnd"/>
      <w:r w:rsidRPr="00244E0A">
        <w:rPr>
          <w:szCs w:val="28"/>
          <w:lang w:val="uk-UA"/>
        </w:rPr>
        <w:t xml:space="preserve"> ( переведення в інші приміщення), встановлення </w:t>
      </w:r>
      <w:r w:rsidRPr="00244E0A">
        <w:rPr>
          <w:szCs w:val="28"/>
          <w:lang w:val="uk-UA"/>
        </w:rPr>
        <w:lastRenderedPageBreak/>
        <w:t>пожежної і охоронної сигналізації центральної бібліотеки. Над усіма проблемами працюємо не один рік, надіємось, що з часом вони будуть вирішуватись.</w:t>
      </w:r>
    </w:p>
    <w:p w:rsidR="00296FDC" w:rsidRPr="00244E0A" w:rsidRDefault="00296FDC" w:rsidP="007639BD">
      <w:pPr>
        <w:tabs>
          <w:tab w:val="left" w:pos="6804"/>
        </w:tabs>
        <w:suppressAutoHyphens w:val="0"/>
        <w:spacing w:before="120"/>
        <w:ind w:firstLine="567"/>
        <w:jc w:val="both"/>
        <w:rPr>
          <w:b/>
          <w:bCs/>
          <w:szCs w:val="28"/>
          <w:lang w:val="uk-UA"/>
        </w:rPr>
      </w:pPr>
    </w:p>
    <w:p w:rsidR="00296FDC" w:rsidRPr="00244E0A" w:rsidRDefault="00296FDC" w:rsidP="007639BD">
      <w:pPr>
        <w:tabs>
          <w:tab w:val="left" w:pos="6804"/>
        </w:tabs>
        <w:suppressAutoHyphens w:val="0"/>
        <w:spacing w:before="120"/>
        <w:ind w:firstLine="567"/>
        <w:jc w:val="both"/>
        <w:rPr>
          <w:bCs/>
          <w:szCs w:val="28"/>
          <w:lang w:val="uk-UA"/>
        </w:rPr>
      </w:pPr>
    </w:p>
    <w:p w:rsidR="00296FDC" w:rsidRPr="00244E0A" w:rsidRDefault="001E4046" w:rsidP="007639BD">
      <w:pPr>
        <w:tabs>
          <w:tab w:val="left" w:pos="6521"/>
        </w:tabs>
        <w:suppressAutoHyphens w:val="0"/>
        <w:spacing w:before="120"/>
        <w:rPr>
          <w:b/>
          <w:bCs/>
          <w:szCs w:val="28"/>
          <w:lang w:val="uk-UA"/>
        </w:rPr>
      </w:pPr>
      <w:r w:rsidRPr="00244E0A">
        <w:rPr>
          <w:b/>
          <w:szCs w:val="28"/>
          <w:lang w:val="uk-UA" w:eastAsia="ru-RU"/>
        </w:rPr>
        <w:t xml:space="preserve">Директор </w:t>
      </w:r>
      <w:r w:rsidRPr="00244E0A">
        <w:rPr>
          <w:b/>
          <w:bCs/>
          <w:szCs w:val="28"/>
          <w:lang w:val="uk-UA"/>
        </w:rPr>
        <w:t>Новоушицької</w:t>
      </w:r>
      <w:r w:rsidRPr="00244E0A">
        <w:rPr>
          <w:b/>
          <w:bCs/>
          <w:szCs w:val="28"/>
          <w:lang w:val="uk-UA"/>
        </w:rPr>
        <w:br/>
        <w:t>централізованої бібліотечної системи</w:t>
      </w:r>
      <w:r w:rsidR="00296FDC" w:rsidRPr="00244E0A">
        <w:rPr>
          <w:b/>
          <w:bCs/>
          <w:szCs w:val="28"/>
          <w:lang w:val="uk-UA"/>
        </w:rPr>
        <w:tab/>
      </w:r>
      <w:r w:rsidRPr="00244E0A">
        <w:rPr>
          <w:b/>
          <w:bCs/>
          <w:szCs w:val="28"/>
          <w:lang w:val="uk-UA"/>
        </w:rPr>
        <w:t>Ніна МАРИНЧАК</w:t>
      </w:r>
    </w:p>
    <w:p w:rsidR="001E4046" w:rsidRPr="00244E0A" w:rsidRDefault="001E4046" w:rsidP="007639BD">
      <w:pPr>
        <w:tabs>
          <w:tab w:val="left" w:pos="6521"/>
        </w:tabs>
        <w:suppressAutoHyphens w:val="0"/>
        <w:spacing w:before="120"/>
        <w:rPr>
          <w:b/>
          <w:bCs/>
          <w:szCs w:val="28"/>
          <w:lang w:val="uk-UA"/>
        </w:rPr>
      </w:pPr>
    </w:p>
    <w:p w:rsidR="00296FDC" w:rsidRPr="00244E0A" w:rsidRDefault="00296FDC" w:rsidP="007639BD">
      <w:pPr>
        <w:tabs>
          <w:tab w:val="left" w:pos="6521"/>
        </w:tabs>
        <w:suppressAutoHyphens w:val="0"/>
        <w:spacing w:before="120"/>
        <w:rPr>
          <w:b/>
          <w:bCs/>
          <w:szCs w:val="28"/>
          <w:lang w:val="uk-UA"/>
        </w:rPr>
      </w:pPr>
    </w:p>
    <w:p w:rsidR="00296FDC" w:rsidRPr="00244E0A" w:rsidRDefault="00296FDC" w:rsidP="007639BD">
      <w:pPr>
        <w:widowControl w:val="0"/>
        <w:tabs>
          <w:tab w:val="left" w:pos="6521"/>
        </w:tabs>
        <w:autoSpaceDE w:val="0"/>
        <w:autoSpaceDN w:val="0"/>
        <w:adjustRightInd w:val="0"/>
        <w:spacing w:before="120"/>
        <w:rPr>
          <w:b/>
          <w:bCs/>
          <w:szCs w:val="28"/>
          <w:lang w:val="uk-UA"/>
        </w:rPr>
      </w:pPr>
      <w:r w:rsidRPr="00244E0A">
        <w:rPr>
          <w:b/>
          <w:bCs/>
          <w:szCs w:val="28"/>
          <w:lang w:val="uk-UA"/>
        </w:rPr>
        <w:t>Секретар ради</w:t>
      </w:r>
      <w:r w:rsidRPr="00244E0A">
        <w:rPr>
          <w:b/>
          <w:bCs/>
          <w:szCs w:val="28"/>
          <w:lang w:val="uk-UA"/>
        </w:rPr>
        <w:tab/>
        <w:t>Віктор КОСТЮЧЕНКО</w:t>
      </w:r>
    </w:p>
    <w:sectPr w:rsidR="00296FDC" w:rsidRPr="00244E0A" w:rsidSect="00227579">
      <w:headerReference w:type="even" r:id="rId12"/>
      <w:headerReference w:type="default" r:id="rId13"/>
      <w:headerReference w:type="first" r:id="rId14"/>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056" w:rsidRDefault="00E23056" w:rsidP="00E31EA9">
      <w:r>
        <w:separator/>
      </w:r>
    </w:p>
  </w:endnote>
  <w:endnote w:type="continuationSeparator" w:id="0">
    <w:p w:rsidR="00E23056" w:rsidRDefault="00E23056"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056" w:rsidRDefault="00E23056" w:rsidP="00E31EA9">
      <w:r>
        <w:separator/>
      </w:r>
    </w:p>
  </w:footnote>
  <w:footnote w:type="continuationSeparator" w:id="0">
    <w:p w:rsidR="00E23056" w:rsidRDefault="00E23056" w:rsidP="00E31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FDC" w:rsidRDefault="00296FD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579" w:rsidRDefault="00227579">
    <w:pPr>
      <w:pStyle w:val="af1"/>
      <w:jc w:val="center"/>
    </w:pPr>
    <w:r>
      <w:fldChar w:fldCharType="begin"/>
    </w:r>
    <w:r>
      <w:instrText>PAGE   \* MERGEFORMAT</w:instrText>
    </w:r>
    <w:r>
      <w:fldChar w:fldCharType="separate"/>
    </w:r>
    <w:r w:rsidR="00296FDC">
      <w:rPr>
        <w:noProof/>
      </w:rPr>
      <w:t>2</w:t>
    </w:r>
    <w:r>
      <w:fldChar w:fldCharType="end"/>
    </w:r>
  </w:p>
  <w:p w:rsidR="00227579" w:rsidRDefault="00227579">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579" w:rsidRPr="00D835A8" w:rsidRDefault="00296FDC" w:rsidP="00227579">
    <w:pPr>
      <w:pStyle w:val="1"/>
      <w:spacing w:before="0" w:line="240" w:lineRule="auto"/>
      <w:rPr>
        <w:b w:val="0"/>
      </w:rPr>
    </w:pPr>
    <w:r>
      <w:rPr>
        <w:b w:val="0"/>
        <w:noProof/>
        <w:lang w:val="ru-RU" w:eastAsia="ru-RU"/>
      </w:rPr>
      <w:drawing>
        <wp:inline distT="0" distB="0" distL="0" distR="0" wp14:anchorId="31A88B9A" wp14:editId="2A00630C">
          <wp:extent cx="436245" cy="605790"/>
          <wp:effectExtent l="0" t="0" r="1905" b="381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605790"/>
                  </a:xfrm>
                  <a:prstGeom prst="rect">
                    <a:avLst/>
                  </a:prstGeom>
                  <a:noFill/>
                  <a:ln>
                    <a:noFill/>
                  </a:ln>
                </pic:spPr>
              </pic:pic>
            </a:graphicData>
          </a:graphic>
        </wp:inline>
      </w:drawing>
    </w:r>
  </w:p>
  <w:p w:rsidR="00227579" w:rsidRPr="00D835A8" w:rsidRDefault="00227579" w:rsidP="00227579">
    <w:pPr>
      <w:pStyle w:val="1"/>
      <w:spacing w:before="0" w:line="240" w:lineRule="auto"/>
      <w:rPr>
        <w:bCs w:val="0"/>
        <w:color w:val="000080"/>
      </w:rPr>
    </w:pPr>
    <w:r w:rsidRPr="00D835A8">
      <w:rPr>
        <w:bCs w:val="0"/>
        <w:color w:val="000080"/>
      </w:rPr>
      <w:t>НОВОУШИЦЬКА СЕЛИЩНА РАДА</w:t>
    </w:r>
  </w:p>
  <w:p w:rsidR="00227579" w:rsidRPr="00D835A8" w:rsidRDefault="00227579" w:rsidP="00227579">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rsidR="00227579" w:rsidRPr="00D835A8" w:rsidRDefault="008709C9" w:rsidP="00227579">
    <w:pPr>
      <w:suppressAutoHyphens w:val="0"/>
      <w:autoSpaceDE w:val="0"/>
      <w:autoSpaceDN w:val="0"/>
      <w:adjustRightInd w:val="0"/>
      <w:jc w:val="center"/>
      <w:rPr>
        <w:b/>
        <w:bCs/>
        <w:sz w:val="24"/>
        <w:lang w:val="uk-UA" w:eastAsia="ru-RU"/>
      </w:rPr>
    </w:pPr>
    <w:r w:rsidRPr="00D835A8">
      <w:rPr>
        <w:b/>
        <w:lang w:val="uk-UA" w:eastAsia="ru-RU"/>
      </w:rPr>
      <w:t>VII</w:t>
    </w:r>
    <w:r w:rsidR="00227579" w:rsidRPr="00D835A8">
      <w:rPr>
        <w:b/>
        <w:szCs w:val="28"/>
        <w:lang w:val="uk-UA"/>
      </w:rPr>
      <w:t xml:space="preserve"> сесі</w:t>
    </w:r>
    <w:r w:rsidR="00227579" w:rsidRPr="00D835A8">
      <w:rPr>
        <w:b/>
        <w:bCs/>
        <w:szCs w:val="28"/>
        <w:lang w:val="uk-UA" w:eastAsia="ru-RU"/>
      </w:rPr>
      <w:t>я</w:t>
    </w:r>
  </w:p>
  <w:p w:rsidR="00227579" w:rsidRPr="00D835A8" w:rsidRDefault="00227579" w:rsidP="00227579">
    <w:pPr>
      <w:tabs>
        <w:tab w:val="left" w:pos="0"/>
        <w:tab w:val="left" w:pos="300"/>
      </w:tabs>
      <w:autoSpaceDE w:val="0"/>
      <w:autoSpaceDN w:val="0"/>
      <w:adjustRightInd w:val="0"/>
      <w:jc w:val="center"/>
      <w:rPr>
        <w:bCs/>
        <w:lang w:val="uk-UA" w:eastAsia="ru-RU"/>
      </w:rPr>
    </w:pPr>
  </w:p>
  <w:p w:rsidR="00227579" w:rsidRPr="00D835A8" w:rsidRDefault="00227579" w:rsidP="00227579">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rsidR="00227579" w:rsidRPr="00D835A8" w:rsidRDefault="00227579" w:rsidP="00AC2270">
    <w:pPr>
      <w:tabs>
        <w:tab w:val="left" w:pos="0"/>
        <w:tab w:val="left" w:pos="300"/>
        <w:tab w:val="left" w:pos="8523"/>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80"/>
      <w:gridCol w:w="810"/>
      <w:gridCol w:w="810"/>
      <w:gridCol w:w="3272"/>
      <w:gridCol w:w="815"/>
      <w:gridCol w:w="837"/>
      <w:gridCol w:w="1634"/>
    </w:tblGrid>
    <w:tr w:rsidR="00227579" w:rsidRPr="00D835A8" w:rsidTr="00F0618D">
      <w:trPr>
        <w:jc w:val="center"/>
      </w:trPr>
      <w:tc>
        <w:tcPr>
          <w:tcW w:w="1692" w:type="dxa"/>
          <w:tcBorders>
            <w:bottom w:val="single" w:sz="4" w:space="0" w:color="auto"/>
          </w:tcBorders>
          <w:shd w:val="clear" w:color="auto" w:fill="auto"/>
        </w:tcPr>
        <w:p w:rsidR="00227579" w:rsidRPr="00D835A8" w:rsidRDefault="00AC2270" w:rsidP="00AC2270">
          <w:pPr>
            <w:tabs>
              <w:tab w:val="left" w:pos="0"/>
              <w:tab w:val="left" w:pos="300"/>
            </w:tabs>
            <w:autoSpaceDE w:val="0"/>
            <w:autoSpaceDN w:val="0"/>
            <w:adjustRightInd w:val="0"/>
            <w:jc w:val="center"/>
            <w:rPr>
              <w:szCs w:val="28"/>
              <w:lang w:val="uk-UA"/>
            </w:rPr>
          </w:pPr>
          <w:r>
            <w:rPr>
              <w:szCs w:val="28"/>
              <w:lang w:val="uk-UA"/>
            </w:rPr>
            <w:t>25.02.2021</w:t>
          </w:r>
        </w:p>
      </w:tc>
      <w:tc>
        <w:tcPr>
          <w:tcW w:w="846" w:type="dxa"/>
          <w:shd w:val="clear" w:color="auto" w:fill="auto"/>
        </w:tcPr>
        <w:p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46" w:type="dxa"/>
          <w:shd w:val="clear" w:color="auto" w:fill="auto"/>
        </w:tcPr>
        <w:p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3408" w:type="dxa"/>
          <w:shd w:val="clear" w:color="auto" w:fill="auto"/>
        </w:tcPr>
        <w:p w:rsidR="00227579" w:rsidRPr="00D835A8" w:rsidRDefault="00227579" w:rsidP="00F0618D">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59" w:type="dxa"/>
          <w:shd w:val="clear" w:color="auto" w:fill="auto"/>
        </w:tcPr>
        <w:p w:rsidR="00227579" w:rsidRPr="00D835A8" w:rsidRDefault="00227579" w:rsidP="00F0618D">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rsidR="00227579" w:rsidRPr="00D835A8" w:rsidRDefault="00AC2270" w:rsidP="00AC2270">
          <w:pPr>
            <w:tabs>
              <w:tab w:val="left" w:pos="0"/>
              <w:tab w:val="left" w:pos="300"/>
            </w:tabs>
            <w:autoSpaceDE w:val="0"/>
            <w:autoSpaceDN w:val="0"/>
            <w:adjustRightInd w:val="0"/>
            <w:jc w:val="center"/>
            <w:rPr>
              <w:szCs w:val="28"/>
              <w:lang w:val="uk-UA"/>
            </w:rPr>
          </w:pPr>
          <w:r>
            <w:rPr>
              <w:szCs w:val="28"/>
              <w:lang w:val="uk-UA"/>
            </w:rPr>
            <w:t>19</w:t>
          </w:r>
        </w:p>
      </w:tc>
    </w:tr>
  </w:tbl>
  <w:p w:rsidR="00481156" w:rsidRPr="000B484C" w:rsidRDefault="00481156" w:rsidP="00481156">
    <w:pPr>
      <w:pStyle w:val="a7"/>
      <w:spacing w:line="14" w:lineRule="auto"/>
      <w:rPr>
        <w:sz w:val="20"/>
        <w:lang w:val="uk-U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FDC" w:rsidRDefault="00296FDC">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FDC" w:rsidRPr="001E4046" w:rsidRDefault="00E23056" w:rsidP="001E4046">
    <w:pPr>
      <w:pStyle w:val="af1"/>
      <w:jc w:val="center"/>
    </w:pPr>
    <w:sdt>
      <w:sdtPr>
        <w:id w:val="1503478449"/>
        <w:docPartObj>
          <w:docPartGallery w:val="Page Numbers (Top of Page)"/>
          <w:docPartUnique/>
        </w:docPartObj>
      </w:sdtPr>
      <w:sdtEndPr/>
      <w:sdtContent>
        <w:r w:rsidR="001E4046">
          <w:fldChar w:fldCharType="begin"/>
        </w:r>
        <w:r w:rsidR="001E4046">
          <w:instrText>PAGE   \* MERGEFORMAT</w:instrText>
        </w:r>
        <w:r w:rsidR="001E4046">
          <w:fldChar w:fldCharType="separate"/>
        </w:r>
        <w:r w:rsidR="002C4D79">
          <w:rPr>
            <w:noProof/>
          </w:rPr>
          <w:t>2</w:t>
        </w:r>
        <w:r w:rsidR="001E4046">
          <w:fldChar w:fldCharType="end"/>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9C9" w:rsidRPr="008709C9" w:rsidRDefault="008709C9" w:rsidP="008709C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388E5A29"/>
    <w:multiLevelType w:val="hybridMultilevel"/>
    <w:tmpl w:val="73D4E9F6"/>
    <w:lvl w:ilvl="0" w:tplc="04190001">
      <w:start w:val="1"/>
      <w:numFmt w:val="bullet"/>
      <w:lvlText w:val=""/>
      <w:lvlJc w:val="left"/>
      <w:pPr>
        <w:ind w:left="720" w:hanging="360"/>
      </w:pPr>
      <w:rPr>
        <w:rFonts w:ascii="Symbol" w:hAnsi="Symbol" w:hint="default"/>
      </w:rPr>
    </w:lvl>
    <w:lvl w:ilvl="1" w:tplc="1AB03DE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9A1CD0"/>
    <w:multiLevelType w:val="hybridMultilevel"/>
    <w:tmpl w:val="0A4EC9E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5D727C5"/>
    <w:multiLevelType w:val="hybridMultilevel"/>
    <w:tmpl w:val="42F4D6B2"/>
    <w:lvl w:ilvl="0" w:tplc="E8602E1C">
      <w:start w:val="22"/>
      <w:numFmt w:val="bullet"/>
      <w:lvlText w:val="-"/>
      <w:lvlJc w:val="left"/>
      <w:pPr>
        <w:ind w:left="570" w:hanging="360"/>
      </w:pPr>
      <w:rPr>
        <w:rFonts w:ascii="Times New Roman" w:eastAsia="Times New Roman"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BB"/>
    <w:rsid w:val="00004650"/>
    <w:rsid w:val="00024098"/>
    <w:rsid w:val="00065F9D"/>
    <w:rsid w:val="000B315B"/>
    <w:rsid w:val="000E3DBB"/>
    <w:rsid w:val="00132E70"/>
    <w:rsid w:val="00146929"/>
    <w:rsid w:val="00155C37"/>
    <w:rsid w:val="00166085"/>
    <w:rsid w:val="001877AA"/>
    <w:rsid w:val="00192C5E"/>
    <w:rsid w:val="00196AEA"/>
    <w:rsid w:val="001A6264"/>
    <w:rsid w:val="001D2080"/>
    <w:rsid w:val="001D30A6"/>
    <w:rsid w:val="001E1CA0"/>
    <w:rsid w:val="001E4046"/>
    <w:rsid w:val="00227579"/>
    <w:rsid w:val="00244E0A"/>
    <w:rsid w:val="00296FDC"/>
    <w:rsid w:val="002C4D79"/>
    <w:rsid w:val="002D7D3D"/>
    <w:rsid w:val="00371E15"/>
    <w:rsid w:val="003A447F"/>
    <w:rsid w:val="00401EA1"/>
    <w:rsid w:val="00481156"/>
    <w:rsid w:val="004E3954"/>
    <w:rsid w:val="00534EE3"/>
    <w:rsid w:val="00620ADD"/>
    <w:rsid w:val="00637559"/>
    <w:rsid w:val="006536BB"/>
    <w:rsid w:val="00665D73"/>
    <w:rsid w:val="006834E1"/>
    <w:rsid w:val="006E0681"/>
    <w:rsid w:val="00707DB0"/>
    <w:rsid w:val="007639BD"/>
    <w:rsid w:val="007A345A"/>
    <w:rsid w:val="00826C02"/>
    <w:rsid w:val="008709C9"/>
    <w:rsid w:val="008F753F"/>
    <w:rsid w:val="009B7679"/>
    <w:rsid w:val="009E5D60"/>
    <w:rsid w:val="00A1734E"/>
    <w:rsid w:val="00A323AA"/>
    <w:rsid w:val="00A63FA4"/>
    <w:rsid w:val="00AC2270"/>
    <w:rsid w:val="00AF6CC2"/>
    <w:rsid w:val="00B648BE"/>
    <w:rsid w:val="00B72F1D"/>
    <w:rsid w:val="00BE0FE5"/>
    <w:rsid w:val="00BE266C"/>
    <w:rsid w:val="00C076A9"/>
    <w:rsid w:val="00C324AD"/>
    <w:rsid w:val="00CA4E03"/>
    <w:rsid w:val="00CB7CDA"/>
    <w:rsid w:val="00CD175D"/>
    <w:rsid w:val="00CF6D7F"/>
    <w:rsid w:val="00CF731B"/>
    <w:rsid w:val="00D073EF"/>
    <w:rsid w:val="00D15F78"/>
    <w:rsid w:val="00D54C93"/>
    <w:rsid w:val="00D835A8"/>
    <w:rsid w:val="00E23056"/>
    <w:rsid w:val="00E31EA9"/>
    <w:rsid w:val="00E92D41"/>
    <w:rsid w:val="00EC4C92"/>
    <w:rsid w:val="00ED2155"/>
    <w:rsid w:val="00F0618D"/>
    <w:rsid w:val="00F12915"/>
    <w:rsid w:val="00F171BF"/>
    <w:rsid w:val="00F2065C"/>
    <w:rsid w:val="00F945A7"/>
    <w:rsid w:val="00FA7DB6"/>
    <w:rsid w:val="00FD397B"/>
    <w:rsid w:val="00FD7B43"/>
    <w:rsid w:val="00FE087F"/>
    <w:rsid w:val="00FE3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customStyle="1" w:styleId="a6">
    <w:name w:val="Заголовок"/>
    <w:basedOn w:val="a"/>
    <w:next w:val="a7"/>
    <w:pPr>
      <w:keepNext/>
      <w:spacing w:before="240" w:after="120"/>
    </w:pPr>
    <w:rPr>
      <w:rFonts w:ascii="Arial" w:eastAsia="Microsoft YaHei" w:hAnsi="Arial" w:cs="Mangal"/>
      <w:szCs w:val="28"/>
    </w:rPr>
  </w:style>
  <w:style w:type="paragraph" w:styleId="a7">
    <w:name w:val="Body Text"/>
    <w:basedOn w:val="a"/>
    <w:pPr>
      <w:spacing w:after="120"/>
    </w:pPr>
  </w:style>
  <w:style w:type="paragraph" w:styleId="a8">
    <w:name w:val="List"/>
    <w:basedOn w:val="a7"/>
    <w:rPr>
      <w:rFonts w:cs="Mangal"/>
    </w:rPr>
  </w:style>
  <w:style w:type="paragraph" w:customStyle="1" w:styleId="12">
    <w:name w:val="Название1"/>
    <w:basedOn w:val="a"/>
    <w:pPr>
      <w:suppressLineNumbers/>
      <w:spacing w:before="120" w:after="120"/>
    </w:pPr>
    <w:rPr>
      <w:rFonts w:cs="Mangal"/>
      <w:i/>
      <w:iCs/>
      <w:sz w:val="24"/>
    </w:rPr>
  </w:style>
  <w:style w:type="paragraph" w:customStyle="1" w:styleId="13">
    <w:name w:val="Указатель1"/>
    <w:basedOn w:val="a"/>
    <w:pPr>
      <w:suppressLineNumbers/>
    </w:pPr>
    <w:rPr>
      <w:rFonts w:cs="Mangal"/>
    </w:rPr>
  </w:style>
  <w:style w:type="paragraph" w:styleId="a9">
    <w:name w:val="Title"/>
    <w:basedOn w:val="a"/>
    <w:next w:val="aa"/>
    <w:qFormat/>
    <w:pPr>
      <w:ind w:left="-540" w:right="-1054"/>
      <w:jc w:val="center"/>
    </w:pPr>
    <w:rPr>
      <w:lang w:val="uk-UA"/>
    </w:rPr>
  </w:style>
  <w:style w:type="paragraph" w:styleId="aa">
    <w:name w:val="Subtitle"/>
    <w:basedOn w:val="a6"/>
    <w:next w:val="a7"/>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b">
    <w:name w:val="Знак Знак Знак Знак Знак Знак Знак Знак Знак"/>
    <w:basedOn w:val="a"/>
    <w:rPr>
      <w:rFonts w:ascii="Verdana" w:hAnsi="Verdana" w:cs="Verdana"/>
      <w:sz w:val="20"/>
      <w:szCs w:val="20"/>
      <w:lang w:val="en-US"/>
    </w:rPr>
  </w:style>
  <w:style w:type="paragraph" w:styleId="ac">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d">
    <w:name w:val="Знак"/>
    <w:basedOn w:val="a"/>
    <w:rPr>
      <w:rFonts w:ascii="Verdana" w:hAnsi="Verdana" w:cs="Verdana"/>
      <w:sz w:val="20"/>
      <w:szCs w:val="20"/>
      <w:lang w:val="en-US"/>
    </w:rPr>
  </w:style>
  <w:style w:type="paragraph" w:styleId="ae">
    <w:name w:val="List Paragraph"/>
    <w:basedOn w:val="a"/>
    <w:qFormat/>
    <w:pPr>
      <w:spacing w:after="200" w:line="276" w:lineRule="auto"/>
      <w:ind w:left="720"/>
    </w:pPr>
    <w:rPr>
      <w:rFonts w:ascii="Calibri" w:eastAsia="Calibri" w:hAnsi="Calibri" w:cs="Calibri"/>
      <w:sz w:val="22"/>
      <w:szCs w:val="22"/>
      <w:lang w:val="uk-UA"/>
    </w:rPr>
  </w:style>
  <w:style w:type="table" w:styleId="af">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1">
    <w:name w:val="header"/>
    <w:basedOn w:val="a"/>
    <w:link w:val="af2"/>
    <w:uiPriority w:val="99"/>
    <w:unhideWhenUsed/>
    <w:rsid w:val="00E31EA9"/>
    <w:pPr>
      <w:tabs>
        <w:tab w:val="center" w:pos="4677"/>
        <w:tab w:val="right" w:pos="9355"/>
      </w:tabs>
    </w:pPr>
  </w:style>
  <w:style w:type="character" w:customStyle="1" w:styleId="af2">
    <w:name w:val="Верхний колонтитул Знак"/>
    <w:link w:val="af1"/>
    <w:uiPriority w:val="99"/>
    <w:rsid w:val="00E31EA9"/>
    <w:rPr>
      <w:sz w:val="28"/>
      <w:szCs w:val="24"/>
      <w:lang w:val="ru-RU" w:eastAsia="ar-SA"/>
    </w:rPr>
  </w:style>
  <w:style w:type="paragraph" w:styleId="af3">
    <w:name w:val="footer"/>
    <w:basedOn w:val="a"/>
    <w:link w:val="af4"/>
    <w:uiPriority w:val="99"/>
    <w:unhideWhenUsed/>
    <w:rsid w:val="00E31EA9"/>
    <w:pPr>
      <w:tabs>
        <w:tab w:val="center" w:pos="4677"/>
        <w:tab w:val="right" w:pos="9355"/>
      </w:tabs>
    </w:pPr>
  </w:style>
  <w:style w:type="character" w:customStyle="1" w:styleId="af4">
    <w:name w:val="Нижний колонтитул Знак"/>
    <w:link w:val="af3"/>
    <w:uiPriority w:val="99"/>
    <w:rsid w:val="00E31EA9"/>
    <w:rPr>
      <w:sz w:val="28"/>
      <w:szCs w:val="24"/>
      <w:lang w:val="ru-RU" w:eastAsia="ar-SA"/>
    </w:rPr>
  </w:style>
  <w:style w:type="paragraph" w:styleId="af5">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customStyle="1" w:styleId="a6">
    <w:name w:val="Заголовок"/>
    <w:basedOn w:val="a"/>
    <w:next w:val="a7"/>
    <w:pPr>
      <w:keepNext/>
      <w:spacing w:before="240" w:after="120"/>
    </w:pPr>
    <w:rPr>
      <w:rFonts w:ascii="Arial" w:eastAsia="Microsoft YaHei" w:hAnsi="Arial" w:cs="Mangal"/>
      <w:szCs w:val="28"/>
    </w:rPr>
  </w:style>
  <w:style w:type="paragraph" w:styleId="a7">
    <w:name w:val="Body Text"/>
    <w:basedOn w:val="a"/>
    <w:pPr>
      <w:spacing w:after="120"/>
    </w:pPr>
  </w:style>
  <w:style w:type="paragraph" w:styleId="a8">
    <w:name w:val="List"/>
    <w:basedOn w:val="a7"/>
    <w:rPr>
      <w:rFonts w:cs="Mangal"/>
    </w:rPr>
  </w:style>
  <w:style w:type="paragraph" w:customStyle="1" w:styleId="12">
    <w:name w:val="Название1"/>
    <w:basedOn w:val="a"/>
    <w:pPr>
      <w:suppressLineNumbers/>
      <w:spacing w:before="120" w:after="120"/>
    </w:pPr>
    <w:rPr>
      <w:rFonts w:cs="Mangal"/>
      <w:i/>
      <w:iCs/>
      <w:sz w:val="24"/>
    </w:rPr>
  </w:style>
  <w:style w:type="paragraph" w:customStyle="1" w:styleId="13">
    <w:name w:val="Указатель1"/>
    <w:basedOn w:val="a"/>
    <w:pPr>
      <w:suppressLineNumbers/>
    </w:pPr>
    <w:rPr>
      <w:rFonts w:cs="Mangal"/>
    </w:rPr>
  </w:style>
  <w:style w:type="paragraph" w:styleId="a9">
    <w:name w:val="Title"/>
    <w:basedOn w:val="a"/>
    <w:next w:val="aa"/>
    <w:qFormat/>
    <w:pPr>
      <w:ind w:left="-540" w:right="-1054"/>
      <w:jc w:val="center"/>
    </w:pPr>
    <w:rPr>
      <w:lang w:val="uk-UA"/>
    </w:rPr>
  </w:style>
  <w:style w:type="paragraph" w:styleId="aa">
    <w:name w:val="Subtitle"/>
    <w:basedOn w:val="a6"/>
    <w:next w:val="a7"/>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b">
    <w:name w:val="Знак Знак Знак Знак Знак Знак Знак Знак Знак"/>
    <w:basedOn w:val="a"/>
    <w:rPr>
      <w:rFonts w:ascii="Verdana" w:hAnsi="Verdana" w:cs="Verdana"/>
      <w:sz w:val="20"/>
      <w:szCs w:val="20"/>
      <w:lang w:val="en-US"/>
    </w:rPr>
  </w:style>
  <w:style w:type="paragraph" w:styleId="ac">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d">
    <w:name w:val="Знак"/>
    <w:basedOn w:val="a"/>
    <w:rPr>
      <w:rFonts w:ascii="Verdana" w:hAnsi="Verdana" w:cs="Verdana"/>
      <w:sz w:val="20"/>
      <w:szCs w:val="20"/>
      <w:lang w:val="en-US"/>
    </w:rPr>
  </w:style>
  <w:style w:type="paragraph" w:styleId="ae">
    <w:name w:val="List Paragraph"/>
    <w:basedOn w:val="a"/>
    <w:qFormat/>
    <w:pPr>
      <w:spacing w:after="200" w:line="276" w:lineRule="auto"/>
      <w:ind w:left="720"/>
    </w:pPr>
    <w:rPr>
      <w:rFonts w:ascii="Calibri" w:eastAsia="Calibri" w:hAnsi="Calibri" w:cs="Calibri"/>
      <w:sz w:val="22"/>
      <w:szCs w:val="22"/>
      <w:lang w:val="uk-UA"/>
    </w:rPr>
  </w:style>
  <w:style w:type="table" w:styleId="af">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1">
    <w:name w:val="header"/>
    <w:basedOn w:val="a"/>
    <w:link w:val="af2"/>
    <w:uiPriority w:val="99"/>
    <w:unhideWhenUsed/>
    <w:rsid w:val="00E31EA9"/>
    <w:pPr>
      <w:tabs>
        <w:tab w:val="center" w:pos="4677"/>
        <w:tab w:val="right" w:pos="9355"/>
      </w:tabs>
    </w:pPr>
  </w:style>
  <w:style w:type="character" w:customStyle="1" w:styleId="af2">
    <w:name w:val="Верхний колонтитул Знак"/>
    <w:link w:val="af1"/>
    <w:uiPriority w:val="99"/>
    <w:rsid w:val="00E31EA9"/>
    <w:rPr>
      <w:sz w:val="28"/>
      <w:szCs w:val="24"/>
      <w:lang w:val="ru-RU" w:eastAsia="ar-SA"/>
    </w:rPr>
  </w:style>
  <w:style w:type="paragraph" w:styleId="af3">
    <w:name w:val="footer"/>
    <w:basedOn w:val="a"/>
    <w:link w:val="af4"/>
    <w:uiPriority w:val="99"/>
    <w:unhideWhenUsed/>
    <w:rsid w:val="00E31EA9"/>
    <w:pPr>
      <w:tabs>
        <w:tab w:val="center" w:pos="4677"/>
        <w:tab w:val="right" w:pos="9355"/>
      </w:tabs>
    </w:pPr>
  </w:style>
  <w:style w:type="character" w:customStyle="1" w:styleId="af4">
    <w:name w:val="Нижний колонтитул Знак"/>
    <w:link w:val="af3"/>
    <w:uiPriority w:val="99"/>
    <w:rsid w:val="00E31EA9"/>
    <w:rPr>
      <w:sz w:val="28"/>
      <w:szCs w:val="24"/>
      <w:lang w:val="ru-RU" w:eastAsia="ar-SA"/>
    </w:rPr>
  </w:style>
  <w:style w:type="paragraph" w:styleId="af5">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AB18-4CE8-47FA-B860-FE830F25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1498</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Lenovo</cp:lastModifiedBy>
  <cp:revision>8</cp:revision>
  <cp:lastPrinted>2018-05-02T11:26:00Z</cp:lastPrinted>
  <dcterms:created xsi:type="dcterms:W3CDTF">2021-02-09T13:02:00Z</dcterms:created>
  <dcterms:modified xsi:type="dcterms:W3CDTF">2021-02-21T08:58:00Z</dcterms:modified>
</cp:coreProperties>
</file>