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73CE" w14:textId="77777777" w:rsidR="00D835A8" w:rsidRPr="00D835A8" w:rsidRDefault="00D835A8" w:rsidP="00AE7B13">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D835A8" w14:paraId="154D98E0" w14:textId="77777777" w:rsidTr="00481156">
        <w:tc>
          <w:tcPr>
            <w:tcW w:w="4929" w:type="dxa"/>
            <w:tcBorders>
              <w:bottom w:val="single" w:sz="4" w:space="0" w:color="auto"/>
            </w:tcBorders>
            <w:shd w:val="clear" w:color="auto" w:fill="auto"/>
          </w:tcPr>
          <w:p w14:paraId="62D15F9B" w14:textId="77777777" w:rsidR="00895A68" w:rsidRPr="00895A68" w:rsidRDefault="00A9421F" w:rsidP="00AE7B13">
            <w:pPr>
              <w:widowControl w:val="0"/>
              <w:autoSpaceDE w:val="0"/>
              <w:autoSpaceDN w:val="0"/>
              <w:adjustRightInd w:val="0"/>
              <w:spacing w:before="120"/>
              <w:jc w:val="both"/>
              <w:rPr>
                <w:b/>
                <w:bCs/>
                <w:szCs w:val="28"/>
                <w:lang w:val="uk-UA"/>
              </w:rPr>
            </w:pPr>
            <w:r w:rsidRPr="00A9421F">
              <w:rPr>
                <w:b/>
                <w:bCs/>
                <w:szCs w:val="28"/>
                <w:lang w:val="uk-UA"/>
              </w:rPr>
              <w:t>Про надання</w:t>
            </w:r>
            <w:r w:rsidR="00AE7B13">
              <w:rPr>
                <w:b/>
                <w:bCs/>
                <w:szCs w:val="28"/>
                <w:lang w:val="uk-UA"/>
              </w:rPr>
              <w:t xml:space="preserve"> </w:t>
            </w:r>
            <w:r w:rsidRPr="00A9421F">
              <w:rPr>
                <w:b/>
                <w:bCs/>
                <w:szCs w:val="28"/>
                <w:lang w:val="uk-UA"/>
              </w:rPr>
              <w:t>дозволу на розробку</w:t>
            </w:r>
            <w:r w:rsidR="00AE7B13" w:rsidRPr="00AE7B13">
              <w:rPr>
                <w:b/>
                <w:bCs/>
                <w:szCs w:val="28"/>
              </w:rPr>
              <w:t xml:space="preserve"> </w:t>
            </w:r>
            <w:r w:rsidRPr="00A9421F">
              <w:rPr>
                <w:b/>
                <w:bCs/>
                <w:szCs w:val="28"/>
                <w:lang w:val="uk-UA"/>
              </w:rPr>
              <w:t>проектів</w:t>
            </w:r>
            <w:r w:rsidR="00AE7B13">
              <w:rPr>
                <w:b/>
                <w:bCs/>
                <w:szCs w:val="28"/>
                <w:lang w:val="uk-UA"/>
              </w:rPr>
              <w:t xml:space="preserve"> </w:t>
            </w:r>
            <w:r>
              <w:rPr>
                <w:b/>
                <w:bCs/>
                <w:szCs w:val="28"/>
                <w:lang w:val="uk-UA"/>
              </w:rPr>
              <w:t>землеустрою</w:t>
            </w:r>
            <w:r w:rsidR="00AE7B13">
              <w:rPr>
                <w:b/>
                <w:bCs/>
                <w:szCs w:val="28"/>
                <w:lang w:val="uk-UA"/>
              </w:rPr>
              <w:t xml:space="preserve"> </w:t>
            </w:r>
            <w:r>
              <w:rPr>
                <w:b/>
                <w:bCs/>
                <w:szCs w:val="28"/>
                <w:lang w:val="uk-UA"/>
              </w:rPr>
              <w:t xml:space="preserve">щодо відведення </w:t>
            </w:r>
            <w:r w:rsidRPr="00A9421F">
              <w:rPr>
                <w:b/>
                <w:bCs/>
                <w:szCs w:val="28"/>
                <w:lang w:val="uk-UA"/>
              </w:rPr>
              <w:t>земельних</w:t>
            </w:r>
            <w:r w:rsidR="00AE7B13">
              <w:rPr>
                <w:b/>
                <w:bCs/>
                <w:szCs w:val="28"/>
                <w:lang w:val="uk-UA"/>
              </w:rPr>
              <w:t xml:space="preserve"> </w:t>
            </w:r>
            <w:r w:rsidRPr="00A9421F">
              <w:rPr>
                <w:b/>
                <w:bCs/>
                <w:szCs w:val="28"/>
                <w:lang w:val="uk-UA"/>
              </w:rPr>
              <w:t xml:space="preserve">ділянок в постійне користування </w:t>
            </w:r>
          </w:p>
        </w:tc>
      </w:tr>
    </w:tbl>
    <w:p w14:paraId="5CEE7B80" w14:textId="77777777" w:rsidR="00D835A8" w:rsidRPr="00D835A8" w:rsidRDefault="00D835A8" w:rsidP="00AE7B13">
      <w:pPr>
        <w:widowControl w:val="0"/>
        <w:autoSpaceDE w:val="0"/>
        <w:autoSpaceDN w:val="0"/>
        <w:adjustRightInd w:val="0"/>
        <w:spacing w:before="120"/>
        <w:ind w:firstLine="567"/>
        <w:jc w:val="both"/>
        <w:rPr>
          <w:bCs/>
          <w:szCs w:val="28"/>
          <w:lang w:val="uk-UA"/>
        </w:rPr>
      </w:pPr>
    </w:p>
    <w:p w14:paraId="4404CB32" w14:textId="074CB04F" w:rsidR="00A9421F" w:rsidRDefault="00AE7B13" w:rsidP="00AE7B13">
      <w:pPr>
        <w:widowControl w:val="0"/>
        <w:autoSpaceDE w:val="0"/>
        <w:autoSpaceDN w:val="0"/>
        <w:adjustRightInd w:val="0"/>
        <w:spacing w:before="120"/>
        <w:ind w:firstLine="567"/>
        <w:jc w:val="both"/>
        <w:rPr>
          <w:bCs/>
          <w:szCs w:val="28"/>
          <w:lang w:val="uk-UA"/>
        </w:rPr>
      </w:pPr>
      <w:r>
        <w:rPr>
          <w:bCs/>
          <w:szCs w:val="28"/>
          <w:lang w:val="uk-UA"/>
        </w:rPr>
        <w:t>Ке</w:t>
      </w:r>
      <w:r w:rsidRPr="00A9421F">
        <w:rPr>
          <w:bCs/>
          <w:szCs w:val="28"/>
          <w:lang w:val="uk-UA"/>
        </w:rPr>
        <w:t>руючись ст</w:t>
      </w:r>
      <w:r>
        <w:rPr>
          <w:bCs/>
          <w:szCs w:val="28"/>
          <w:lang w:val="uk-UA"/>
        </w:rPr>
        <w:t xml:space="preserve">аттями </w:t>
      </w:r>
      <w:r w:rsidRPr="00A9421F">
        <w:rPr>
          <w:bCs/>
          <w:szCs w:val="28"/>
          <w:lang w:val="uk-UA"/>
        </w:rPr>
        <w:t>12, 19, 20, 21, 83, 122, 123, 125, 126 та</w:t>
      </w:r>
      <w:r>
        <w:rPr>
          <w:bCs/>
          <w:szCs w:val="28"/>
          <w:lang w:val="uk-UA"/>
        </w:rPr>
        <w:t xml:space="preserve"> </w:t>
      </w:r>
      <w:r w:rsidRPr="00A9421F">
        <w:rPr>
          <w:bCs/>
          <w:szCs w:val="28"/>
          <w:lang w:val="uk-UA"/>
        </w:rPr>
        <w:t>п</w:t>
      </w:r>
      <w:r>
        <w:rPr>
          <w:bCs/>
          <w:szCs w:val="28"/>
          <w:lang w:val="uk-UA"/>
        </w:rPr>
        <w:t xml:space="preserve">унктом </w:t>
      </w:r>
      <w:r w:rsidRPr="00A9421F">
        <w:rPr>
          <w:bCs/>
          <w:szCs w:val="28"/>
          <w:lang w:val="uk-UA"/>
        </w:rPr>
        <w:t>12 Розділу</w:t>
      </w:r>
      <w:r>
        <w:rPr>
          <w:bCs/>
          <w:szCs w:val="28"/>
          <w:lang w:val="uk-UA"/>
        </w:rPr>
        <w:t xml:space="preserve"> </w:t>
      </w:r>
      <w:r w:rsidRPr="00A9421F">
        <w:rPr>
          <w:bCs/>
          <w:szCs w:val="28"/>
          <w:lang w:val="uk-UA"/>
        </w:rPr>
        <w:t>Х Перехідних</w:t>
      </w:r>
      <w:r>
        <w:rPr>
          <w:bCs/>
          <w:szCs w:val="28"/>
          <w:lang w:val="uk-UA"/>
        </w:rPr>
        <w:t xml:space="preserve"> </w:t>
      </w:r>
      <w:r w:rsidRPr="00A9421F">
        <w:rPr>
          <w:bCs/>
          <w:szCs w:val="28"/>
          <w:lang w:val="uk-UA"/>
        </w:rPr>
        <w:t xml:space="preserve">Положень Земельного Кодексу України, статей 19, 20, пункту «ґ» частини другої статті 25, статті 50 Закону України «Про землеустрій», </w:t>
      </w:r>
      <w:r w:rsidR="00852FD3">
        <w:rPr>
          <w:bCs/>
          <w:szCs w:val="28"/>
          <w:lang w:val="uk-UA"/>
        </w:rPr>
        <w:t xml:space="preserve">статтями 10, 25, </w:t>
      </w:r>
      <w:r w:rsidRPr="00A9421F">
        <w:rPr>
          <w:bCs/>
          <w:szCs w:val="28"/>
          <w:lang w:val="uk-UA"/>
        </w:rPr>
        <w:t>пунктом 34 частини першої статті 26</w:t>
      </w:r>
      <w:r w:rsidR="00852FD3">
        <w:rPr>
          <w:bCs/>
          <w:szCs w:val="28"/>
          <w:lang w:val="uk-UA"/>
        </w:rPr>
        <w:t xml:space="preserve">, </w:t>
      </w:r>
      <w:r w:rsidR="00852FD3" w:rsidRPr="00735F65">
        <w:rPr>
          <w:bCs/>
          <w:szCs w:val="28"/>
          <w:lang w:val="uk-UA"/>
        </w:rPr>
        <w:t>пунктом 3 частини четвертої статті 42, частиною шістнадцять статті 46</w:t>
      </w:r>
      <w:r w:rsidR="00852FD3">
        <w:rPr>
          <w:bCs/>
          <w:szCs w:val="28"/>
          <w:lang w:val="uk-UA"/>
        </w:rPr>
        <w:t>,</w:t>
      </w:r>
      <w:r w:rsidR="00852FD3" w:rsidRPr="00735F65">
        <w:rPr>
          <w:bCs/>
          <w:szCs w:val="28"/>
          <w:lang w:val="uk-UA"/>
        </w:rPr>
        <w:t xml:space="preserve"> статт</w:t>
      </w:r>
      <w:r w:rsidR="00132697">
        <w:rPr>
          <w:bCs/>
          <w:szCs w:val="28"/>
          <w:lang w:val="uk-UA"/>
        </w:rPr>
        <w:t>ею</w:t>
      </w:r>
      <w:r w:rsidR="00852FD3" w:rsidRPr="00735F65">
        <w:rPr>
          <w:bCs/>
          <w:szCs w:val="28"/>
          <w:lang w:val="uk-UA"/>
        </w:rPr>
        <w:t xml:space="preserve"> 59</w:t>
      </w:r>
      <w:r w:rsidR="00852FD3">
        <w:rPr>
          <w:bCs/>
          <w:szCs w:val="28"/>
          <w:lang w:val="uk-UA"/>
        </w:rPr>
        <w:t xml:space="preserve"> </w:t>
      </w:r>
      <w:r w:rsidRPr="00A9421F">
        <w:rPr>
          <w:bCs/>
          <w:szCs w:val="28"/>
          <w:lang w:val="uk-UA"/>
        </w:rPr>
        <w:t>Закону України «Про місцеве самоврядування в Україні»,</w:t>
      </w:r>
      <w:r>
        <w:rPr>
          <w:bCs/>
          <w:szCs w:val="28"/>
          <w:lang w:val="uk-UA"/>
        </w:rPr>
        <w:t xml:space="preserve"> р</w:t>
      </w:r>
      <w:r w:rsidR="00A9421F" w:rsidRPr="00A9421F">
        <w:rPr>
          <w:bCs/>
          <w:szCs w:val="28"/>
          <w:lang w:val="uk-UA"/>
        </w:rPr>
        <w:t>озглянувши</w:t>
      </w:r>
      <w:r>
        <w:rPr>
          <w:bCs/>
          <w:szCs w:val="28"/>
          <w:lang w:val="uk-UA"/>
        </w:rPr>
        <w:t xml:space="preserve"> </w:t>
      </w:r>
      <w:r w:rsidR="00A9421F" w:rsidRPr="00A9421F">
        <w:rPr>
          <w:bCs/>
          <w:szCs w:val="28"/>
          <w:lang w:val="uk-UA"/>
        </w:rPr>
        <w:t>клопотання про надання дозволу на розробку проекту землеустрою щодо відведення земельних ділянок в постійне користування,</w:t>
      </w:r>
      <w:r>
        <w:rPr>
          <w:bCs/>
          <w:szCs w:val="28"/>
          <w:lang w:val="uk-UA"/>
        </w:rPr>
        <w:t xml:space="preserve"> селищна</w:t>
      </w:r>
      <w:r w:rsidR="00A9421F" w:rsidRPr="00A9421F">
        <w:rPr>
          <w:bCs/>
          <w:szCs w:val="28"/>
          <w:lang w:val="uk-UA"/>
        </w:rPr>
        <w:t xml:space="preserve"> рад</w:t>
      </w:r>
      <w:r>
        <w:rPr>
          <w:bCs/>
          <w:szCs w:val="28"/>
          <w:lang w:val="uk-UA"/>
        </w:rPr>
        <w:t>а</w:t>
      </w:r>
    </w:p>
    <w:p w14:paraId="06F41402" w14:textId="77777777" w:rsidR="00D835A8" w:rsidRDefault="00D835A8" w:rsidP="00AE7B13">
      <w:pPr>
        <w:widowControl w:val="0"/>
        <w:autoSpaceDE w:val="0"/>
        <w:autoSpaceDN w:val="0"/>
        <w:adjustRightInd w:val="0"/>
        <w:spacing w:before="120"/>
        <w:jc w:val="center"/>
        <w:rPr>
          <w:b/>
          <w:szCs w:val="28"/>
          <w:lang w:val="uk-UA"/>
        </w:rPr>
      </w:pPr>
      <w:r w:rsidRPr="00D835A8">
        <w:rPr>
          <w:b/>
          <w:szCs w:val="28"/>
          <w:lang w:val="uk-UA"/>
        </w:rPr>
        <w:t>ВИРІШИ</w:t>
      </w:r>
      <w:r>
        <w:rPr>
          <w:b/>
          <w:szCs w:val="28"/>
          <w:lang w:val="uk-UA"/>
        </w:rPr>
        <w:t>ЛА</w:t>
      </w:r>
      <w:r w:rsidRPr="00D835A8">
        <w:rPr>
          <w:b/>
          <w:szCs w:val="28"/>
          <w:lang w:val="uk-UA"/>
        </w:rPr>
        <w:t>:</w:t>
      </w:r>
    </w:p>
    <w:p w14:paraId="5CB05835" w14:textId="77777777" w:rsidR="00A9421F" w:rsidRPr="00A9421F" w:rsidRDefault="00A9421F" w:rsidP="00AE7B13">
      <w:pPr>
        <w:widowControl w:val="0"/>
        <w:autoSpaceDE w:val="0"/>
        <w:autoSpaceDN w:val="0"/>
        <w:adjustRightInd w:val="0"/>
        <w:spacing w:before="120"/>
        <w:ind w:firstLine="567"/>
        <w:jc w:val="both"/>
        <w:rPr>
          <w:bCs/>
          <w:szCs w:val="28"/>
          <w:lang w:val="uk-UA"/>
        </w:rPr>
      </w:pPr>
      <w:r w:rsidRPr="00A9421F">
        <w:rPr>
          <w:bCs/>
          <w:szCs w:val="28"/>
          <w:lang w:val="uk-UA"/>
        </w:rPr>
        <w:t>1. Надати дозвіл на розробку проектів землеустрою щодо відведення земельних ділянок в постійне користування:</w:t>
      </w:r>
    </w:p>
    <w:p w14:paraId="7434CE08" w14:textId="77777777" w:rsidR="00AE7B13" w:rsidRPr="00A9421F" w:rsidRDefault="00AE7B13" w:rsidP="00AE7B13">
      <w:pPr>
        <w:widowControl w:val="0"/>
        <w:autoSpaceDE w:val="0"/>
        <w:autoSpaceDN w:val="0"/>
        <w:adjustRightInd w:val="0"/>
        <w:spacing w:before="120"/>
        <w:ind w:firstLine="567"/>
        <w:jc w:val="both"/>
        <w:rPr>
          <w:bCs/>
          <w:szCs w:val="28"/>
          <w:lang w:val="uk-UA"/>
        </w:rPr>
      </w:pPr>
      <w:r w:rsidRPr="00A9421F">
        <w:rPr>
          <w:bCs/>
          <w:szCs w:val="28"/>
          <w:lang w:val="uk-UA"/>
        </w:rPr>
        <w:t xml:space="preserve">Госпрозрахунковому комунальному </w:t>
      </w:r>
      <w:r>
        <w:rPr>
          <w:bCs/>
          <w:szCs w:val="28"/>
          <w:lang w:val="uk-UA"/>
        </w:rPr>
        <w:t>п</w:t>
      </w:r>
      <w:r w:rsidRPr="00A9421F">
        <w:rPr>
          <w:bCs/>
          <w:szCs w:val="28"/>
          <w:lang w:val="uk-UA"/>
        </w:rPr>
        <w:t>ідприємству «Водоканал» в порядку зміни категорії земель житлової та громадської забудови в землі промисловості, транспорту, зв'язку, енергетики, оборони та іншого призначення – код КВЦПЗ 11.04 - для розміщення та експлуатації основних, підсобних і допоміжних будівель та споруд технічної інфраструктури (для будівництва та експлуатація свердловини)</w:t>
      </w:r>
      <w:r>
        <w:rPr>
          <w:bCs/>
          <w:szCs w:val="28"/>
          <w:lang w:val="uk-UA"/>
        </w:rPr>
        <w:t xml:space="preserve"> </w:t>
      </w:r>
      <w:r w:rsidRPr="00A9421F">
        <w:rPr>
          <w:bCs/>
          <w:szCs w:val="28"/>
          <w:lang w:val="uk-UA"/>
        </w:rPr>
        <w:t>орієнтовно площею 0,30 га</w:t>
      </w:r>
      <w:r>
        <w:rPr>
          <w:bCs/>
          <w:szCs w:val="28"/>
          <w:lang w:val="uk-UA"/>
        </w:rPr>
        <w:t xml:space="preserve"> </w:t>
      </w:r>
      <w:r w:rsidRPr="00A9421F">
        <w:rPr>
          <w:bCs/>
          <w:szCs w:val="28"/>
          <w:lang w:val="uk-UA"/>
        </w:rPr>
        <w:t>за рахунок земель комунальної власності за адресою с. Івашківці,</w:t>
      </w:r>
      <w:r>
        <w:rPr>
          <w:bCs/>
          <w:szCs w:val="28"/>
          <w:lang w:val="uk-UA"/>
        </w:rPr>
        <w:t xml:space="preserve"> </w:t>
      </w:r>
      <w:r w:rsidRPr="00A9421F">
        <w:rPr>
          <w:bCs/>
          <w:szCs w:val="28"/>
          <w:lang w:val="uk-UA"/>
        </w:rPr>
        <w:t>Новоушицької селищної ради, Новоушицького району, Хмельницької області.</w:t>
      </w:r>
    </w:p>
    <w:p w14:paraId="28D0EE83" w14:textId="77777777" w:rsidR="00AE7B13" w:rsidRPr="00A9421F" w:rsidRDefault="00AE7B13" w:rsidP="00AE7B13">
      <w:pPr>
        <w:widowControl w:val="0"/>
        <w:autoSpaceDE w:val="0"/>
        <w:autoSpaceDN w:val="0"/>
        <w:adjustRightInd w:val="0"/>
        <w:spacing w:before="120"/>
        <w:ind w:firstLine="567"/>
        <w:jc w:val="both"/>
        <w:rPr>
          <w:bCs/>
          <w:szCs w:val="28"/>
          <w:lang w:val="uk-UA"/>
        </w:rPr>
      </w:pPr>
      <w:r w:rsidRPr="00A9421F">
        <w:rPr>
          <w:bCs/>
          <w:szCs w:val="28"/>
          <w:lang w:val="uk-UA"/>
        </w:rPr>
        <w:t xml:space="preserve">Госпрозрахунковому комунальному </w:t>
      </w:r>
      <w:r>
        <w:rPr>
          <w:bCs/>
          <w:szCs w:val="28"/>
          <w:lang w:val="uk-UA"/>
        </w:rPr>
        <w:t>п</w:t>
      </w:r>
      <w:r w:rsidRPr="00A9421F">
        <w:rPr>
          <w:bCs/>
          <w:szCs w:val="28"/>
          <w:lang w:val="uk-UA"/>
        </w:rPr>
        <w:t>ідприємству «Водоканал» в порядку зміни категорії земель житлової та громадської забудови в землі промисловості, транспорту, зв'язку, енергетики, оборони та іншого призначення – код КВЦПЗ 11.04 - для розміщення та експлуатації основних, підсобних і допоміжних будівель та споруд технічної інфраструктури (для будівництва та експлуатація свердловини)</w:t>
      </w:r>
      <w:r>
        <w:rPr>
          <w:bCs/>
          <w:szCs w:val="28"/>
          <w:lang w:val="uk-UA"/>
        </w:rPr>
        <w:t xml:space="preserve"> </w:t>
      </w:r>
      <w:r w:rsidRPr="00A9421F">
        <w:rPr>
          <w:bCs/>
          <w:szCs w:val="28"/>
          <w:lang w:val="uk-UA"/>
        </w:rPr>
        <w:t>орієнтовно площею 0,30 га</w:t>
      </w:r>
      <w:r>
        <w:rPr>
          <w:bCs/>
          <w:szCs w:val="28"/>
          <w:lang w:val="uk-UA"/>
        </w:rPr>
        <w:t xml:space="preserve"> </w:t>
      </w:r>
      <w:r w:rsidRPr="00A9421F">
        <w:rPr>
          <w:bCs/>
          <w:szCs w:val="28"/>
          <w:lang w:val="uk-UA"/>
        </w:rPr>
        <w:t xml:space="preserve">за рахунок земель комунальної </w:t>
      </w:r>
      <w:r w:rsidRPr="00A9421F">
        <w:rPr>
          <w:bCs/>
          <w:szCs w:val="28"/>
          <w:lang w:val="uk-UA"/>
        </w:rPr>
        <w:lastRenderedPageBreak/>
        <w:t>власності за адресою с. Куражин,</w:t>
      </w:r>
      <w:r>
        <w:rPr>
          <w:bCs/>
          <w:szCs w:val="28"/>
          <w:lang w:val="uk-UA"/>
        </w:rPr>
        <w:t xml:space="preserve"> </w:t>
      </w:r>
      <w:r w:rsidRPr="00A9421F">
        <w:rPr>
          <w:bCs/>
          <w:szCs w:val="28"/>
          <w:lang w:val="uk-UA"/>
        </w:rPr>
        <w:t>Новоушицької селищної ради, Новоушицького району, Хмельницької області..</w:t>
      </w:r>
    </w:p>
    <w:p w14:paraId="725AD6C0" w14:textId="77777777" w:rsidR="00AE7B13" w:rsidRPr="00A9421F" w:rsidRDefault="00AE7B13" w:rsidP="00AE7B13">
      <w:pPr>
        <w:widowControl w:val="0"/>
        <w:autoSpaceDE w:val="0"/>
        <w:autoSpaceDN w:val="0"/>
        <w:adjustRightInd w:val="0"/>
        <w:spacing w:before="120"/>
        <w:ind w:firstLine="567"/>
        <w:jc w:val="both"/>
        <w:rPr>
          <w:bCs/>
          <w:szCs w:val="28"/>
          <w:lang w:val="uk-UA"/>
        </w:rPr>
      </w:pPr>
      <w:r w:rsidRPr="00A9421F">
        <w:rPr>
          <w:bCs/>
          <w:szCs w:val="28"/>
          <w:lang w:val="uk-UA"/>
        </w:rPr>
        <w:t xml:space="preserve">Госпрозрахунковому комунальному </w:t>
      </w:r>
      <w:r>
        <w:rPr>
          <w:bCs/>
          <w:szCs w:val="28"/>
          <w:lang w:val="uk-UA"/>
        </w:rPr>
        <w:t>п</w:t>
      </w:r>
      <w:r w:rsidRPr="00A9421F">
        <w:rPr>
          <w:bCs/>
          <w:szCs w:val="28"/>
          <w:lang w:val="uk-UA"/>
        </w:rPr>
        <w:t>ідприємству «Водоканал» в порядку зміни категорії земель житлової та громадської забудови в землі промисловості, транспорту, зв'язку, енергетики, оборони та іншого призначення – код КВЦПЗ 11.04 - для розміщення та експлуатації основних, підсобних і допоміжних будівель та споруд технічної інфраструктури (для будівництва та експлуатація свердловини)</w:t>
      </w:r>
      <w:r>
        <w:rPr>
          <w:bCs/>
          <w:szCs w:val="28"/>
          <w:lang w:val="uk-UA"/>
        </w:rPr>
        <w:t xml:space="preserve"> </w:t>
      </w:r>
      <w:r w:rsidRPr="00A9421F">
        <w:rPr>
          <w:bCs/>
          <w:szCs w:val="28"/>
          <w:lang w:val="uk-UA"/>
        </w:rPr>
        <w:t>орієнтовно площею 0,30 га</w:t>
      </w:r>
      <w:r>
        <w:rPr>
          <w:bCs/>
          <w:szCs w:val="28"/>
          <w:lang w:val="uk-UA"/>
        </w:rPr>
        <w:t xml:space="preserve"> </w:t>
      </w:r>
      <w:r w:rsidRPr="00A9421F">
        <w:rPr>
          <w:bCs/>
          <w:szCs w:val="28"/>
          <w:lang w:val="uk-UA"/>
        </w:rPr>
        <w:t>за рахунок земель комунальної власності за адресою с. Вільховець,</w:t>
      </w:r>
      <w:r>
        <w:rPr>
          <w:bCs/>
          <w:szCs w:val="28"/>
          <w:lang w:val="uk-UA"/>
        </w:rPr>
        <w:t xml:space="preserve"> </w:t>
      </w:r>
      <w:r w:rsidRPr="00A9421F">
        <w:rPr>
          <w:bCs/>
          <w:szCs w:val="28"/>
          <w:lang w:val="uk-UA"/>
        </w:rPr>
        <w:t>Новоушицької селищної ради, Новоушицького району, Хмельницької області.</w:t>
      </w:r>
    </w:p>
    <w:p w14:paraId="21ED88AD" w14:textId="77777777" w:rsidR="00AE7B13" w:rsidRPr="00A9421F" w:rsidRDefault="00AE7B13" w:rsidP="00AE7B13">
      <w:pPr>
        <w:widowControl w:val="0"/>
        <w:autoSpaceDE w:val="0"/>
        <w:autoSpaceDN w:val="0"/>
        <w:adjustRightInd w:val="0"/>
        <w:spacing w:before="120"/>
        <w:ind w:firstLine="567"/>
        <w:jc w:val="both"/>
        <w:rPr>
          <w:bCs/>
          <w:szCs w:val="28"/>
          <w:lang w:val="uk-UA"/>
        </w:rPr>
      </w:pPr>
      <w:r w:rsidRPr="00A9421F">
        <w:rPr>
          <w:bCs/>
          <w:szCs w:val="28"/>
          <w:lang w:val="uk-UA"/>
        </w:rPr>
        <w:t>Релігійній організації «Релігійна громада Свято-Казанського храму села Маціорськ</w:t>
      </w:r>
      <w:r>
        <w:rPr>
          <w:bCs/>
          <w:szCs w:val="28"/>
          <w:lang w:val="uk-UA"/>
        </w:rPr>
        <w:t xml:space="preserve"> </w:t>
      </w:r>
      <w:r w:rsidRPr="00A9421F">
        <w:rPr>
          <w:bCs/>
          <w:szCs w:val="28"/>
          <w:lang w:val="uk-UA"/>
        </w:rPr>
        <w:t>Новоушицького району Кам’янець-Подільської єпархії Української православної церкви» орієнтовною площею 0,1000 га для будівництва та обслуговування будівель громадських та релігійних організацій код КВЦПЗ 03.04 за рахунок земель комунальної власності віднесених до категорії земель житлової та громадської забудови за адресою с. Маціорськ,</w:t>
      </w:r>
      <w:r>
        <w:rPr>
          <w:bCs/>
          <w:szCs w:val="28"/>
          <w:lang w:val="uk-UA"/>
        </w:rPr>
        <w:t xml:space="preserve"> </w:t>
      </w:r>
      <w:r w:rsidRPr="00A9421F">
        <w:rPr>
          <w:bCs/>
          <w:szCs w:val="28"/>
          <w:lang w:val="uk-UA"/>
        </w:rPr>
        <w:t>Новоушицької селищної ради, Новоушицького району, Хмельницької області.</w:t>
      </w:r>
    </w:p>
    <w:p w14:paraId="30A11151" w14:textId="77777777" w:rsidR="00AE7B13" w:rsidRPr="00A9421F" w:rsidRDefault="00AE7B13" w:rsidP="00AE7B13">
      <w:pPr>
        <w:widowControl w:val="0"/>
        <w:autoSpaceDE w:val="0"/>
        <w:autoSpaceDN w:val="0"/>
        <w:adjustRightInd w:val="0"/>
        <w:spacing w:before="120"/>
        <w:ind w:firstLine="567"/>
        <w:jc w:val="both"/>
        <w:rPr>
          <w:bCs/>
          <w:szCs w:val="28"/>
          <w:lang w:val="uk-UA"/>
        </w:rPr>
      </w:pPr>
      <w:r w:rsidRPr="00A9421F">
        <w:rPr>
          <w:bCs/>
          <w:szCs w:val="28"/>
          <w:lang w:val="uk-UA"/>
        </w:rPr>
        <w:t>Релігійній організації «Релігійна громада Свято-Казанського храму села Ставчани</w:t>
      </w:r>
      <w:r>
        <w:rPr>
          <w:bCs/>
          <w:szCs w:val="28"/>
          <w:lang w:val="uk-UA"/>
        </w:rPr>
        <w:t xml:space="preserve"> </w:t>
      </w:r>
      <w:r w:rsidRPr="00A9421F">
        <w:rPr>
          <w:bCs/>
          <w:szCs w:val="28"/>
          <w:lang w:val="uk-UA"/>
        </w:rPr>
        <w:t>Новоушицького району Кам’янець-Подільської єпархії Української православної церкви» орієнтовною площею 0,1000 га для будівництва та обслуговування будівель громадських та релігійних організацій код КВЦПЗ 03.04 за рахунок земель комунальної власності віднесених до категорії земель житлової та громадської забудови за адресою с. Ставчани,</w:t>
      </w:r>
      <w:r>
        <w:rPr>
          <w:bCs/>
          <w:szCs w:val="28"/>
          <w:lang w:val="uk-UA"/>
        </w:rPr>
        <w:t xml:space="preserve"> </w:t>
      </w:r>
      <w:r w:rsidRPr="00A9421F">
        <w:rPr>
          <w:bCs/>
          <w:szCs w:val="28"/>
          <w:lang w:val="uk-UA"/>
        </w:rPr>
        <w:t>Новоушицької селищної ради, Новоушицького району, Хмельницької області.</w:t>
      </w:r>
    </w:p>
    <w:p w14:paraId="2E221A4E" w14:textId="77777777" w:rsidR="00AE7B13" w:rsidRPr="00A9421F" w:rsidRDefault="00AE7B13" w:rsidP="00AE7B13">
      <w:pPr>
        <w:widowControl w:val="0"/>
        <w:autoSpaceDE w:val="0"/>
        <w:autoSpaceDN w:val="0"/>
        <w:adjustRightInd w:val="0"/>
        <w:spacing w:before="120"/>
        <w:ind w:firstLine="567"/>
        <w:jc w:val="both"/>
        <w:rPr>
          <w:bCs/>
          <w:szCs w:val="28"/>
          <w:lang w:val="uk-UA"/>
        </w:rPr>
      </w:pPr>
      <w:r w:rsidRPr="00A9421F">
        <w:rPr>
          <w:bCs/>
          <w:szCs w:val="28"/>
          <w:lang w:val="uk-UA"/>
        </w:rPr>
        <w:t>Релігійній організації «Релігійна громада Свято-Параскевського храму села Вільховець Новоушицького району Кам’янець-Подільської єпархії Української православної церкви» орієнтовною площею 0,5000 га для будівництва та обслуговування будівель громадських та релігійних організацій код КВЦПЗ 03.04 за рахунок земель комунальної власності віднесених до категорії земель житлової та громадської забудови за адресою с. Вільховець,</w:t>
      </w:r>
      <w:r>
        <w:rPr>
          <w:bCs/>
          <w:szCs w:val="28"/>
          <w:lang w:val="uk-UA"/>
        </w:rPr>
        <w:t xml:space="preserve"> </w:t>
      </w:r>
      <w:r w:rsidRPr="00A9421F">
        <w:rPr>
          <w:bCs/>
          <w:szCs w:val="28"/>
          <w:lang w:val="uk-UA"/>
        </w:rPr>
        <w:t>Новоушицької селищної ради, Новоушицького району, Хмельницької області.</w:t>
      </w:r>
    </w:p>
    <w:p w14:paraId="6D57FFEB" w14:textId="77777777" w:rsidR="00A9421F" w:rsidRPr="00A9421F" w:rsidRDefault="00A9421F" w:rsidP="00AE7B13">
      <w:pPr>
        <w:widowControl w:val="0"/>
        <w:autoSpaceDE w:val="0"/>
        <w:autoSpaceDN w:val="0"/>
        <w:adjustRightInd w:val="0"/>
        <w:spacing w:before="120"/>
        <w:ind w:firstLine="567"/>
        <w:jc w:val="both"/>
        <w:rPr>
          <w:bCs/>
          <w:szCs w:val="28"/>
          <w:lang w:val="uk-UA"/>
        </w:rPr>
      </w:pPr>
      <w:r w:rsidRPr="00A9421F">
        <w:rPr>
          <w:bCs/>
          <w:szCs w:val="28"/>
          <w:lang w:val="uk-UA"/>
        </w:rPr>
        <w:t>2.</w:t>
      </w:r>
      <w:r w:rsidR="00AE7B13">
        <w:rPr>
          <w:bCs/>
          <w:szCs w:val="28"/>
          <w:lang w:val="uk-UA"/>
        </w:rPr>
        <w:t xml:space="preserve"> </w:t>
      </w:r>
      <w:r w:rsidRPr="00A9421F">
        <w:rPr>
          <w:bCs/>
          <w:szCs w:val="28"/>
          <w:lang w:val="uk-UA"/>
        </w:rPr>
        <w:t>Погоджені у визначеному законодавством порядку проекти землеустрою щодо відведення земельних ділянок</w:t>
      </w:r>
      <w:r w:rsidR="00AE7B13">
        <w:rPr>
          <w:bCs/>
          <w:szCs w:val="28"/>
          <w:lang w:val="uk-UA"/>
        </w:rPr>
        <w:t xml:space="preserve"> </w:t>
      </w:r>
      <w:r w:rsidRPr="00A9421F">
        <w:rPr>
          <w:bCs/>
          <w:szCs w:val="28"/>
          <w:lang w:val="uk-UA"/>
        </w:rPr>
        <w:t>подати на розгляд та затвердження сесії.</w:t>
      </w:r>
    </w:p>
    <w:p w14:paraId="6401D58D" w14:textId="77777777" w:rsidR="00D835A8" w:rsidRPr="00B7302A" w:rsidRDefault="00A9421F" w:rsidP="00AE7B13">
      <w:pPr>
        <w:widowControl w:val="0"/>
        <w:autoSpaceDE w:val="0"/>
        <w:autoSpaceDN w:val="0"/>
        <w:adjustRightInd w:val="0"/>
        <w:spacing w:before="120"/>
        <w:ind w:firstLine="567"/>
        <w:jc w:val="both"/>
        <w:rPr>
          <w:b/>
          <w:bCs/>
          <w:szCs w:val="28"/>
          <w:lang w:val="uk-UA"/>
        </w:rPr>
      </w:pPr>
      <w:r w:rsidRPr="00A9421F">
        <w:rPr>
          <w:bCs/>
          <w:szCs w:val="28"/>
          <w:lang w:val="uk-UA"/>
        </w:rPr>
        <w:t>3.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території та містобудування.</w:t>
      </w:r>
    </w:p>
    <w:p w14:paraId="356A73BD" w14:textId="77777777" w:rsidR="00D835A8" w:rsidRPr="00D835A8" w:rsidRDefault="00D835A8" w:rsidP="00AE7B13">
      <w:pPr>
        <w:widowControl w:val="0"/>
        <w:autoSpaceDE w:val="0"/>
        <w:autoSpaceDN w:val="0"/>
        <w:adjustRightInd w:val="0"/>
        <w:spacing w:before="120"/>
        <w:ind w:firstLine="567"/>
        <w:jc w:val="both"/>
        <w:rPr>
          <w:bCs/>
          <w:szCs w:val="28"/>
          <w:lang w:val="uk-UA"/>
        </w:rPr>
      </w:pPr>
    </w:p>
    <w:p w14:paraId="4FE6FA9E" w14:textId="77777777" w:rsidR="00D835A8" w:rsidRPr="00D835A8" w:rsidRDefault="00D835A8" w:rsidP="00AE7B13">
      <w:pPr>
        <w:tabs>
          <w:tab w:val="left" w:pos="6804"/>
        </w:tabs>
        <w:suppressAutoHyphens w:val="0"/>
        <w:spacing w:before="120"/>
        <w:rPr>
          <w:b/>
          <w:bCs/>
          <w:szCs w:val="28"/>
          <w:lang w:val="uk-UA"/>
        </w:rPr>
      </w:pPr>
      <w:r w:rsidRPr="00D835A8">
        <w:rPr>
          <w:b/>
          <w:bCs/>
          <w:szCs w:val="28"/>
          <w:lang w:val="uk-UA"/>
        </w:rPr>
        <w:t>Селищний голова</w:t>
      </w:r>
      <w:r w:rsidRPr="00D835A8">
        <w:rPr>
          <w:b/>
          <w:bCs/>
          <w:szCs w:val="28"/>
          <w:lang w:val="uk-UA"/>
        </w:rPr>
        <w:tab/>
        <w:t>Анатолій ОЛІЙНИК</w:t>
      </w:r>
    </w:p>
    <w:sectPr w:rsidR="00D835A8" w:rsidRPr="00D835A8" w:rsidSect="00A9421F">
      <w:headerReference w:type="default" r:id="rId7"/>
      <w:headerReference w:type="first" r:id="rId8"/>
      <w:pgSz w:w="11910" w:h="16840"/>
      <w:pgMar w:top="1134" w:right="567" w:bottom="1134" w:left="1701" w:header="114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2C9F" w14:textId="77777777" w:rsidR="0024738F" w:rsidRDefault="0024738F" w:rsidP="00E31EA9">
      <w:r>
        <w:separator/>
      </w:r>
    </w:p>
  </w:endnote>
  <w:endnote w:type="continuationSeparator" w:id="0">
    <w:p w14:paraId="27DF7431" w14:textId="77777777" w:rsidR="0024738F" w:rsidRDefault="0024738F"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4563" w14:textId="77777777" w:rsidR="0024738F" w:rsidRDefault="0024738F" w:rsidP="00E31EA9">
      <w:r>
        <w:separator/>
      </w:r>
    </w:p>
  </w:footnote>
  <w:footnote w:type="continuationSeparator" w:id="0">
    <w:p w14:paraId="324778AD" w14:textId="77777777" w:rsidR="0024738F" w:rsidRDefault="0024738F"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B8B" w14:textId="77777777" w:rsidR="00481156" w:rsidRPr="00D835A8" w:rsidRDefault="00A9421F" w:rsidP="00D835A8">
    <w:pPr>
      <w:pStyle w:val="1"/>
      <w:spacing w:before="0" w:line="240" w:lineRule="auto"/>
      <w:rPr>
        <w:b w:val="0"/>
      </w:rPr>
    </w:pPr>
    <w:r>
      <w:rPr>
        <w:b w:val="0"/>
        <w:noProof/>
        <w:lang w:eastAsia="uk-UA"/>
      </w:rPr>
      <w:drawing>
        <wp:inline distT="0" distB="0" distL="0" distR="0" wp14:anchorId="430631A5" wp14:editId="5FAB6F51">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022E894B" w14:textId="77777777" w:rsidR="00481156" w:rsidRPr="00D835A8" w:rsidRDefault="00481156" w:rsidP="00D835A8">
    <w:pPr>
      <w:pStyle w:val="1"/>
      <w:spacing w:before="0" w:line="240" w:lineRule="auto"/>
      <w:rPr>
        <w:bCs w:val="0"/>
        <w:color w:val="000080"/>
      </w:rPr>
    </w:pPr>
    <w:r w:rsidRPr="00D835A8">
      <w:rPr>
        <w:bCs w:val="0"/>
        <w:color w:val="000080"/>
      </w:rPr>
      <w:t>НОВОУШИЦЬКА СЕЛИЩНА РАДА</w:t>
    </w:r>
  </w:p>
  <w:p w14:paraId="4E55B4E6" w14:textId="77777777" w:rsidR="00481156" w:rsidRPr="00D835A8" w:rsidRDefault="00D835A8" w:rsidP="00D835A8">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4909AD4E" w14:textId="77777777" w:rsidR="00481156" w:rsidRPr="00D835A8" w:rsidRDefault="00D835A8" w:rsidP="00D835A8">
    <w:pPr>
      <w:suppressAutoHyphens w:val="0"/>
      <w:autoSpaceDE w:val="0"/>
      <w:autoSpaceDN w:val="0"/>
      <w:adjustRightInd w:val="0"/>
      <w:jc w:val="center"/>
      <w:rPr>
        <w:b/>
        <w:bCs/>
        <w:sz w:val="24"/>
        <w:lang w:val="uk-UA" w:eastAsia="ru-RU"/>
      </w:rPr>
    </w:pPr>
    <w:r w:rsidRPr="00D835A8">
      <w:rPr>
        <w:b/>
        <w:szCs w:val="28"/>
        <w:lang w:val="uk-UA"/>
      </w:rPr>
      <w:t>___ сесі</w:t>
    </w:r>
    <w:r w:rsidRPr="00D835A8">
      <w:rPr>
        <w:b/>
        <w:bCs/>
        <w:szCs w:val="28"/>
        <w:lang w:val="uk-UA" w:eastAsia="ru-RU"/>
      </w:rPr>
      <w:t>я</w:t>
    </w:r>
  </w:p>
  <w:p w14:paraId="134A5A56" w14:textId="77777777" w:rsidR="00D835A8" w:rsidRPr="00D835A8" w:rsidRDefault="00D835A8" w:rsidP="00D835A8">
    <w:pPr>
      <w:tabs>
        <w:tab w:val="left" w:pos="0"/>
        <w:tab w:val="left" w:pos="300"/>
      </w:tabs>
      <w:autoSpaceDE w:val="0"/>
      <w:autoSpaceDN w:val="0"/>
      <w:adjustRightInd w:val="0"/>
      <w:jc w:val="center"/>
      <w:rPr>
        <w:bCs/>
        <w:lang w:val="uk-UA" w:eastAsia="ru-RU"/>
      </w:rPr>
    </w:pPr>
  </w:p>
  <w:p w14:paraId="26785648" w14:textId="77777777" w:rsidR="00481156" w:rsidRPr="00D835A8" w:rsidRDefault="00481156" w:rsidP="00D835A8">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7192D51B" w14:textId="77777777" w:rsidR="00481156" w:rsidRPr="00D835A8" w:rsidRDefault="00481156" w:rsidP="00D835A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4"/>
      <w:gridCol w:w="817"/>
      <w:gridCol w:w="817"/>
      <w:gridCol w:w="3300"/>
      <w:gridCol w:w="822"/>
      <w:gridCol w:w="842"/>
      <w:gridCol w:w="1636"/>
    </w:tblGrid>
    <w:tr w:rsidR="00481156" w:rsidRPr="00D835A8" w14:paraId="65344FFC" w14:textId="77777777" w:rsidTr="00481156">
      <w:trPr>
        <w:jc w:val="center"/>
      </w:trPr>
      <w:tc>
        <w:tcPr>
          <w:tcW w:w="1692" w:type="dxa"/>
          <w:tcBorders>
            <w:bottom w:val="single" w:sz="4" w:space="0" w:color="auto"/>
          </w:tcBorders>
          <w:shd w:val="clear" w:color="auto" w:fill="auto"/>
        </w:tcPr>
        <w:p w14:paraId="29065B8E" w14:textId="77777777" w:rsidR="00481156" w:rsidRPr="00D835A8" w:rsidRDefault="00481156" w:rsidP="00D835A8">
          <w:pPr>
            <w:tabs>
              <w:tab w:val="left" w:pos="0"/>
              <w:tab w:val="left" w:pos="300"/>
            </w:tabs>
            <w:autoSpaceDE w:val="0"/>
            <w:autoSpaceDN w:val="0"/>
            <w:adjustRightInd w:val="0"/>
            <w:rPr>
              <w:szCs w:val="28"/>
              <w:lang w:val="uk-UA"/>
            </w:rPr>
          </w:pPr>
        </w:p>
      </w:tc>
      <w:tc>
        <w:tcPr>
          <w:tcW w:w="846" w:type="dxa"/>
          <w:shd w:val="clear" w:color="auto" w:fill="auto"/>
        </w:tcPr>
        <w:p w14:paraId="73F31C0B"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5087BA72"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2088959" w14:textId="77777777" w:rsidR="00481156" w:rsidRPr="00D835A8" w:rsidRDefault="00481156" w:rsidP="00D835A8">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C89DE52"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7022B21A" w14:textId="77777777" w:rsidR="00481156" w:rsidRPr="00D835A8" w:rsidRDefault="00481156" w:rsidP="00D835A8">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7E1776C5" w14:textId="77777777" w:rsidR="00481156" w:rsidRPr="00D835A8" w:rsidRDefault="00481156" w:rsidP="00D835A8">
          <w:pPr>
            <w:tabs>
              <w:tab w:val="left" w:pos="0"/>
              <w:tab w:val="left" w:pos="300"/>
            </w:tabs>
            <w:autoSpaceDE w:val="0"/>
            <w:autoSpaceDN w:val="0"/>
            <w:adjustRightInd w:val="0"/>
            <w:rPr>
              <w:szCs w:val="28"/>
              <w:lang w:val="uk-UA"/>
            </w:rPr>
          </w:pPr>
        </w:p>
      </w:tc>
    </w:tr>
  </w:tbl>
  <w:p w14:paraId="22ED7075" w14:textId="77777777" w:rsidR="00481156" w:rsidRPr="00D835A8" w:rsidRDefault="00481156" w:rsidP="00D835A8">
    <w:pPr>
      <w:pStyle w:val="a6"/>
      <w:spacing w:after="0"/>
      <w:rPr>
        <w:sz w:val="20"/>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CACF" w14:textId="77777777" w:rsidR="00AE7B13" w:rsidRDefault="00AE7B13" w:rsidP="00AE7B13">
    <w:pPr>
      <w:pStyle w:val="1"/>
      <w:spacing w:before="0" w:line="240" w:lineRule="auto"/>
      <w:rPr>
        <w:bCs w:val="0"/>
        <w:color w:val="000080"/>
      </w:rPr>
    </w:pPr>
    <w:r>
      <w:rPr>
        <w:b w:val="0"/>
        <w:noProof/>
        <w:lang w:eastAsia="uk-UA"/>
      </w:rPr>
      <w:drawing>
        <wp:inline distT="0" distB="0" distL="0" distR="0" wp14:anchorId="4EDA513D" wp14:editId="286B70B2">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14:paraId="54CC3C51" w14:textId="77777777" w:rsidR="00AE7B13" w:rsidRDefault="00AE7B13" w:rsidP="00AE7B13">
    <w:pPr>
      <w:pStyle w:val="1"/>
      <w:spacing w:before="0" w:line="240" w:lineRule="auto"/>
    </w:pPr>
    <w:r>
      <w:rPr>
        <w:bCs w:val="0"/>
        <w:color w:val="000080"/>
      </w:rPr>
      <w:t>НОВОУШИЦЬКА СЕЛИЩНА РАДА</w:t>
    </w:r>
  </w:p>
  <w:p w14:paraId="3A32D674" w14:textId="77777777" w:rsidR="00AE7B13" w:rsidRDefault="00AE7B13" w:rsidP="00AE7B13">
    <w:pPr>
      <w:suppressAutoHyphens w:val="0"/>
      <w:autoSpaceDE w:val="0"/>
      <w:jc w:val="center"/>
      <w:rPr>
        <w:b/>
        <w:szCs w:val="28"/>
        <w:lang w:val="uk-UA"/>
      </w:rPr>
    </w:pPr>
    <w:r>
      <w:rPr>
        <w:b/>
        <w:lang w:val="uk-UA"/>
      </w:rPr>
      <w:t>VIII скликанн</w:t>
    </w:r>
    <w:r>
      <w:rPr>
        <w:b/>
        <w:bCs/>
        <w:lang w:val="uk-UA"/>
      </w:rPr>
      <w:t>я</w:t>
    </w:r>
  </w:p>
  <w:p w14:paraId="4B59F09D" w14:textId="77777777" w:rsidR="00AE7B13" w:rsidRDefault="00AE7B13" w:rsidP="00AE7B13">
    <w:pPr>
      <w:suppressAutoHyphens w:val="0"/>
      <w:autoSpaceDE w:val="0"/>
      <w:jc w:val="center"/>
      <w:rPr>
        <w:bCs/>
        <w:lang w:val="uk-UA"/>
      </w:rPr>
    </w:pPr>
    <w:r>
      <w:rPr>
        <w:b/>
        <w:szCs w:val="28"/>
        <w:lang w:val="uk-UA"/>
      </w:rPr>
      <w:t>ХІ сесі</w:t>
    </w:r>
    <w:r>
      <w:rPr>
        <w:b/>
        <w:bCs/>
        <w:szCs w:val="28"/>
        <w:lang w:val="uk-UA"/>
      </w:rPr>
      <w:t>я</w:t>
    </w:r>
  </w:p>
  <w:p w14:paraId="54709405" w14:textId="77777777" w:rsidR="00AE7B13" w:rsidRDefault="00AE7B13" w:rsidP="00AE7B13">
    <w:pPr>
      <w:tabs>
        <w:tab w:val="left" w:pos="0"/>
        <w:tab w:val="left" w:pos="300"/>
      </w:tabs>
      <w:autoSpaceDE w:val="0"/>
      <w:jc w:val="center"/>
      <w:rPr>
        <w:bCs/>
        <w:lang w:val="uk-UA"/>
      </w:rPr>
    </w:pPr>
  </w:p>
  <w:p w14:paraId="7DEB6D9D" w14:textId="77777777" w:rsidR="00AE7B13" w:rsidRDefault="00AE7B13" w:rsidP="00AE7B13">
    <w:pPr>
      <w:tabs>
        <w:tab w:val="left" w:pos="0"/>
        <w:tab w:val="left" w:pos="300"/>
      </w:tabs>
      <w:autoSpaceDE w:val="0"/>
      <w:jc w:val="center"/>
      <w:rPr>
        <w:szCs w:val="28"/>
        <w:lang w:val="uk-UA"/>
      </w:rPr>
    </w:pPr>
    <w:r>
      <w:rPr>
        <w:b/>
        <w:bCs/>
        <w:lang w:val="uk-UA"/>
      </w:rPr>
      <w:t>РІШЕННЯ</w:t>
    </w:r>
  </w:p>
  <w:p w14:paraId="4BD90C28" w14:textId="77777777" w:rsidR="00AE7B13" w:rsidRDefault="00AE7B13" w:rsidP="00AE7B13">
    <w:pPr>
      <w:tabs>
        <w:tab w:val="left" w:pos="0"/>
        <w:tab w:val="left" w:pos="300"/>
      </w:tabs>
      <w:autoSpaceDE w:val="0"/>
      <w:jc w:val="center"/>
      <w:rPr>
        <w:szCs w:val="28"/>
        <w:lang w:val="uk-UA"/>
      </w:rPr>
    </w:pPr>
  </w:p>
  <w:tbl>
    <w:tblPr>
      <w:tblW w:w="0" w:type="auto"/>
      <w:tblInd w:w="108" w:type="dxa"/>
      <w:tblLayout w:type="fixed"/>
      <w:tblLook w:val="04A0" w:firstRow="1" w:lastRow="0" w:firstColumn="1" w:lastColumn="0" w:noHBand="0" w:noVBand="1"/>
    </w:tblPr>
    <w:tblGrid>
      <w:gridCol w:w="1624"/>
      <w:gridCol w:w="817"/>
      <w:gridCol w:w="817"/>
      <w:gridCol w:w="3300"/>
      <w:gridCol w:w="822"/>
      <w:gridCol w:w="842"/>
      <w:gridCol w:w="1636"/>
    </w:tblGrid>
    <w:tr w:rsidR="00AE7B13" w14:paraId="3D707543" w14:textId="77777777" w:rsidTr="00AE7B13">
      <w:tc>
        <w:tcPr>
          <w:tcW w:w="1624" w:type="dxa"/>
          <w:tcBorders>
            <w:top w:val="nil"/>
            <w:left w:val="nil"/>
            <w:bottom w:val="single" w:sz="4" w:space="0" w:color="000000"/>
            <w:right w:val="nil"/>
          </w:tcBorders>
        </w:tcPr>
        <w:p w14:paraId="60B43891" w14:textId="77777777" w:rsidR="00AE7B13" w:rsidRDefault="00AE7B13">
          <w:pPr>
            <w:tabs>
              <w:tab w:val="left" w:pos="0"/>
              <w:tab w:val="left" w:pos="300"/>
            </w:tabs>
            <w:autoSpaceDE w:val="0"/>
            <w:snapToGrid w:val="0"/>
            <w:rPr>
              <w:sz w:val="16"/>
              <w:szCs w:val="16"/>
              <w:lang w:val="uk-UA"/>
            </w:rPr>
          </w:pPr>
        </w:p>
      </w:tc>
      <w:tc>
        <w:tcPr>
          <w:tcW w:w="817" w:type="dxa"/>
        </w:tcPr>
        <w:p w14:paraId="7CEAEAF0" w14:textId="77777777" w:rsidR="00AE7B13" w:rsidRDefault="00AE7B13">
          <w:pPr>
            <w:tabs>
              <w:tab w:val="left" w:pos="0"/>
              <w:tab w:val="left" w:pos="300"/>
            </w:tabs>
            <w:autoSpaceDE w:val="0"/>
            <w:snapToGrid w:val="0"/>
            <w:jc w:val="center"/>
            <w:rPr>
              <w:sz w:val="16"/>
              <w:szCs w:val="16"/>
              <w:lang w:val="uk-UA"/>
            </w:rPr>
          </w:pPr>
        </w:p>
      </w:tc>
      <w:tc>
        <w:tcPr>
          <w:tcW w:w="817" w:type="dxa"/>
        </w:tcPr>
        <w:p w14:paraId="5B43F857" w14:textId="77777777" w:rsidR="00AE7B13" w:rsidRDefault="00AE7B13">
          <w:pPr>
            <w:tabs>
              <w:tab w:val="left" w:pos="0"/>
              <w:tab w:val="left" w:pos="300"/>
            </w:tabs>
            <w:autoSpaceDE w:val="0"/>
            <w:snapToGrid w:val="0"/>
            <w:jc w:val="center"/>
            <w:rPr>
              <w:sz w:val="16"/>
              <w:szCs w:val="16"/>
              <w:lang w:val="uk-UA"/>
            </w:rPr>
          </w:pPr>
        </w:p>
      </w:tc>
      <w:tc>
        <w:tcPr>
          <w:tcW w:w="3300" w:type="dxa"/>
          <w:hideMark/>
        </w:tcPr>
        <w:p w14:paraId="599B04E2" w14:textId="77777777" w:rsidR="00AE7B13" w:rsidRDefault="00AE7B13">
          <w:pPr>
            <w:tabs>
              <w:tab w:val="left" w:pos="0"/>
              <w:tab w:val="left" w:pos="300"/>
            </w:tabs>
            <w:autoSpaceDE w:val="0"/>
            <w:jc w:val="center"/>
            <w:rPr>
              <w:sz w:val="16"/>
              <w:szCs w:val="16"/>
              <w:lang w:val="uk-UA"/>
            </w:rPr>
          </w:pPr>
          <w:r>
            <w:rPr>
              <w:szCs w:val="28"/>
              <w:lang w:val="uk-UA"/>
            </w:rPr>
            <w:t>Нова Ушиця</w:t>
          </w:r>
        </w:p>
      </w:tc>
      <w:tc>
        <w:tcPr>
          <w:tcW w:w="822" w:type="dxa"/>
        </w:tcPr>
        <w:p w14:paraId="2B1745CB" w14:textId="77777777" w:rsidR="00AE7B13" w:rsidRDefault="00AE7B13">
          <w:pPr>
            <w:tabs>
              <w:tab w:val="left" w:pos="0"/>
              <w:tab w:val="left" w:pos="300"/>
            </w:tabs>
            <w:autoSpaceDE w:val="0"/>
            <w:snapToGrid w:val="0"/>
            <w:jc w:val="center"/>
            <w:rPr>
              <w:sz w:val="16"/>
              <w:szCs w:val="16"/>
              <w:lang w:val="uk-UA"/>
            </w:rPr>
          </w:pPr>
        </w:p>
      </w:tc>
      <w:tc>
        <w:tcPr>
          <w:tcW w:w="842" w:type="dxa"/>
          <w:hideMark/>
        </w:tcPr>
        <w:p w14:paraId="36DD419B" w14:textId="77777777" w:rsidR="00AE7B13" w:rsidRDefault="00AE7B13">
          <w:pPr>
            <w:tabs>
              <w:tab w:val="left" w:pos="0"/>
              <w:tab w:val="left" w:pos="300"/>
            </w:tabs>
            <w:autoSpaceDE w:val="0"/>
            <w:jc w:val="center"/>
            <w:rPr>
              <w:szCs w:val="28"/>
              <w:lang w:val="uk-UA"/>
            </w:rPr>
          </w:pPr>
          <w:r>
            <w:rPr>
              <w:szCs w:val="28"/>
              <w:lang w:val="uk-UA"/>
            </w:rPr>
            <w:t>№</w:t>
          </w:r>
        </w:p>
      </w:tc>
      <w:tc>
        <w:tcPr>
          <w:tcW w:w="1636" w:type="dxa"/>
          <w:tcBorders>
            <w:top w:val="nil"/>
            <w:left w:val="nil"/>
            <w:bottom w:val="single" w:sz="4" w:space="0" w:color="000000"/>
            <w:right w:val="nil"/>
          </w:tcBorders>
        </w:tcPr>
        <w:p w14:paraId="612AAE60" w14:textId="77777777" w:rsidR="00AE7B13" w:rsidRDefault="00AE7B13">
          <w:pPr>
            <w:tabs>
              <w:tab w:val="left" w:pos="0"/>
              <w:tab w:val="left" w:pos="300"/>
            </w:tabs>
            <w:autoSpaceDE w:val="0"/>
            <w:snapToGrid w:val="0"/>
            <w:jc w:val="center"/>
          </w:pPr>
        </w:p>
      </w:tc>
    </w:tr>
  </w:tbl>
  <w:p w14:paraId="1E4F63C2" w14:textId="77777777" w:rsidR="00AE7B13" w:rsidRDefault="00AE7B13" w:rsidP="00AE7B1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65F9D"/>
    <w:rsid w:val="00075DF3"/>
    <w:rsid w:val="000B315B"/>
    <w:rsid w:val="000E3DBB"/>
    <w:rsid w:val="00132697"/>
    <w:rsid w:val="00132E70"/>
    <w:rsid w:val="00146929"/>
    <w:rsid w:val="00155C37"/>
    <w:rsid w:val="00166085"/>
    <w:rsid w:val="00167FCB"/>
    <w:rsid w:val="001877AA"/>
    <w:rsid w:val="00192C5E"/>
    <w:rsid w:val="00196AEA"/>
    <w:rsid w:val="001A6264"/>
    <w:rsid w:val="001B7317"/>
    <w:rsid w:val="001D2080"/>
    <w:rsid w:val="001D30A6"/>
    <w:rsid w:val="001E1CA0"/>
    <w:rsid w:val="0024738F"/>
    <w:rsid w:val="0027013D"/>
    <w:rsid w:val="002C1403"/>
    <w:rsid w:val="002D09D1"/>
    <w:rsid w:val="002D7D3D"/>
    <w:rsid w:val="00371E15"/>
    <w:rsid w:val="003A447F"/>
    <w:rsid w:val="00401EA1"/>
    <w:rsid w:val="00422F9B"/>
    <w:rsid w:val="00481156"/>
    <w:rsid w:val="004E3954"/>
    <w:rsid w:val="00534EE3"/>
    <w:rsid w:val="00561B7D"/>
    <w:rsid w:val="005E3972"/>
    <w:rsid w:val="00620ADD"/>
    <w:rsid w:val="00637559"/>
    <w:rsid w:val="006536BB"/>
    <w:rsid w:val="00665D73"/>
    <w:rsid w:val="006834E1"/>
    <w:rsid w:val="006D6B26"/>
    <w:rsid w:val="006E0681"/>
    <w:rsid w:val="007A345A"/>
    <w:rsid w:val="007D1E2E"/>
    <w:rsid w:val="00852FD3"/>
    <w:rsid w:val="00895A68"/>
    <w:rsid w:val="008F753F"/>
    <w:rsid w:val="0091463A"/>
    <w:rsid w:val="0094536A"/>
    <w:rsid w:val="00952E08"/>
    <w:rsid w:val="009810CD"/>
    <w:rsid w:val="009B7679"/>
    <w:rsid w:val="009E5D60"/>
    <w:rsid w:val="009F395A"/>
    <w:rsid w:val="00A1734E"/>
    <w:rsid w:val="00A323AA"/>
    <w:rsid w:val="00A47B74"/>
    <w:rsid w:val="00A63FA4"/>
    <w:rsid w:val="00A9421F"/>
    <w:rsid w:val="00AA43E1"/>
    <w:rsid w:val="00AE7B13"/>
    <w:rsid w:val="00AF6CC2"/>
    <w:rsid w:val="00B318B3"/>
    <w:rsid w:val="00B648BE"/>
    <w:rsid w:val="00B72F1D"/>
    <w:rsid w:val="00B7302A"/>
    <w:rsid w:val="00BE0FE5"/>
    <w:rsid w:val="00BE266C"/>
    <w:rsid w:val="00BF6C37"/>
    <w:rsid w:val="00C076A9"/>
    <w:rsid w:val="00C324AD"/>
    <w:rsid w:val="00C577B2"/>
    <w:rsid w:val="00CA4E03"/>
    <w:rsid w:val="00CB7CDA"/>
    <w:rsid w:val="00CD175D"/>
    <w:rsid w:val="00CF3E1F"/>
    <w:rsid w:val="00CF6D7F"/>
    <w:rsid w:val="00D03709"/>
    <w:rsid w:val="00D073EF"/>
    <w:rsid w:val="00D146EC"/>
    <w:rsid w:val="00D15F78"/>
    <w:rsid w:val="00D54C93"/>
    <w:rsid w:val="00D835A8"/>
    <w:rsid w:val="00E31EA9"/>
    <w:rsid w:val="00E92D41"/>
    <w:rsid w:val="00EC4C92"/>
    <w:rsid w:val="00F12915"/>
    <w:rsid w:val="00F2065C"/>
    <w:rsid w:val="00F945A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11FF90"/>
  <w15:docId w15:val="{D8C1E1D3-414D-419A-A195-6AB2DA6E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nhideWhenUsed/>
    <w:rsid w:val="00E31EA9"/>
    <w:pPr>
      <w:tabs>
        <w:tab w:val="center" w:pos="4677"/>
        <w:tab w:val="right" w:pos="9355"/>
      </w:tabs>
    </w:pPr>
  </w:style>
  <w:style w:type="character" w:customStyle="1" w:styleId="af1">
    <w:name w:val="Верхний колонтитул Знак"/>
    <w:link w:val="af0"/>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1388648354">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7</cp:revision>
  <cp:lastPrinted>2018-05-02T10:26:00Z</cp:lastPrinted>
  <dcterms:created xsi:type="dcterms:W3CDTF">2021-05-17T08:18:00Z</dcterms:created>
  <dcterms:modified xsi:type="dcterms:W3CDTF">2021-05-19T10:15:00Z</dcterms:modified>
</cp:coreProperties>
</file>