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1D" w:rsidRDefault="00746C1D" w:rsidP="00746C1D">
      <w:pPr>
        <w:pStyle w:val="a3"/>
        <w:ind w:left="0" w:right="-5"/>
        <w:jc w:val="left"/>
        <w:rPr>
          <w:b/>
          <w:bCs/>
          <w:sz w:val="24"/>
        </w:rPr>
      </w:pPr>
      <w:r>
        <w:rPr>
          <w:sz w:val="24"/>
        </w:rPr>
        <w:t xml:space="preserve">                                                                  </w:t>
      </w:r>
      <w:r>
        <w:rPr>
          <w:sz w:val="24"/>
        </w:rPr>
        <w:object w:dxaOrig="1380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90pt" o:ole="" filled="t">
            <v:fill color2="black"/>
            <v:imagedata r:id="rId5" o:title=""/>
          </v:shape>
          <o:OLEObject Type="Embed" ProgID="PBrush" ShapeID="_x0000_i1025" DrawAspect="Content" ObjectID="_1610574653" r:id="rId6"/>
        </w:object>
      </w:r>
    </w:p>
    <w:p w:rsidR="00746C1D" w:rsidRDefault="00746C1D" w:rsidP="00746C1D">
      <w:pPr>
        <w:pStyle w:val="a3"/>
        <w:ind w:right="-5"/>
        <w:rPr>
          <w:b/>
          <w:bCs/>
          <w:sz w:val="24"/>
        </w:rPr>
      </w:pPr>
      <w:r>
        <w:rPr>
          <w:b/>
          <w:bCs/>
          <w:sz w:val="24"/>
        </w:rPr>
        <w:t xml:space="preserve">УКРАЇНА </w:t>
      </w:r>
    </w:p>
    <w:p w:rsidR="00746C1D" w:rsidRDefault="00746C1D" w:rsidP="00746C1D">
      <w:pPr>
        <w:pStyle w:val="a3"/>
        <w:ind w:right="-5"/>
        <w:rPr>
          <w:b/>
          <w:sz w:val="24"/>
        </w:rPr>
      </w:pPr>
      <w:r>
        <w:rPr>
          <w:b/>
          <w:sz w:val="24"/>
        </w:rPr>
        <w:t>ХМЕЛЬНИЦЬКА ОБЛАСТЬ</w:t>
      </w:r>
    </w:p>
    <w:p w:rsidR="00746C1D" w:rsidRDefault="00746C1D" w:rsidP="00746C1D">
      <w:pPr>
        <w:ind w:right="-5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НОВОУШИЦЬКА СЕЛИЩНА РАДА</w:t>
      </w:r>
    </w:p>
    <w:p w:rsidR="00746C1D" w:rsidRDefault="00746C1D" w:rsidP="00746C1D">
      <w:pPr>
        <w:ind w:right="-5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НОВОУШИЦЬКОЇ СЕЛИЩНОЇ ОБЄДНАНОЇ ТЕРИТОРІАЛЬНОЇ ГРОМАДИ</w:t>
      </w:r>
    </w:p>
    <w:p w:rsidR="00746C1D" w:rsidRDefault="00746C1D" w:rsidP="00746C1D">
      <w:pPr>
        <w:ind w:right="-5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ВИКОНАВЧИЙ КОМІТЕТ</w:t>
      </w:r>
    </w:p>
    <w:p w:rsidR="00746C1D" w:rsidRPr="006D146C" w:rsidRDefault="00746C1D" w:rsidP="00746C1D">
      <w:pPr>
        <w:ind w:right="-5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</w:t>
      </w:r>
      <w:r w:rsidR="001B7BFF">
        <w:rPr>
          <w:b/>
          <w:bCs/>
          <w:lang w:val="uk-UA"/>
        </w:rPr>
        <w:t xml:space="preserve">     </w:t>
      </w:r>
      <w:r w:rsidR="00C91F29">
        <w:rPr>
          <w:b/>
          <w:bCs/>
          <w:lang w:val="uk-UA"/>
        </w:rPr>
        <w:t xml:space="preserve">                    </w:t>
      </w:r>
      <w:r w:rsidR="006D146C">
        <w:rPr>
          <w:b/>
          <w:bCs/>
          <w:lang w:val="uk-UA"/>
        </w:rPr>
        <w:t xml:space="preserve"> </w:t>
      </w:r>
      <w:r w:rsidR="00AA4A65">
        <w:rPr>
          <w:b/>
          <w:bCs/>
          <w:lang w:val="uk-UA"/>
        </w:rPr>
        <w:t xml:space="preserve">        </w:t>
      </w:r>
      <w:r w:rsidR="006D146C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РІШЕННЯ</w:t>
      </w:r>
    </w:p>
    <w:p w:rsidR="00746C1D" w:rsidRDefault="00746C1D" w:rsidP="00746C1D">
      <w:pPr>
        <w:ind w:right="-6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</w:t>
      </w:r>
      <w:r w:rsidR="00531A64">
        <w:rPr>
          <w:b/>
          <w:lang w:val="uk-UA"/>
        </w:rPr>
        <w:t xml:space="preserve"> </w:t>
      </w:r>
      <w:r w:rsidR="001C7883">
        <w:rPr>
          <w:b/>
          <w:lang w:val="uk-UA"/>
        </w:rPr>
        <w:t xml:space="preserve">  від 3</w:t>
      </w:r>
      <w:r w:rsidR="00AA4A65">
        <w:rPr>
          <w:b/>
          <w:lang w:val="uk-UA"/>
        </w:rPr>
        <w:t>1</w:t>
      </w:r>
      <w:r w:rsidR="001C7883">
        <w:rPr>
          <w:b/>
          <w:lang w:val="uk-UA"/>
        </w:rPr>
        <w:t xml:space="preserve"> січня  2019 року №100</w:t>
      </w:r>
      <w:r w:rsidR="00AA4A65">
        <w:rPr>
          <w:b/>
          <w:lang w:val="uk-UA"/>
        </w:rPr>
        <w:t>6</w:t>
      </w:r>
    </w:p>
    <w:p w:rsidR="00746C1D" w:rsidRDefault="00746C1D" w:rsidP="00746C1D">
      <w:pPr>
        <w:ind w:right="-6"/>
        <w:jc w:val="center"/>
        <w:rPr>
          <w:lang w:val="uk-UA"/>
        </w:rPr>
      </w:pPr>
      <w:proofErr w:type="spellStart"/>
      <w:r>
        <w:rPr>
          <w:b/>
          <w:lang w:val="uk-UA"/>
        </w:rPr>
        <w:t>смт</w:t>
      </w:r>
      <w:proofErr w:type="spellEnd"/>
      <w:r>
        <w:rPr>
          <w:b/>
          <w:lang w:val="uk-UA"/>
        </w:rPr>
        <w:t xml:space="preserve">. Нова </w:t>
      </w:r>
      <w:proofErr w:type="spellStart"/>
      <w:r>
        <w:rPr>
          <w:b/>
          <w:lang w:val="uk-UA"/>
        </w:rPr>
        <w:t>Ушиця</w:t>
      </w:r>
      <w:proofErr w:type="spellEnd"/>
    </w:p>
    <w:p w:rsidR="00746C1D" w:rsidRDefault="00746C1D" w:rsidP="00AA4991">
      <w:pPr>
        <w:ind w:right="51"/>
        <w:rPr>
          <w:lang w:val="uk-UA"/>
        </w:rPr>
      </w:pPr>
    </w:p>
    <w:p w:rsidR="00AA4991" w:rsidRDefault="001C7883" w:rsidP="00AA4991">
      <w:pPr>
        <w:pStyle w:val="1"/>
        <w:ind w:left="0" w:right="51"/>
        <w:jc w:val="both"/>
        <w:rPr>
          <w:b/>
          <w:sz w:val="24"/>
        </w:rPr>
      </w:pPr>
      <w:r>
        <w:rPr>
          <w:b/>
          <w:sz w:val="24"/>
        </w:rPr>
        <w:t>Про навчання  населення  правилам  пожежної безпеки.</w:t>
      </w:r>
    </w:p>
    <w:p w:rsidR="00AA4991" w:rsidRDefault="00AA4991" w:rsidP="00AA4991">
      <w:pPr>
        <w:pStyle w:val="1"/>
        <w:ind w:left="0" w:right="51"/>
        <w:jc w:val="both"/>
        <w:rPr>
          <w:b/>
          <w:sz w:val="24"/>
        </w:rPr>
      </w:pPr>
    </w:p>
    <w:p w:rsidR="006D146C" w:rsidRDefault="00E42D62" w:rsidP="00CF7FD0">
      <w:pPr>
        <w:ind w:right="51" w:firstLine="540"/>
        <w:jc w:val="both"/>
        <w:rPr>
          <w:b/>
          <w:lang w:val="uk-UA"/>
        </w:rPr>
      </w:pPr>
      <w:r>
        <w:rPr>
          <w:lang w:val="uk-UA"/>
        </w:rPr>
        <w:t>Розглянувши  інформацію</w:t>
      </w:r>
      <w:r w:rsidR="00AA4991">
        <w:rPr>
          <w:lang w:val="uk-UA"/>
        </w:rPr>
        <w:t xml:space="preserve">  начальника Новоушицького  РС ГУ ДСНС України  у Хмельницькі</w:t>
      </w:r>
      <w:r w:rsidR="001C7883">
        <w:rPr>
          <w:lang w:val="uk-UA"/>
        </w:rPr>
        <w:t xml:space="preserve">й області  підполковника служби </w:t>
      </w:r>
      <w:r w:rsidR="00AA4991">
        <w:rPr>
          <w:lang w:val="uk-UA"/>
        </w:rPr>
        <w:t xml:space="preserve"> цивільного зах</w:t>
      </w:r>
      <w:r w:rsidR="0074182E">
        <w:rPr>
          <w:lang w:val="uk-UA"/>
        </w:rPr>
        <w:t>и</w:t>
      </w:r>
      <w:r w:rsidR="001C7883">
        <w:rPr>
          <w:lang w:val="uk-UA"/>
        </w:rPr>
        <w:t xml:space="preserve">сту  </w:t>
      </w:r>
      <w:r w:rsidR="004F46FE">
        <w:rPr>
          <w:lang w:val="uk-UA"/>
        </w:rPr>
        <w:t xml:space="preserve"> </w:t>
      </w:r>
      <w:proofErr w:type="spellStart"/>
      <w:r w:rsidR="001C7883">
        <w:rPr>
          <w:lang w:val="uk-UA"/>
        </w:rPr>
        <w:t>Залуцького</w:t>
      </w:r>
      <w:proofErr w:type="spellEnd"/>
      <w:r w:rsidR="001C7883">
        <w:rPr>
          <w:lang w:val="uk-UA"/>
        </w:rPr>
        <w:t xml:space="preserve"> С.В. від 21 січня 2019 року №3</w:t>
      </w:r>
      <w:r w:rsidR="0074182E">
        <w:rPr>
          <w:lang w:val="uk-UA"/>
        </w:rPr>
        <w:t xml:space="preserve"> </w:t>
      </w:r>
      <w:r w:rsidR="001C7883">
        <w:rPr>
          <w:lang w:val="uk-UA"/>
        </w:rPr>
        <w:t>,</w:t>
      </w:r>
      <w:r w:rsidR="00AA4991">
        <w:rPr>
          <w:lang w:val="uk-UA"/>
        </w:rPr>
        <w:t>заслухавши та обговоривши інформацію заступника селищного голови  з питань діяльності виконавчих органів</w:t>
      </w:r>
      <w:r>
        <w:rPr>
          <w:lang w:val="uk-UA"/>
        </w:rPr>
        <w:t xml:space="preserve">  селищної ради  </w:t>
      </w:r>
      <w:proofErr w:type="spellStart"/>
      <w:r>
        <w:rPr>
          <w:lang w:val="uk-UA"/>
        </w:rPr>
        <w:t>Гринчука</w:t>
      </w:r>
      <w:proofErr w:type="spellEnd"/>
      <w:r>
        <w:rPr>
          <w:lang w:val="uk-UA"/>
        </w:rPr>
        <w:t xml:space="preserve"> О.В.</w:t>
      </w:r>
      <w:r w:rsidR="00AA4991">
        <w:rPr>
          <w:lang w:val="uk-UA"/>
        </w:rPr>
        <w:t>,</w:t>
      </w:r>
      <w:r>
        <w:rPr>
          <w:lang w:val="uk-UA"/>
        </w:rPr>
        <w:t xml:space="preserve"> </w:t>
      </w:r>
      <w:r w:rsidR="00AA4991">
        <w:rPr>
          <w:lang w:val="uk-UA"/>
        </w:rPr>
        <w:t>керуючись ст. ст. 40, 52 Закону України «Про місцеве самоврядування в Україні» від 21.05.1997 року N280/97-ВР (із змінами та доповненнями),</w:t>
      </w:r>
      <w:r w:rsidR="00AA4991">
        <w:rPr>
          <w:bCs/>
          <w:lang w:val="uk-UA"/>
        </w:rPr>
        <w:t xml:space="preserve">  </w:t>
      </w:r>
      <w:r w:rsidR="00CF7FD0">
        <w:rPr>
          <w:lang w:val="uk-UA"/>
        </w:rPr>
        <w:t xml:space="preserve">виконавчий                      </w:t>
      </w:r>
      <w:r w:rsidR="00AA4991">
        <w:rPr>
          <w:b/>
          <w:lang w:val="uk-UA"/>
        </w:rPr>
        <w:t xml:space="preserve"> </w:t>
      </w:r>
    </w:p>
    <w:p w:rsidR="00AA4991" w:rsidRPr="00093D36" w:rsidRDefault="006D146C" w:rsidP="00CF7FD0">
      <w:pPr>
        <w:ind w:right="51" w:firstLine="540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</w:t>
      </w:r>
      <w:r w:rsidR="00AA4991">
        <w:rPr>
          <w:b/>
          <w:lang w:val="uk-UA"/>
        </w:rPr>
        <w:t>ВИРІШИВ:</w:t>
      </w:r>
    </w:p>
    <w:p w:rsidR="00AA4991" w:rsidRDefault="00AA4991" w:rsidP="00AA4991">
      <w:pPr>
        <w:pStyle w:val="1"/>
        <w:ind w:left="0" w:right="51"/>
        <w:jc w:val="both"/>
        <w:rPr>
          <w:sz w:val="24"/>
        </w:rPr>
      </w:pPr>
    </w:p>
    <w:p w:rsidR="00AA4991" w:rsidRDefault="00AA4991" w:rsidP="00AA4991">
      <w:pPr>
        <w:tabs>
          <w:tab w:val="left" w:pos="840"/>
        </w:tabs>
        <w:jc w:val="both"/>
        <w:rPr>
          <w:lang w:val="uk-UA"/>
        </w:rPr>
      </w:pPr>
      <w:r>
        <w:rPr>
          <w:lang w:val="uk-UA"/>
        </w:rPr>
        <w:t xml:space="preserve">       1.Інформацію начальника Ново</w:t>
      </w:r>
      <w:r w:rsidR="00531A64">
        <w:rPr>
          <w:lang w:val="uk-UA"/>
        </w:rPr>
        <w:t>ушицького РС  ГУ ДСНС України  у</w:t>
      </w:r>
      <w:r>
        <w:rPr>
          <w:lang w:val="uk-UA"/>
        </w:rPr>
        <w:t xml:space="preserve"> Хмел</w:t>
      </w:r>
      <w:r w:rsidR="001C7883">
        <w:rPr>
          <w:lang w:val="uk-UA"/>
        </w:rPr>
        <w:t xml:space="preserve">ьницькій області підполковника </w:t>
      </w:r>
      <w:r>
        <w:rPr>
          <w:lang w:val="uk-UA"/>
        </w:rPr>
        <w:t>служби  ци</w:t>
      </w:r>
      <w:r w:rsidR="00531A64">
        <w:rPr>
          <w:lang w:val="uk-UA"/>
        </w:rPr>
        <w:t xml:space="preserve">вільного захисту   </w:t>
      </w:r>
      <w:proofErr w:type="spellStart"/>
      <w:r w:rsidR="00531A64">
        <w:rPr>
          <w:lang w:val="uk-UA"/>
        </w:rPr>
        <w:t>Залуцького</w:t>
      </w:r>
      <w:proofErr w:type="spellEnd"/>
      <w:r w:rsidR="00531A64">
        <w:rPr>
          <w:lang w:val="uk-UA"/>
        </w:rPr>
        <w:t xml:space="preserve"> С.В.</w:t>
      </w:r>
      <w:r>
        <w:rPr>
          <w:lang w:val="uk-UA"/>
        </w:rPr>
        <w:t>, прийняти до відома. Додається.</w:t>
      </w:r>
    </w:p>
    <w:p w:rsidR="00AA4991" w:rsidRPr="001E18CC" w:rsidRDefault="00E42D62" w:rsidP="00AA4991">
      <w:pPr>
        <w:tabs>
          <w:tab w:val="left" w:pos="840"/>
        </w:tabs>
        <w:jc w:val="both"/>
        <w:rPr>
          <w:lang w:val="uk-UA"/>
        </w:rPr>
      </w:pPr>
      <w:r>
        <w:rPr>
          <w:lang w:val="uk-UA"/>
        </w:rPr>
        <w:t xml:space="preserve">       2.В.о.старости сіл</w:t>
      </w:r>
      <w:r w:rsidR="0043218E">
        <w:rPr>
          <w:lang w:val="uk-UA"/>
        </w:rPr>
        <w:t xml:space="preserve">: </w:t>
      </w:r>
      <w:proofErr w:type="spellStart"/>
      <w:r w:rsidR="0043218E">
        <w:rPr>
          <w:lang w:val="uk-UA"/>
        </w:rPr>
        <w:t>Капустяни</w:t>
      </w:r>
      <w:proofErr w:type="spellEnd"/>
      <w:r w:rsidR="0043218E">
        <w:rPr>
          <w:lang w:val="uk-UA"/>
        </w:rPr>
        <w:t xml:space="preserve">. </w:t>
      </w:r>
      <w:proofErr w:type="spellStart"/>
      <w:r w:rsidR="0043218E">
        <w:rPr>
          <w:lang w:val="uk-UA"/>
        </w:rPr>
        <w:t>Глибочок</w:t>
      </w:r>
      <w:proofErr w:type="spellEnd"/>
      <w:r w:rsidR="0043218E">
        <w:rPr>
          <w:lang w:val="uk-UA"/>
        </w:rPr>
        <w:t xml:space="preserve">, Антонівка, Отроків, </w:t>
      </w:r>
      <w:proofErr w:type="spellStart"/>
      <w:r w:rsidR="0043218E">
        <w:rPr>
          <w:lang w:val="uk-UA"/>
        </w:rPr>
        <w:t>Тимків</w:t>
      </w:r>
      <w:proofErr w:type="spellEnd"/>
      <w:r w:rsidR="0043218E">
        <w:rPr>
          <w:lang w:val="uk-UA"/>
        </w:rPr>
        <w:t xml:space="preserve">, </w:t>
      </w:r>
      <w:proofErr w:type="spellStart"/>
      <w:r w:rsidR="0043218E">
        <w:rPr>
          <w:lang w:val="uk-UA"/>
        </w:rPr>
        <w:t>кружківці</w:t>
      </w:r>
      <w:proofErr w:type="spellEnd"/>
      <w:r w:rsidR="0043218E">
        <w:rPr>
          <w:lang w:val="uk-UA"/>
        </w:rPr>
        <w:t xml:space="preserve"> Струга  </w:t>
      </w:r>
      <w:proofErr w:type="spellStart"/>
      <w:r w:rsidR="0043218E">
        <w:rPr>
          <w:lang w:val="uk-UA"/>
        </w:rPr>
        <w:t>Палярушу</w:t>
      </w:r>
      <w:proofErr w:type="spellEnd"/>
      <w:r w:rsidR="0043218E">
        <w:rPr>
          <w:lang w:val="uk-UA"/>
        </w:rPr>
        <w:t xml:space="preserve"> В.В., Коваль Л.П., </w:t>
      </w:r>
      <w:proofErr w:type="spellStart"/>
      <w:r w:rsidR="0043218E">
        <w:rPr>
          <w:lang w:val="uk-UA"/>
        </w:rPr>
        <w:t>Жосану</w:t>
      </w:r>
      <w:proofErr w:type="spellEnd"/>
      <w:r w:rsidR="0043218E">
        <w:rPr>
          <w:lang w:val="uk-UA"/>
        </w:rPr>
        <w:t xml:space="preserve"> А.Д., покращити  роботу щодо  недопущення   виникнення  пожеж та загорянь  та на території сіл. П</w:t>
      </w:r>
      <w:r w:rsidR="00AA4991">
        <w:rPr>
          <w:lang w:val="uk-UA"/>
        </w:rPr>
        <w:t>роводити  подвірні обходи одиноких, пристарілих громадян,</w:t>
      </w:r>
      <w:r w:rsidR="0043218E">
        <w:rPr>
          <w:lang w:val="uk-UA"/>
        </w:rPr>
        <w:t xml:space="preserve"> </w:t>
      </w:r>
      <w:r w:rsidR="00AA4991">
        <w:rPr>
          <w:lang w:val="uk-UA"/>
        </w:rPr>
        <w:t>багатодітних сімей  та допомагати приводити в</w:t>
      </w:r>
      <w:r w:rsidR="0043218E">
        <w:rPr>
          <w:lang w:val="uk-UA"/>
        </w:rPr>
        <w:t xml:space="preserve"> належний протипожежний стан, </w:t>
      </w:r>
      <w:r w:rsidR="00AA4991">
        <w:rPr>
          <w:lang w:val="uk-UA"/>
        </w:rPr>
        <w:t>більше приділяти увагу  по забезпеченню присадибних забудов  бочкою з водою</w:t>
      </w:r>
      <w:r w:rsidR="0043218E">
        <w:rPr>
          <w:lang w:val="uk-UA"/>
        </w:rPr>
        <w:t xml:space="preserve"> ( вогнегасником)</w:t>
      </w:r>
      <w:r w:rsidR="00AA4991">
        <w:rPr>
          <w:lang w:val="uk-UA"/>
        </w:rPr>
        <w:t>, приставною драбиною, яка досягає даху, а на покрівлі</w:t>
      </w:r>
      <w:r w:rsidR="0043218E">
        <w:rPr>
          <w:lang w:val="uk-UA"/>
        </w:rPr>
        <w:t xml:space="preserve"> </w:t>
      </w:r>
      <w:r w:rsidR="00AA4991">
        <w:rPr>
          <w:lang w:val="uk-UA"/>
        </w:rPr>
        <w:t xml:space="preserve">- драбиною, що  доходить до гребеня даху, на стінах житлових будинків </w:t>
      </w:r>
      <w:r w:rsidR="0043218E">
        <w:rPr>
          <w:lang w:val="uk-UA"/>
        </w:rPr>
        <w:t xml:space="preserve">(воротах , хвіртках), </w:t>
      </w:r>
      <w:r w:rsidR="00AA4991">
        <w:rPr>
          <w:lang w:val="uk-UA"/>
        </w:rPr>
        <w:t>не  вивішуються таблички із зображенням  інвентарю, з якими їх мешканці зобов’язані з</w:t>
      </w:r>
      <w:r w:rsidR="00AA4991" w:rsidRPr="001E18CC">
        <w:rPr>
          <w:lang w:val="uk-UA"/>
        </w:rPr>
        <w:t>’</w:t>
      </w:r>
      <w:r w:rsidR="00AA4991">
        <w:rPr>
          <w:lang w:val="uk-UA"/>
        </w:rPr>
        <w:t xml:space="preserve">явитися на гасіння пожежі, </w:t>
      </w:r>
      <w:r w:rsidR="0043218E">
        <w:rPr>
          <w:lang w:val="uk-UA"/>
        </w:rPr>
        <w:t>особливо у  зимовий період</w:t>
      </w:r>
      <w:r w:rsidR="00C44947">
        <w:rPr>
          <w:lang w:val="uk-UA"/>
        </w:rPr>
        <w:t xml:space="preserve"> .</w:t>
      </w:r>
    </w:p>
    <w:p w:rsidR="00AA4991" w:rsidRDefault="00AA4991" w:rsidP="00AA4991">
      <w:pPr>
        <w:tabs>
          <w:tab w:val="left" w:pos="840"/>
        </w:tabs>
        <w:jc w:val="both"/>
        <w:rPr>
          <w:lang w:val="uk-UA"/>
        </w:rPr>
      </w:pPr>
      <w:r>
        <w:rPr>
          <w:lang w:val="uk-UA"/>
        </w:rPr>
        <w:t xml:space="preserve">       3.</w:t>
      </w:r>
      <w:r w:rsidR="009120F2">
        <w:rPr>
          <w:lang w:val="uk-UA"/>
        </w:rPr>
        <w:t xml:space="preserve"> </w:t>
      </w:r>
      <w:r>
        <w:rPr>
          <w:lang w:val="uk-UA"/>
        </w:rPr>
        <w:t>Провести наради  з підняттям питання  щодо виконання  заходів  пожежної та  матеріальної безпеки на підвідомчих  об’єктах та недопущення  пожеж із загибеллю людей.</w:t>
      </w:r>
    </w:p>
    <w:p w:rsidR="00AA4991" w:rsidRDefault="00AA4991" w:rsidP="00AA4991">
      <w:pPr>
        <w:tabs>
          <w:tab w:val="left" w:pos="840"/>
        </w:tabs>
        <w:jc w:val="both"/>
        <w:rPr>
          <w:lang w:val="uk-UA"/>
        </w:rPr>
      </w:pPr>
      <w:r>
        <w:rPr>
          <w:lang w:val="uk-UA"/>
        </w:rPr>
        <w:t xml:space="preserve">       4. Відповідно до затверджених  Програм  забезпечення  пожежної безпеки вжити  заходів щодо  створення  та належного утримання  існуючих підрозділів місцевої пожежної охорони, впровадження  систем протипожежного захисту на об’єктах з масовим  перебуванням людей , проведення роботи з незахищеними  верствами населення, забезпечення  та відновлення  працездатності  системи зовнішнього водопостачання , тощо.</w:t>
      </w:r>
    </w:p>
    <w:p w:rsidR="00AA4991" w:rsidRDefault="00AA4991" w:rsidP="00AA4991">
      <w:pPr>
        <w:tabs>
          <w:tab w:val="left" w:pos="840"/>
        </w:tabs>
        <w:jc w:val="both"/>
        <w:rPr>
          <w:lang w:val="uk-UA"/>
        </w:rPr>
      </w:pPr>
      <w:r>
        <w:rPr>
          <w:lang w:val="uk-UA"/>
        </w:rPr>
        <w:t xml:space="preserve">      5.</w:t>
      </w:r>
      <w:r w:rsidR="009120F2">
        <w:rPr>
          <w:lang w:val="uk-UA"/>
        </w:rPr>
        <w:t xml:space="preserve"> </w:t>
      </w:r>
      <w:r>
        <w:rPr>
          <w:lang w:val="uk-UA"/>
        </w:rPr>
        <w:t xml:space="preserve">Контроль за виконанням даного рішення покласти на заступника селищного голови  з питань діяльності  виконавчих органів  </w:t>
      </w:r>
      <w:proofErr w:type="spellStart"/>
      <w:r>
        <w:rPr>
          <w:lang w:val="uk-UA"/>
        </w:rPr>
        <w:t>Гринчука</w:t>
      </w:r>
      <w:proofErr w:type="spellEnd"/>
      <w:r>
        <w:rPr>
          <w:lang w:val="uk-UA"/>
        </w:rPr>
        <w:t xml:space="preserve"> О.В..</w:t>
      </w:r>
    </w:p>
    <w:p w:rsidR="00C44947" w:rsidRPr="00A92BC0" w:rsidRDefault="00C44947" w:rsidP="00AA4991">
      <w:pPr>
        <w:tabs>
          <w:tab w:val="left" w:pos="840"/>
        </w:tabs>
        <w:jc w:val="both"/>
        <w:rPr>
          <w:lang w:val="uk-UA"/>
        </w:rPr>
      </w:pPr>
    </w:p>
    <w:p w:rsidR="00C91F29" w:rsidRDefault="00AA4991" w:rsidP="008314D4">
      <w:pPr>
        <w:jc w:val="both"/>
      </w:pPr>
      <w:r>
        <w:rPr>
          <w:b/>
          <w:lang w:val="uk-UA"/>
        </w:rPr>
        <w:t xml:space="preserve">Селищний голова                                                                          О. </w:t>
      </w:r>
      <w:proofErr w:type="spellStart"/>
      <w:r>
        <w:rPr>
          <w:b/>
          <w:lang w:val="uk-UA"/>
        </w:rPr>
        <w:t>Московчук</w:t>
      </w:r>
      <w:proofErr w:type="spellEnd"/>
    </w:p>
    <w:p w:rsidR="00C91F29" w:rsidRDefault="00C91F29" w:rsidP="00C91F29">
      <w:bookmarkStart w:id="0" w:name="_GoBack"/>
      <w:bookmarkEnd w:id="0"/>
    </w:p>
    <w:sectPr w:rsidR="00C91F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76"/>
    <w:rsid w:val="000101B5"/>
    <w:rsid w:val="00032276"/>
    <w:rsid w:val="00057809"/>
    <w:rsid w:val="001B7BFF"/>
    <w:rsid w:val="001C7883"/>
    <w:rsid w:val="0022328A"/>
    <w:rsid w:val="00226E5D"/>
    <w:rsid w:val="00293AAF"/>
    <w:rsid w:val="003E632A"/>
    <w:rsid w:val="0043218E"/>
    <w:rsid w:val="004F46FE"/>
    <w:rsid w:val="004F4DB9"/>
    <w:rsid w:val="00531A64"/>
    <w:rsid w:val="006479DE"/>
    <w:rsid w:val="006D146C"/>
    <w:rsid w:val="0074182E"/>
    <w:rsid w:val="00746C1D"/>
    <w:rsid w:val="0077294A"/>
    <w:rsid w:val="007F3BD7"/>
    <w:rsid w:val="008314D4"/>
    <w:rsid w:val="008B2FA4"/>
    <w:rsid w:val="009120F2"/>
    <w:rsid w:val="00A064AC"/>
    <w:rsid w:val="00AA4991"/>
    <w:rsid w:val="00AA4A65"/>
    <w:rsid w:val="00B9252F"/>
    <w:rsid w:val="00BC0992"/>
    <w:rsid w:val="00C00B3B"/>
    <w:rsid w:val="00C44947"/>
    <w:rsid w:val="00C845A2"/>
    <w:rsid w:val="00C91F29"/>
    <w:rsid w:val="00CF7FD0"/>
    <w:rsid w:val="00D623A1"/>
    <w:rsid w:val="00E42D62"/>
    <w:rsid w:val="00E5416A"/>
    <w:rsid w:val="00E60D77"/>
    <w:rsid w:val="00E771BD"/>
    <w:rsid w:val="00EC02DE"/>
    <w:rsid w:val="00F424A3"/>
    <w:rsid w:val="00F6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AA4991"/>
    <w:pPr>
      <w:ind w:left="-540" w:right="-1054"/>
      <w:jc w:val="center"/>
    </w:pPr>
    <w:rPr>
      <w:sz w:val="28"/>
      <w:lang w:val="uk-UA"/>
    </w:rPr>
  </w:style>
  <w:style w:type="character" w:customStyle="1" w:styleId="a5">
    <w:name w:val="Название Знак"/>
    <w:basedOn w:val="a0"/>
    <w:link w:val="a3"/>
    <w:rsid w:val="00AA499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Цитата1"/>
    <w:basedOn w:val="a"/>
    <w:rsid w:val="00AA4991"/>
    <w:pPr>
      <w:ind w:left="-540" w:right="-1054"/>
    </w:pPr>
    <w:rPr>
      <w:sz w:val="28"/>
      <w:lang w:val="uk-UA"/>
    </w:rPr>
  </w:style>
  <w:style w:type="paragraph" w:styleId="a4">
    <w:name w:val="Subtitle"/>
    <w:basedOn w:val="a"/>
    <w:next w:val="a"/>
    <w:link w:val="a6"/>
    <w:uiPriority w:val="11"/>
    <w:qFormat/>
    <w:rsid w:val="00AA49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AA49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AA4991"/>
    <w:pPr>
      <w:ind w:left="-540" w:right="-1054"/>
      <w:jc w:val="center"/>
    </w:pPr>
    <w:rPr>
      <w:sz w:val="28"/>
      <w:lang w:val="uk-UA"/>
    </w:rPr>
  </w:style>
  <w:style w:type="character" w:customStyle="1" w:styleId="a5">
    <w:name w:val="Название Знак"/>
    <w:basedOn w:val="a0"/>
    <w:link w:val="a3"/>
    <w:rsid w:val="00AA499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Цитата1"/>
    <w:basedOn w:val="a"/>
    <w:rsid w:val="00AA4991"/>
    <w:pPr>
      <w:ind w:left="-540" w:right="-1054"/>
    </w:pPr>
    <w:rPr>
      <w:sz w:val="28"/>
      <w:lang w:val="uk-UA"/>
    </w:rPr>
  </w:style>
  <w:style w:type="paragraph" w:styleId="a4">
    <w:name w:val="Subtitle"/>
    <w:basedOn w:val="a"/>
    <w:next w:val="a"/>
    <w:link w:val="a6"/>
    <w:uiPriority w:val="11"/>
    <w:qFormat/>
    <w:rsid w:val="00AA49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AA49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1761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2019-02-01T21:04:00Z</cp:lastPrinted>
  <dcterms:created xsi:type="dcterms:W3CDTF">2018-01-19T15:42:00Z</dcterms:created>
  <dcterms:modified xsi:type="dcterms:W3CDTF">2019-02-01T21:04:00Z</dcterms:modified>
</cp:coreProperties>
</file>