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A9" w:rsidRPr="007C7065" w:rsidRDefault="00040D5E" w:rsidP="008814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НОВОУШИЦЬКА СЕЛИЩНА РАДА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7065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 СЕЛИЩНОЇ ОБ’ЄДНАНОЇ ТЕРИТОРІАЛЬНОЇ ГРОМАДИ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4A9" w:rsidRPr="007C7065" w:rsidRDefault="008814A9" w:rsidP="00881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ІІ сесії селищної ради VIIІ скликання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від 10 грудня 2020 року №</w:t>
      </w:r>
      <w:r w:rsidR="002F2B27" w:rsidRPr="007C7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смт Нова Ушиця</w:t>
      </w:r>
    </w:p>
    <w:p w:rsidR="008814A9" w:rsidRPr="007C7065" w:rsidRDefault="008814A9" w:rsidP="0088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5094"/>
      </w:tblGrid>
      <w:tr w:rsidR="008814A9" w:rsidRPr="007C7065" w:rsidTr="00DD38D7">
        <w:tc>
          <w:tcPr>
            <w:tcW w:w="9854" w:type="dxa"/>
            <w:shd w:val="clear" w:color="auto" w:fill="auto"/>
          </w:tcPr>
          <w:p w:rsidR="008814A9" w:rsidRPr="007C7065" w:rsidRDefault="008814A9" w:rsidP="0088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0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Програми </w:t>
            </w:r>
            <w:r w:rsidR="004704E6" w:rsidRPr="007C70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7C70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Шкільний автобус</w:t>
            </w:r>
            <w:r w:rsidR="004704E6" w:rsidRPr="007C70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 w:rsidRPr="007C70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2021-2023 роки</w:t>
            </w:r>
          </w:p>
        </w:tc>
      </w:tr>
    </w:tbl>
    <w:p w:rsidR="008814A9" w:rsidRPr="007C7065" w:rsidRDefault="008814A9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4704E6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Керуючись Бюджетним кодексом України, статтею 25, пунктом 22 частини першої статті 26, статті 59 Закону України «Про місцеве самоврядування в Україні», враховуючи рішення виконавчого комітету Новоушицької селищної ради від 10 грудня 2020 року №</w:t>
      </w:r>
      <w:r w:rsidR="002F2B27" w:rsidRPr="007C70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AC3A25" w:rsidP="0088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C3A25" w:rsidRPr="007C7065" w:rsidRDefault="00AC3A25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AC3A25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 w:rsidR="004704E6" w:rsidRPr="007C706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Шкільний автобус</w:t>
      </w:r>
      <w:r w:rsidR="004704E6" w:rsidRPr="007C706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2021-2023 роки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далі –Програма, д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4A9" w:rsidRPr="007C7065" w:rsidRDefault="008814A9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AC3A25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Відділу фінансів Новоушицької селищної ради</w:t>
      </w:r>
      <w:r w:rsidR="008814A9" w:rsidRPr="007C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(</w:t>
      </w:r>
      <w:r w:rsidRPr="007C706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при наявності фінансового ресурсу) передбачати видатки на </w:t>
      </w:r>
      <w:r w:rsidRPr="007C706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реалізацію заходів Програми</w:t>
      </w:r>
      <w:r w:rsidR="008814A9" w:rsidRPr="007C706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8814A9" w:rsidRPr="007C7065" w:rsidRDefault="008814A9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C3A25" w:rsidRPr="007C7065" w:rsidRDefault="008814A9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Рішення Новоушицької селищної ради від 21.12.2018 р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№7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Шкільний автобус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 на 2019-2020 роки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вважати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такою, що втратила чинність.</w:t>
      </w:r>
    </w:p>
    <w:p w:rsidR="008814A9" w:rsidRPr="007C7065" w:rsidRDefault="008814A9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8814A9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="00AC3A25" w:rsidRPr="007C706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  <w:r w:rsidRPr="007C706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Контроль за виконанням Програми покласти на постійні комісії селищної ради з питань планування, фінансів, бюджету та інвестицій і з питань освіти, охорони здоров’я, культури, молоді, спорту та соціального захисту населення</w:t>
      </w:r>
      <w:r w:rsidR="00AC3A25" w:rsidRPr="007C706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AC3A25" w:rsidRPr="007C7065" w:rsidRDefault="00AC3A25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A25" w:rsidRPr="007C7065" w:rsidRDefault="00AC3A25" w:rsidP="00881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A25" w:rsidRPr="007C7065" w:rsidRDefault="00AC3A25" w:rsidP="008814A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="008814A9" w:rsidRPr="007C706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C706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814A9" w:rsidRPr="007C7065">
        <w:rPr>
          <w:rFonts w:ascii="Times New Roman" w:hAnsi="Times New Roman" w:cs="Times New Roman"/>
          <w:b/>
          <w:sz w:val="28"/>
          <w:szCs w:val="28"/>
          <w:lang w:val="uk-UA"/>
        </w:rPr>
        <w:t>натолій ОЛІЙНИК</w:t>
      </w:r>
    </w:p>
    <w:p w:rsidR="008814A9" w:rsidRPr="007C7065" w:rsidRDefault="008814A9" w:rsidP="008814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5094"/>
      </w:tblGrid>
      <w:tr w:rsidR="008814A9" w:rsidRPr="007C7065" w:rsidTr="00DD38D7">
        <w:trPr>
          <w:jc w:val="right"/>
        </w:trPr>
        <w:tc>
          <w:tcPr>
            <w:tcW w:w="9854" w:type="dxa"/>
            <w:shd w:val="clear" w:color="auto" w:fill="auto"/>
          </w:tcPr>
          <w:p w:rsidR="008814A9" w:rsidRPr="007C7065" w:rsidRDefault="008814A9" w:rsidP="00881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8814A9" w:rsidRPr="007C7065" w:rsidRDefault="008814A9" w:rsidP="00881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</w:t>
            </w:r>
          </w:p>
          <w:p w:rsidR="008814A9" w:rsidRPr="007C7065" w:rsidRDefault="002F2B27" w:rsidP="002F2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10.12.2020</w:t>
            </w:r>
            <w:r w:rsidR="008814A9" w:rsidRPr="007C7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7C7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</w:tbl>
    <w:p w:rsidR="00AC3A25" w:rsidRPr="007C7065" w:rsidRDefault="00AC3A25" w:rsidP="008814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8814A9" w:rsidP="008814A9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Fonts w:ascii="Times New Roman" w:hAnsi="Times New Roman"/>
          <w:sz w:val="28"/>
          <w:szCs w:val="28"/>
          <w:lang w:val="uk-UA"/>
        </w:rPr>
        <w:t>ПРОГРАМА</w:t>
      </w:r>
      <w:r w:rsidRPr="007C7065">
        <w:rPr>
          <w:rFonts w:ascii="Times New Roman" w:hAnsi="Times New Roman"/>
          <w:sz w:val="28"/>
          <w:szCs w:val="28"/>
          <w:lang w:val="uk-UA"/>
        </w:rPr>
        <w:br/>
      </w:r>
      <w:r w:rsidR="004704E6" w:rsidRPr="007C7065">
        <w:rPr>
          <w:rFonts w:ascii="Times New Roman" w:hAnsi="Times New Roman"/>
          <w:sz w:val="28"/>
          <w:szCs w:val="28"/>
          <w:lang w:val="uk-UA"/>
        </w:rPr>
        <w:t>«</w:t>
      </w:r>
      <w:r w:rsidR="00AC3A25" w:rsidRPr="007C7065">
        <w:rPr>
          <w:rFonts w:ascii="Times New Roman" w:hAnsi="Times New Roman"/>
          <w:sz w:val="28"/>
          <w:szCs w:val="28"/>
          <w:lang w:val="uk-UA"/>
        </w:rPr>
        <w:t>Шкільний автобус</w:t>
      </w:r>
      <w:r w:rsidR="004704E6" w:rsidRPr="007C7065">
        <w:rPr>
          <w:rFonts w:ascii="Times New Roman" w:hAnsi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A25" w:rsidRPr="007C7065">
        <w:rPr>
          <w:rFonts w:ascii="Times New Roman" w:hAnsi="Times New Roman"/>
          <w:sz w:val="28"/>
          <w:szCs w:val="28"/>
          <w:lang w:val="uk-UA"/>
        </w:rPr>
        <w:t>на 2021-2023 роки</w:t>
      </w:r>
    </w:p>
    <w:p w:rsidR="00AC3A25" w:rsidRPr="007C7065" w:rsidRDefault="00AC3A25" w:rsidP="008814A9">
      <w:pPr>
        <w:spacing w:after="0" w:line="240" w:lineRule="auto"/>
        <w:jc w:val="center"/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C3A25" w:rsidRPr="007C7065" w:rsidRDefault="00AC3A25" w:rsidP="008814A9">
      <w:pPr>
        <w:spacing w:after="0" w:line="240" w:lineRule="auto"/>
        <w:jc w:val="center"/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C7065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Вступ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Організація регулярного підвезення учнів до місць навчання і додому є складовою частиною забезпечення реалізації прав громадян на здобуття загальної середньої освіти.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ами України «Про освіту»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повну загальну се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редню освіту»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забезпечення у сільській місцевості регулярного безоплатного підвезення до місць навчання та у зворотному напрямку учнів закладів загальної середньої освіти,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закладів освіти.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7065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селищній територіальній громаді за межею пішохідної доступності перебуває значна кількість учнів закладів загальної середньої освіти,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яка потребує підвезення.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Закону України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повну загальну середню освіту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перевезення учнів та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планується здійснити шляхом:</w:t>
      </w:r>
    </w:p>
    <w:p w:rsidR="00AC3A25" w:rsidRPr="007C7065" w:rsidRDefault="007C706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еревезення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шкільними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25" w:rsidRPr="007C7065">
        <w:rPr>
          <w:rFonts w:ascii="Times New Roman" w:hAnsi="Times New Roman" w:cs="Times New Roman"/>
          <w:sz w:val="28"/>
          <w:szCs w:val="28"/>
          <w:lang w:val="uk-UA"/>
        </w:rPr>
        <w:t>автобусами;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укладення договорів з автотранспортними підприємствами, установами, організаціями усіх форм власності та перевізниками - фізичними особами на здійснення організованого підвезення або підвезення рейсовими автобусами (в разі потреби).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З метою раціонального використання автобусів керівництво закладів</w:t>
      </w:r>
      <w:r w:rsid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здійснюватиме коригування розкладу уроків та режиму освітнього процесу.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Забезпечення шкільними автобусами проводиться за рахунок коштів державного,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місцевого бюджету.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Закупівля шкільних автобусів для організації перевезення учнів та педагогічних працівників здійснюється на тендерній основі в установленому порядку.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AC3A25" w:rsidP="008814A9">
      <w:pPr>
        <w:pStyle w:val="22"/>
        <w:shd w:val="clear" w:color="auto" w:fill="auto"/>
        <w:spacing w:before="0" w:after="0" w:line="240" w:lineRule="auto"/>
        <w:jc w:val="center"/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bookmarkStart w:id="1" w:name="bookmark0"/>
      <w:r w:rsidRPr="007C7065"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  <w:t>Мета Програми</w:t>
      </w:r>
      <w:bookmarkEnd w:id="1"/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норм законів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14A9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повну загальну середню освіту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регулярного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безоплатного перевезення до місць навчання і додому учнів, педагогічних працівників сільської місцевості;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доступності якісної освіти; </w:t>
      </w:r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sz w:val="28"/>
          <w:szCs w:val="28"/>
          <w:lang w:val="uk-UA"/>
        </w:rPr>
        <w:t>раціональне використання кадрового потенціалу педагогічних працівників закладів загальної середньої</w:t>
      </w:r>
      <w:r w:rsidR="004704E6"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 w:cs="Times New Roman"/>
          <w:sz w:val="28"/>
          <w:szCs w:val="28"/>
          <w:lang w:val="uk-UA"/>
        </w:rPr>
        <w:t xml:space="preserve">освіти. </w:t>
      </w:r>
      <w:bookmarkStart w:id="2" w:name="bookmark1"/>
    </w:p>
    <w:p w:rsidR="00AC3A25" w:rsidRPr="007C7065" w:rsidRDefault="00AC3A25" w:rsidP="0047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A25" w:rsidRPr="007C7065" w:rsidRDefault="00AC3A25" w:rsidP="008814A9">
      <w:pPr>
        <w:pStyle w:val="22"/>
        <w:shd w:val="clear" w:color="auto" w:fill="auto"/>
        <w:spacing w:before="0" w:after="0" w:line="240" w:lineRule="auto"/>
        <w:jc w:val="center"/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7C7065"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  <w:t>Основними завданнями Програми є:</w:t>
      </w:r>
      <w:bookmarkEnd w:id="2"/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забезпечення реалізації прав громадян на доступність і безоплатність здобуття загальної середньої освіти;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оптимізація мережі закладів загальної середньої освіти;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створення парку шкільних автобусів для забезпечення регулярного безоплатного перевезення учнів закладів</w:t>
      </w:r>
      <w:r w:rsidR="004704E6"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загальної середньої освіти, педагогічних працівників.</w:t>
      </w:r>
      <w:bookmarkStart w:id="3" w:name="bookmark2"/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AC3A25" w:rsidRPr="007C7065" w:rsidRDefault="00AC3A25" w:rsidP="008814A9">
      <w:pPr>
        <w:pStyle w:val="22"/>
        <w:shd w:val="clear" w:color="auto" w:fill="auto"/>
        <w:spacing w:before="0" w:after="0" w:line="240" w:lineRule="auto"/>
        <w:jc w:val="center"/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7C7065"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  <w:t>Очікувані результати виконання Програми</w:t>
      </w:r>
      <w:bookmarkEnd w:id="3"/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Виконання Програми дасть можливість: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забезпечити соціальний захист учасників освітнього процесу,</w:t>
      </w:r>
      <w:r w:rsid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припинити негативні процеси у соціальній сфері села, досягти позитивних зрушень у забезпеченні життєдіяльності сільського населення;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створити оптимальну мережу закладів освіти у громаді;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C7065"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  <w:t>створити у сільській місцевості належні умови для здобуття учнями повної загальної середньої освіти.</w:t>
      </w:r>
      <w:bookmarkStart w:id="4" w:name="bookmark3"/>
    </w:p>
    <w:bookmarkEnd w:id="4"/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C3A25" w:rsidRPr="007C7065" w:rsidRDefault="00AC3A25" w:rsidP="008814A9">
      <w:pPr>
        <w:pStyle w:val="22"/>
        <w:shd w:val="clear" w:color="auto" w:fill="auto"/>
        <w:spacing w:before="0" w:after="0" w:line="240" w:lineRule="auto"/>
        <w:jc w:val="center"/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7C7065">
        <w:rPr>
          <w:rStyle w:val="12"/>
          <w:rFonts w:ascii="Times New Roman" w:hAnsi="Times New Roman"/>
          <w:bCs/>
          <w:color w:val="000000"/>
          <w:sz w:val="28"/>
          <w:szCs w:val="28"/>
          <w:lang w:val="uk-UA" w:eastAsia="uk-UA"/>
        </w:rPr>
        <w:t>Фінансування Програми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Fonts w:ascii="Times New Roman" w:hAnsi="Times New Roman"/>
          <w:sz w:val="28"/>
          <w:szCs w:val="28"/>
          <w:lang w:val="uk-UA"/>
        </w:rPr>
        <w:t>Фінансове забезпечення здійснюється за рахунок коштів бюджету селищної</w:t>
      </w:r>
      <w:r w:rsidR="008814A9" w:rsidRPr="007C7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/>
          <w:sz w:val="28"/>
          <w:szCs w:val="28"/>
          <w:lang w:val="uk-UA"/>
        </w:rPr>
        <w:t>територіальної громади, коштів місцевих бюджетів, коштів державного бюджету</w:t>
      </w:r>
      <w:r w:rsidR="008814A9" w:rsidRPr="007C7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/>
          <w:sz w:val="28"/>
          <w:szCs w:val="28"/>
          <w:lang w:val="uk-UA"/>
        </w:rPr>
        <w:t>та інших джерел, не заборонених чинним законодавством.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Fonts w:ascii="Times New Roman" w:hAnsi="Times New Roman"/>
          <w:sz w:val="28"/>
          <w:szCs w:val="28"/>
          <w:lang w:val="uk-UA"/>
        </w:rPr>
        <w:t>Обсяг фінансування Програми є прогнозований. Загальний обсяг фінансових ресурсів, необхідних для реалізації заходів програми на 2021 рік – 6540,00 тис.грн, на 2022</w:t>
      </w:r>
      <w:r w:rsidR="004704E6" w:rsidRPr="007C7065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7C706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C7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/>
          <w:sz w:val="28"/>
          <w:szCs w:val="28"/>
          <w:lang w:val="uk-UA"/>
        </w:rPr>
        <w:t>6 990,00 тис. грн,</w:t>
      </w:r>
      <w:r w:rsidR="004704E6" w:rsidRPr="007C7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065">
        <w:rPr>
          <w:rFonts w:ascii="Times New Roman" w:hAnsi="Times New Roman"/>
          <w:sz w:val="28"/>
          <w:szCs w:val="28"/>
          <w:lang w:val="uk-UA"/>
        </w:rPr>
        <w:t>на 2023 р</w:t>
      </w:r>
      <w:r w:rsidR="004704E6" w:rsidRPr="007C7065">
        <w:rPr>
          <w:rFonts w:ascii="Times New Roman" w:hAnsi="Times New Roman"/>
          <w:sz w:val="28"/>
          <w:szCs w:val="28"/>
          <w:lang w:val="uk-UA"/>
        </w:rPr>
        <w:t>ік</w:t>
      </w:r>
      <w:r w:rsidRPr="007C7065">
        <w:rPr>
          <w:rFonts w:ascii="Times New Roman" w:hAnsi="Times New Roman"/>
          <w:sz w:val="28"/>
          <w:szCs w:val="28"/>
          <w:lang w:val="uk-UA"/>
        </w:rPr>
        <w:t xml:space="preserve"> –7 883,00 тис. грн.</w:t>
      </w: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C3A25" w:rsidRPr="007C7065" w:rsidRDefault="00AC3A25" w:rsidP="004704E6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C7065">
        <w:rPr>
          <w:rStyle w:val="21"/>
          <w:rFonts w:ascii="Times New Roman" w:hAnsi="Times New Roman"/>
          <w:b/>
          <w:bCs/>
          <w:sz w:val="28"/>
          <w:szCs w:val="28"/>
          <w:lang w:val="uk-UA" w:eastAsia="uk-UA"/>
        </w:rPr>
        <w:t xml:space="preserve">Основні заходи щодо виконання </w:t>
      </w:r>
      <w:r w:rsidR="004704E6" w:rsidRPr="007C7065">
        <w:rPr>
          <w:rStyle w:val="21"/>
          <w:rFonts w:ascii="Times New Roman" w:hAnsi="Times New Roman"/>
          <w:b/>
          <w:bCs/>
          <w:sz w:val="28"/>
          <w:szCs w:val="28"/>
          <w:lang w:val="uk-UA" w:eastAsia="uk-UA"/>
        </w:rPr>
        <w:t>П</w:t>
      </w:r>
      <w:r w:rsidRPr="007C7065">
        <w:rPr>
          <w:rStyle w:val="21"/>
          <w:rFonts w:ascii="Times New Roman" w:hAnsi="Times New Roman"/>
          <w:b/>
          <w:bCs/>
          <w:sz w:val="28"/>
          <w:szCs w:val="28"/>
          <w:lang w:val="uk-UA" w:eastAsia="uk-UA"/>
        </w:rPr>
        <w:t>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5"/>
        <w:gridCol w:w="1814"/>
        <w:gridCol w:w="1258"/>
        <w:gridCol w:w="3641"/>
      </w:tblGrid>
      <w:tr w:rsidR="00AC3A25" w:rsidRPr="007C7065" w:rsidTr="00AF32D5">
        <w:trPr>
          <w:jc w:val="center"/>
        </w:trPr>
        <w:tc>
          <w:tcPr>
            <w:tcW w:w="3369" w:type="dxa"/>
            <w:tcMar>
              <w:left w:w="28" w:type="dxa"/>
              <w:right w:w="28" w:type="dxa"/>
            </w:tcMar>
            <w:vAlign w:val="center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Зміст</w:t>
            </w:r>
            <w:r w:rsidR="004704E6"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заходу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Відповідальні виконавці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Строк виконання</w:t>
            </w:r>
          </w:p>
        </w:tc>
        <w:tc>
          <w:tcPr>
            <w:tcW w:w="3701" w:type="dxa"/>
            <w:tcMar>
              <w:left w:w="28" w:type="dxa"/>
              <w:right w:w="28" w:type="dxa"/>
            </w:tcMar>
            <w:vAlign w:val="center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Орієнтовні обсяги</w:t>
            </w:r>
            <w:r w:rsidR="004704E6"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фінансування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Придбання автобусів для оновлення наявного парку шкільних автобусів та при оптимізації закладів освіти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2021 -2023 роки</w:t>
            </w:r>
          </w:p>
        </w:tc>
        <w:tc>
          <w:tcPr>
            <w:tcW w:w="3701" w:type="dxa"/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державного, обласного, місцевого бюджетів та позабюджетних коштів, не заборонених законодавством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Використання шкільних автобусів для підвезення випускників шкіл до пунктів проведення зовнішнього незалежного оцінювання.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місцевого бюджету та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позабюджетних коштів,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не</w:t>
            </w:r>
            <w:r w:rsidR="008814A9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заборонених законодавством, коштів батьків (опікунів)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br w:type="page"/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Використання шкільних автобусів з метою підвезення учасників (дітей, вчителів) при проведенні всеукраїнських, обласних, районних, громади конкурсів, свят, змагань, нарад, семінарів,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фестивалів,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організація екскурсій,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відпочинку,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літніх таборів тощо (за наявності фінанс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ування або за кошти учасників)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  <w:tcBorders>
              <w:bottom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</w:t>
            </w:r>
            <w:r w:rsidR="004704E6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місцевого бюджету та позабюджетних коштів, не заборонених</w:t>
            </w:r>
            <w:r w:rsidR="004704E6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законодавством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Перегляд та закріплення за закладами загальної середньої освіти територій обслуговування з урахуванням потреби в організації перевезення учнів та педагогічних працівників (згідно маршрутів)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2021 -2023роки</w:t>
            </w:r>
          </w:p>
        </w:tc>
        <w:tc>
          <w:tcPr>
            <w:tcW w:w="3701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місцевого бюджету, державної субвенції та позабюджетних коштів, не заборонених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законодавством</w:t>
            </w:r>
          </w:p>
        </w:tc>
      </w:tr>
      <w:tr w:rsidR="00AF32D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Розроблення і затвердження, погодження транспортних маршрутів для перевезення учнів та педагогічних працівників (при потребі).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Заклади загальної середньої освіти, відділ освіти, молоді та 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місцевого бюджету, державної субвенції та позабюджетних коштів, не заборонених законодавством</w:t>
            </w:r>
          </w:p>
        </w:tc>
      </w:tr>
      <w:tr w:rsidR="00AF32D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Передбачити щороку під час складання проекту місцевого бюджету коштів, необхідних для утримання транспортних засобів, забезпечення паливо-мастильними матеріалами та безпечної експлуатації транспортних засобів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2021 -2023роки</w:t>
            </w:r>
          </w:p>
        </w:tc>
        <w:tc>
          <w:tcPr>
            <w:tcW w:w="3701" w:type="dxa"/>
            <w:tcBorders>
              <w:bottom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місцевого бюджету, державної субвенції та позабюджетних коштів, не заборонених законодавством</w:t>
            </w:r>
          </w:p>
        </w:tc>
      </w:tr>
      <w:tr w:rsidR="00AF32D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Забезпечити виготовлення проїзних квитків для учнів та педагогічних працівників, які користуються правом безоплатного проїзду.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Щорічно до 10 вересня</w:t>
            </w:r>
          </w:p>
        </w:tc>
        <w:tc>
          <w:tcPr>
            <w:tcW w:w="3701" w:type="dxa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місцевого бюджету</w:t>
            </w:r>
          </w:p>
        </w:tc>
      </w:tr>
      <w:tr w:rsidR="00AF32D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Проводити технічний огляд шкільних автобусів відповідно встановлених термінів з використанням діагностичного обладнання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 та 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місцевого бюджету</w:t>
            </w:r>
          </w:p>
        </w:tc>
      </w:tr>
      <w:tr w:rsidR="00AF32D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Проводити організацію навчання для медичних сестер (укладання договорів)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для забезпечення випуску на маршрут шкільних автобусів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Відділ освіти, молоді та 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Відповідно до потреб</w:t>
            </w:r>
          </w:p>
        </w:tc>
        <w:tc>
          <w:tcPr>
            <w:tcW w:w="3701" w:type="dxa"/>
            <w:tcBorders>
              <w:bottom w:val="nil"/>
            </w:tcBorders>
            <w:shd w:val="clear" w:color="auto" w:fill="FFFFFF"/>
          </w:tcPr>
          <w:p w:rsidR="00AF32D5" w:rsidRPr="007C7065" w:rsidRDefault="00AF32D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 місцевого бюджету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Здійснювати щоденний випуск на маршрут шкільного автобуса директором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школи (відповідно наказу)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Заклади загальної середньої освіти, відділ освіти, молоді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місцевого бюджету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Проводити медичний огляд водіїв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Заклади загальної середньої освіти,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місцевого бюджету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Здійснювати</w:t>
            </w:r>
            <w:r w:rsidR="008814A9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контроль за виконанням Правил дорожнього руху під</w:t>
            </w:r>
            <w:r w:rsidR="008814A9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час перевезення учнів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Заклади загальної середньої освіти,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 потребує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Забезпечити перевезення учнів і педагогів згідно з потребами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Заклади загальної середньої освіти,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спорту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місцевого бюджету</w:t>
            </w:r>
          </w:p>
        </w:tc>
      </w:tr>
      <w:tr w:rsidR="00AC3A25" w:rsidRPr="007C7065" w:rsidTr="00AF32D5">
        <w:trPr>
          <w:jc w:val="center"/>
        </w:trPr>
        <w:tc>
          <w:tcPr>
            <w:tcW w:w="3369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Використовувати рейсові автобуси та послуги перевізників у разі потреби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Відділ освіти, молоді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спорту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Постійно</w:t>
            </w:r>
          </w:p>
        </w:tc>
        <w:tc>
          <w:tcPr>
            <w:tcW w:w="3701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рахунок коштів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місцевого бюджету та позабюджетних коштів, не заборонених</w:t>
            </w:r>
            <w:r w:rsidR="00AF32D5"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7C7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законодавством</w:t>
            </w:r>
          </w:p>
        </w:tc>
      </w:tr>
    </w:tbl>
    <w:p w:rsidR="00AC3A25" w:rsidRPr="007C7065" w:rsidRDefault="00AC3A25" w:rsidP="00881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32D5" w:rsidRPr="007C7065" w:rsidRDefault="00AF32D5" w:rsidP="00AF3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7065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Обсяг фінансування заходів Програми, грн</w:t>
      </w:r>
    </w:p>
    <w:p w:rsidR="00AC3A25" w:rsidRPr="007C7065" w:rsidRDefault="00AC3A25" w:rsidP="00881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454"/>
        <w:gridCol w:w="1134"/>
        <w:gridCol w:w="1086"/>
        <w:gridCol w:w="1056"/>
      </w:tblGrid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54" w:type="dxa"/>
          </w:tcPr>
          <w:p w:rsidR="00AC3A2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Напрям видатків за роками у грн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086" w:type="dxa"/>
          </w:tcPr>
          <w:p w:rsidR="00AC3A2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056" w:type="dxa"/>
          </w:tcPr>
          <w:p w:rsidR="00AC3A25" w:rsidRPr="007C7065" w:rsidRDefault="00AF32D5" w:rsidP="00AF3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</w:tr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454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Заробітна плата та нарахування на заробітну плату водіїв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1800000</w:t>
            </w:r>
          </w:p>
        </w:tc>
        <w:tc>
          <w:tcPr>
            <w:tcW w:w="108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1930000</w:t>
            </w:r>
          </w:p>
        </w:tc>
        <w:tc>
          <w:tcPr>
            <w:tcW w:w="105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2123000</w:t>
            </w:r>
          </w:p>
        </w:tc>
      </w:tr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454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(паливо-мастильних матеріалів,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запчастин, дорожніх аптечок та їх поповнення ) та інше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2000000.</w:t>
            </w:r>
          </w:p>
        </w:tc>
        <w:tc>
          <w:tcPr>
            <w:tcW w:w="108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2300000</w:t>
            </w:r>
          </w:p>
        </w:tc>
        <w:tc>
          <w:tcPr>
            <w:tcW w:w="105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2500000</w:t>
            </w:r>
          </w:p>
        </w:tc>
      </w:tr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454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Послуги по утриманню та експлуатації транспортних засобів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180000</w:t>
            </w:r>
          </w:p>
        </w:tc>
        <w:tc>
          <w:tcPr>
            <w:tcW w:w="1086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200000</w:t>
            </w:r>
          </w:p>
        </w:tc>
        <w:tc>
          <w:tcPr>
            <w:tcW w:w="1056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200000</w:t>
            </w:r>
          </w:p>
        </w:tc>
      </w:tr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454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послуг із страхування транспортних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засобів, страхування водіїв відповідно до законодавства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60000</w:t>
            </w:r>
          </w:p>
        </w:tc>
        <w:tc>
          <w:tcPr>
            <w:tcW w:w="108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60000</w:t>
            </w:r>
          </w:p>
        </w:tc>
        <w:tc>
          <w:tcPr>
            <w:tcW w:w="1056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AF32D5"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0000</w:t>
            </w:r>
          </w:p>
        </w:tc>
      </w:tr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AF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454" w:type="dxa"/>
          </w:tcPr>
          <w:p w:rsidR="00AC3A25" w:rsidRPr="007C7065" w:rsidRDefault="00AC3A25" w:rsidP="00AF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автобуса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2500000</w:t>
            </w:r>
          </w:p>
        </w:tc>
        <w:tc>
          <w:tcPr>
            <w:tcW w:w="1086" w:type="dxa"/>
          </w:tcPr>
          <w:p w:rsidR="00AC3A25" w:rsidRPr="007C7065" w:rsidRDefault="00AC3A25" w:rsidP="00AF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2500000</w:t>
            </w:r>
          </w:p>
        </w:tc>
        <w:tc>
          <w:tcPr>
            <w:tcW w:w="1056" w:type="dxa"/>
          </w:tcPr>
          <w:p w:rsidR="00AC3A25" w:rsidRPr="007C7065" w:rsidRDefault="00AF32D5" w:rsidP="00AF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C3A25"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000000</w:t>
            </w:r>
          </w:p>
        </w:tc>
      </w:tr>
      <w:tr w:rsidR="00AC3A25" w:rsidRPr="007C7065" w:rsidTr="00AF32D5">
        <w:trPr>
          <w:jc w:val="center"/>
        </w:trPr>
        <w:tc>
          <w:tcPr>
            <w:tcW w:w="458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54" w:type="dxa"/>
          </w:tcPr>
          <w:p w:rsidR="00AC3A25" w:rsidRPr="007C7065" w:rsidRDefault="00AC3A25" w:rsidP="008814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134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6540000</w:t>
            </w:r>
          </w:p>
        </w:tc>
        <w:tc>
          <w:tcPr>
            <w:tcW w:w="108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6990000</w:t>
            </w:r>
          </w:p>
        </w:tc>
        <w:tc>
          <w:tcPr>
            <w:tcW w:w="1056" w:type="dxa"/>
          </w:tcPr>
          <w:p w:rsidR="00AC3A25" w:rsidRPr="007C7065" w:rsidRDefault="00AC3A25" w:rsidP="00AF3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0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7883000</w:t>
            </w:r>
          </w:p>
        </w:tc>
      </w:tr>
    </w:tbl>
    <w:p w:rsidR="00AC3A25" w:rsidRPr="007C7065" w:rsidRDefault="00AC3A25" w:rsidP="00881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32D5" w:rsidRPr="007C7065" w:rsidRDefault="00AF32D5" w:rsidP="00AF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C3A25" w:rsidRPr="007C7065" w:rsidRDefault="00AC3A25" w:rsidP="00AF32D5">
      <w:pPr>
        <w:tabs>
          <w:tab w:val="left" w:pos="1230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06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</w:t>
      </w:r>
      <w:r w:rsidRPr="007C706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</w:t>
      </w:r>
      <w:r w:rsidR="00AF32D5" w:rsidRPr="007C706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іктор КОСТЮЧЕНКО</w:t>
      </w:r>
    </w:p>
    <w:sectPr w:rsidR="00AC3A25" w:rsidRPr="007C7065" w:rsidSect="008814A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526252"/>
    <w:multiLevelType w:val="hybridMultilevel"/>
    <w:tmpl w:val="319EC2FE"/>
    <w:lvl w:ilvl="0" w:tplc="C7DE2DA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9"/>
    <w:rsid w:val="00010AE2"/>
    <w:rsid w:val="00012229"/>
    <w:rsid w:val="000306DB"/>
    <w:rsid w:val="00037079"/>
    <w:rsid w:val="00040D5E"/>
    <w:rsid w:val="00041479"/>
    <w:rsid w:val="000837B2"/>
    <w:rsid w:val="000869B5"/>
    <w:rsid w:val="00094602"/>
    <w:rsid w:val="000B5C33"/>
    <w:rsid w:val="000E01FC"/>
    <w:rsid w:val="000F12AE"/>
    <w:rsid w:val="000F587B"/>
    <w:rsid w:val="0010799E"/>
    <w:rsid w:val="0012438A"/>
    <w:rsid w:val="001679EA"/>
    <w:rsid w:val="0017216F"/>
    <w:rsid w:val="00182DE6"/>
    <w:rsid w:val="001A3379"/>
    <w:rsid w:val="001B3E74"/>
    <w:rsid w:val="001D10B8"/>
    <w:rsid w:val="001F7857"/>
    <w:rsid w:val="00214B09"/>
    <w:rsid w:val="00225FD2"/>
    <w:rsid w:val="00231A46"/>
    <w:rsid w:val="00266690"/>
    <w:rsid w:val="002B6836"/>
    <w:rsid w:val="002D08E3"/>
    <w:rsid w:val="002D448E"/>
    <w:rsid w:val="002F2B27"/>
    <w:rsid w:val="00304BCE"/>
    <w:rsid w:val="003330D3"/>
    <w:rsid w:val="003664FE"/>
    <w:rsid w:val="0037103F"/>
    <w:rsid w:val="0037166C"/>
    <w:rsid w:val="00371C55"/>
    <w:rsid w:val="004136FA"/>
    <w:rsid w:val="00422655"/>
    <w:rsid w:val="004408D2"/>
    <w:rsid w:val="004507B0"/>
    <w:rsid w:val="00466C19"/>
    <w:rsid w:val="004704E6"/>
    <w:rsid w:val="004B2A17"/>
    <w:rsid w:val="004C488E"/>
    <w:rsid w:val="004E011F"/>
    <w:rsid w:val="004E700D"/>
    <w:rsid w:val="005140AC"/>
    <w:rsid w:val="00535632"/>
    <w:rsid w:val="00556F05"/>
    <w:rsid w:val="00567FC5"/>
    <w:rsid w:val="005B16C9"/>
    <w:rsid w:val="005F7741"/>
    <w:rsid w:val="00627C75"/>
    <w:rsid w:val="006518A0"/>
    <w:rsid w:val="006525CC"/>
    <w:rsid w:val="00655344"/>
    <w:rsid w:val="006731C0"/>
    <w:rsid w:val="006A3008"/>
    <w:rsid w:val="006B23C3"/>
    <w:rsid w:val="007132B3"/>
    <w:rsid w:val="00753571"/>
    <w:rsid w:val="007C7065"/>
    <w:rsid w:val="00832C0D"/>
    <w:rsid w:val="00836FD1"/>
    <w:rsid w:val="00840213"/>
    <w:rsid w:val="008634B9"/>
    <w:rsid w:val="008814A9"/>
    <w:rsid w:val="008C16B6"/>
    <w:rsid w:val="008F30F5"/>
    <w:rsid w:val="008F3BA5"/>
    <w:rsid w:val="00921404"/>
    <w:rsid w:val="0094747C"/>
    <w:rsid w:val="0098684B"/>
    <w:rsid w:val="009931CC"/>
    <w:rsid w:val="009C6C89"/>
    <w:rsid w:val="00A12E7B"/>
    <w:rsid w:val="00A36721"/>
    <w:rsid w:val="00A44B09"/>
    <w:rsid w:val="00A73330"/>
    <w:rsid w:val="00A85107"/>
    <w:rsid w:val="00A86BDE"/>
    <w:rsid w:val="00A97F5A"/>
    <w:rsid w:val="00AA710F"/>
    <w:rsid w:val="00AB3AE9"/>
    <w:rsid w:val="00AC3A25"/>
    <w:rsid w:val="00AD3A75"/>
    <w:rsid w:val="00AF32D5"/>
    <w:rsid w:val="00AF41C1"/>
    <w:rsid w:val="00B16E8E"/>
    <w:rsid w:val="00B277C1"/>
    <w:rsid w:val="00B31EBA"/>
    <w:rsid w:val="00B43601"/>
    <w:rsid w:val="00B647E0"/>
    <w:rsid w:val="00B77328"/>
    <w:rsid w:val="00B925C2"/>
    <w:rsid w:val="00BF5B01"/>
    <w:rsid w:val="00C8520C"/>
    <w:rsid w:val="00C900CD"/>
    <w:rsid w:val="00C95AD3"/>
    <w:rsid w:val="00CC46ED"/>
    <w:rsid w:val="00D06B17"/>
    <w:rsid w:val="00D14FE3"/>
    <w:rsid w:val="00D21E6A"/>
    <w:rsid w:val="00D27AF9"/>
    <w:rsid w:val="00D27CA7"/>
    <w:rsid w:val="00D76AAA"/>
    <w:rsid w:val="00D804F4"/>
    <w:rsid w:val="00D871C9"/>
    <w:rsid w:val="00DB18B9"/>
    <w:rsid w:val="00DC4A92"/>
    <w:rsid w:val="00E00B85"/>
    <w:rsid w:val="00E42C7A"/>
    <w:rsid w:val="00E540D3"/>
    <w:rsid w:val="00E56C1D"/>
    <w:rsid w:val="00E81541"/>
    <w:rsid w:val="00F01065"/>
    <w:rsid w:val="00F03879"/>
    <w:rsid w:val="00F0738C"/>
    <w:rsid w:val="00F35E4A"/>
    <w:rsid w:val="00F55B53"/>
    <w:rsid w:val="00F905C1"/>
    <w:rsid w:val="00F959D8"/>
    <w:rsid w:val="00FB2257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9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B3AE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3AE9"/>
    <w:rPr>
      <w:rFonts w:ascii="Cambria" w:hAnsi="Cambria"/>
      <w:b/>
      <w:i/>
      <w:sz w:val="28"/>
      <w:lang w:val="en-US" w:eastAsia="en-US"/>
    </w:rPr>
  </w:style>
  <w:style w:type="paragraph" w:styleId="a3">
    <w:name w:val="Body Text"/>
    <w:basedOn w:val="a"/>
    <w:link w:val="a4"/>
    <w:uiPriority w:val="99"/>
    <w:semiHidden/>
    <w:rsid w:val="0010799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10799E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10799E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799E"/>
    <w:pPr>
      <w:widowControl w:val="0"/>
      <w:shd w:val="clear" w:color="auto" w:fill="FFFFFF"/>
      <w:spacing w:before="360" w:after="240" w:line="298" w:lineRule="exact"/>
      <w:jc w:val="both"/>
    </w:pPr>
    <w:rPr>
      <w:rFonts w:cs="Times New Roman"/>
      <w:sz w:val="26"/>
      <w:szCs w:val="26"/>
      <w:lang w:val="ru-RU" w:eastAsia="ru-RU"/>
    </w:rPr>
  </w:style>
  <w:style w:type="character" w:customStyle="1" w:styleId="12">
    <w:name w:val="Заголовок №1 (2)_"/>
    <w:link w:val="120"/>
    <w:uiPriority w:val="99"/>
    <w:locked/>
    <w:rsid w:val="0010799E"/>
    <w:rPr>
      <w:b/>
      <w:sz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0799E"/>
    <w:pPr>
      <w:widowControl w:val="0"/>
      <w:shd w:val="clear" w:color="auto" w:fill="FFFFFF"/>
      <w:spacing w:before="840" w:after="360" w:line="240" w:lineRule="atLeast"/>
      <w:outlineLvl w:val="0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10799E"/>
    <w:rPr>
      <w:b/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799E"/>
    <w:pPr>
      <w:shd w:val="clear" w:color="auto" w:fill="FFFFFF"/>
      <w:spacing w:before="420" w:after="300" w:line="254" w:lineRule="exact"/>
      <w:jc w:val="center"/>
      <w:outlineLvl w:val="0"/>
    </w:pPr>
    <w:rPr>
      <w:rFonts w:cs="Times New Roman"/>
      <w:b/>
      <w:bCs/>
      <w:sz w:val="21"/>
      <w:szCs w:val="21"/>
      <w:shd w:val="clear" w:color="auto" w:fill="FFFFFF"/>
      <w:lang w:val="ru-RU" w:eastAsia="ru-RU"/>
    </w:rPr>
  </w:style>
  <w:style w:type="paragraph" w:customStyle="1" w:styleId="a5">
    <w:name w:val="Знак"/>
    <w:basedOn w:val="a"/>
    <w:uiPriority w:val="99"/>
    <w:rsid w:val="0010799E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C488E"/>
    <w:pPr>
      <w:spacing w:after="0" w:line="240" w:lineRule="auto"/>
    </w:pPr>
    <w:rPr>
      <w:rFonts w:ascii="Segoe UI" w:hAnsi="Segoe UI" w:cs="Times New Roman"/>
      <w:sz w:val="18"/>
      <w:szCs w:val="18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C488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9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B3AE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3AE9"/>
    <w:rPr>
      <w:rFonts w:ascii="Cambria" w:hAnsi="Cambria"/>
      <w:b/>
      <w:i/>
      <w:sz w:val="28"/>
      <w:lang w:val="en-US" w:eastAsia="en-US"/>
    </w:rPr>
  </w:style>
  <w:style w:type="paragraph" w:styleId="a3">
    <w:name w:val="Body Text"/>
    <w:basedOn w:val="a"/>
    <w:link w:val="a4"/>
    <w:uiPriority w:val="99"/>
    <w:semiHidden/>
    <w:rsid w:val="0010799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10799E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10799E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799E"/>
    <w:pPr>
      <w:widowControl w:val="0"/>
      <w:shd w:val="clear" w:color="auto" w:fill="FFFFFF"/>
      <w:spacing w:before="360" w:after="240" w:line="298" w:lineRule="exact"/>
      <w:jc w:val="both"/>
    </w:pPr>
    <w:rPr>
      <w:rFonts w:cs="Times New Roman"/>
      <w:sz w:val="26"/>
      <w:szCs w:val="26"/>
      <w:lang w:val="ru-RU" w:eastAsia="ru-RU"/>
    </w:rPr>
  </w:style>
  <w:style w:type="character" w:customStyle="1" w:styleId="12">
    <w:name w:val="Заголовок №1 (2)_"/>
    <w:link w:val="120"/>
    <w:uiPriority w:val="99"/>
    <w:locked/>
    <w:rsid w:val="0010799E"/>
    <w:rPr>
      <w:b/>
      <w:sz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0799E"/>
    <w:pPr>
      <w:widowControl w:val="0"/>
      <w:shd w:val="clear" w:color="auto" w:fill="FFFFFF"/>
      <w:spacing w:before="840" w:after="360" w:line="240" w:lineRule="atLeast"/>
      <w:outlineLvl w:val="0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10799E"/>
    <w:rPr>
      <w:b/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799E"/>
    <w:pPr>
      <w:shd w:val="clear" w:color="auto" w:fill="FFFFFF"/>
      <w:spacing w:before="420" w:after="300" w:line="254" w:lineRule="exact"/>
      <w:jc w:val="center"/>
      <w:outlineLvl w:val="0"/>
    </w:pPr>
    <w:rPr>
      <w:rFonts w:cs="Times New Roman"/>
      <w:b/>
      <w:bCs/>
      <w:sz w:val="21"/>
      <w:szCs w:val="21"/>
      <w:shd w:val="clear" w:color="auto" w:fill="FFFFFF"/>
      <w:lang w:val="ru-RU" w:eastAsia="ru-RU"/>
    </w:rPr>
  </w:style>
  <w:style w:type="paragraph" w:customStyle="1" w:styleId="a5">
    <w:name w:val="Знак"/>
    <w:basedOn w:val="a"/>
    <w:uiPriority w:val="99"/>
    <w:rsid w:val="0010799E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C488E"/>
    <w:pPr>
      <w:spacing w:after="0" w:line="240" w:lineRule="auto"/>
    </w:pPr>
    <w:rPr>
      <w:rFonts w:ascii="Segoe UI" w:hAnsi="Segoe UI" w:cs="Times New Roman"/>
      <w:sz w:val="18"/>
      <w:szCs w:val="18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C488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2018-12-18T15:53:00Z</cp:lastPrinted>
  <dcterms:created xsi:type="dcterms:W3CDTF">2020-12-11T13:15:00Z</dcterms:created>
  <dcterms:modified xsi:type="dcterms:W3CDTF">2020-12-11T13:15:00Z</dcterms:modified>
</cp:coreProperties>
</file>